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A" w:rsidRDefault="00432A4A" w:rsidP="00432A4A">
      <w:pPr>
        <w:pStyle w:val="a4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                                            </w:t>
      </w:r>
      <w:r>
        <w:rPr>
          <w:sz w:val="26"/>
          <w:szCs w:val="26"/>
        </w:rPr>
        <w:t>Российская Федерация</w:t>
      </w:r>
    </w:p>
    <w:p w:rsidR="00432A4A" w:rsidRDefault="00432A4A" w:rsidP="00432A4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32A4A" w:rsidRDefault="00432A4A" w:rsidP="00432A4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432A4A" w:rsidRDefault="00432A4A" w:rsidP="00432A4A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Нижнесирского сельсовета</w:t>
      </w:r>
    </w:p>
    <w:p w:rsidR="00432A4A" w:rsidRDefault="00432A4A" w:rsidP="00432A4A">
      <w:pPr>
        <w:pStyle w:val="a4"/>
        <w:jc w:val="center"/>
        <w:rPr>
          <w:sz w:val="26"/>
          <w:szCs w:val="26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ПОСТАНОВЛЕНИЕ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«21»  мая 2021                        с. Нижние Сиры                                                    № 34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 ограничении  запрета </w:t>
      </w:r>
      <w:proofErr w:type="gramStart"/>
      <w:r>
        <w:rPr>
          <w:sz w:val="26"/>
          <w:szCs w:val="26"/>
          <w:lang w:eastAsia="ru-RU"/>
        </w:rPr>
        <w:t>на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продажу </w:t>
      </w:r>
      <w:proofErr w:type="gramStart"/>
      <w:r>
        <w:rPr>
          <w:sz w:val="26"/>
          <w:szCs w:val="26"/>
          <w:lang w:eastAsia="ru-RU"/>
        </w:rPr>
        <w:t>алкогольной</w:t>
      </w:r>
      <w:proofErr w:type="gramEnd"/>
      <w:r>
        <w:rPr>
          <w:sz w:val="26"/>
          <w:szCs w:val="26"/>
          <w:lang w:eastAsia="ru-RU"/>
        </w:rPr>
        <w:t>, спиртосодержащей,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продукции, в том числе пива и напитков,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изготовляемых</w:t>
      </w:r>
      <w:proofErr w:type="gramEnd"/>
      <w:r>
        <w:rPr>
          <w:sz w:val="26"/>
          <w:szCs w:val="26"/>
          <w:lang w:eastAsia="ru-RU"/>
        </w:rPr>
        <w:t xml:space="preserve"> на его основе, на прилегающих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 образовательным организациям </w:t>
      </w:r>
      <w:proofErr w:type="gramStart"/>
      <w:r>
        <w:rPr>
          <w:sz w:val="26"/>
          <w:szCs w:val="26"/>
          <w:lang w:eastAsia="ru-RU"/>
        </w:rPr>
        <w:t>территориях</w:t>
      </w:r>
      <w:proofErr w:type="gramEnd"/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 в местах проведения торжеств, связанных </w:t>
      </w: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 Последним звонком» и « Выпускным вечерам»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«День молодежи», « День знаний»</w:t>
      </w:r>
      <w:bookmarkStart w:id="0" w:name="_GoBack"/>
      <w:bookmarkEnd w:id="0"/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а территории Нижнесирского сельсовета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На  основании Федерального закона  от 22.11.1995 №1710ФЗ « О государственном регулировании производства и оборота этилового спирта и спиртосодержащей продукции</w:t>
      </w:r>
      <w:proofErr w:type="gramStart"/>
      <w:r>
        <w:rPr>
          <w:sz w:val="26"/>
          <w:szCs w:val="26"/>
          <w:lang w:eastAsia="ru-RU"/>
        </w:rPr>
        <w:t>»(</w:t>
      </w:r>
      <w:proofErr w:type="gramEnd"/>
      <w:r>
        <w:rPr>
          <w:sz w:val="26"/>
          <w:szCs w:val="26"/>
          <w:lang w:eastAsia="ru-RU"/>
        </w:rPr>
        <w:t>в редакции от 30.03.2016), в соответствии с Федеральным законом от  6 октября 2003г №131  «Об общих принципах организации местного самоуправления в Российской Федерации », в целях охраны жизни и здоровья детей, предупреждения  совершения преступлений и правонарушений, как несовершеннолетними  так и в отношении несовершеннолетних  и связи с проведением в образовательных организациях праздничных мероприятий « Последний звонок» и «Выпускной вечер», «День молодежи», « День знаний» администрация Нижнесирского сельсовета постановляет: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1.Рекомендовать индивидуальным предпринимателям  владельцев магазинов  ввести ограничение  времени розничной продажи алкогольной продукции  </w:t>
      </w:r>
      <w:proofErr w:type="gramStart"/>
      <w:r>
        <w:rPr>
          <w:sz w:val="26"/>
          <w:szCs w:val="26"/>
          <w:lang w:eastAsia="ru-RU"/>
        </w:rPr>
        <w:t>на</w:t>
      </w:r>
      <w:proofErr w:type="gramEnd"/>
      <w:r>
        <w:rPr>
          <w:sz w:val="26"/>
          <w:szCs w:val="26"/>
          <w:lang w:eastAsia="ru-RU"/>
        </w:rPr>
        <w:t xml:space="preserve"> территории Нижнесирского сельсовета: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ограничить  с 21 мая с 24.00 ч. до 24.00 ч. 22 мая 2021 года, с 26.июня с 24.00 ч. до 24.00 ч. 26 июня 2021года ,26 июня с </w:t>
      </w:r>
      <w:proofErr w:type="spellStart"/>
      <w:proofErr w:type="gramStart"/>
      <w:r>
        <w:rPr>
          <w:sz w:val="26"/>
          <w:szCs w:val="26"/>
          <w:lang w:eastAsia="ru-RU"/>
        </w:rPr>
        <w:t>с</w:t>
      </w:r>
      <w:proofErr w:type="spellEnd"/>
      <w:proofErr w:type="gramEnd"/>
      <w:r>
        <w:rPr>
          <w:sz w:val="26"/>
          <w:szCs w:val="26"/>
          <w:lang w:eastAsia="ru-RU"/>
        </w:rPr>
        <w:t xml:space="preserve"> 24.00 ч. до 24.00 ч. 27 июня2021г, с 1 сентября  с 24.00 ч. до 24.00 ч. С розничную продажу алкогольной продукции  на территории Нижнесирского сельсовета. 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2.Настоящее постановление опубликовать в официальном источнике и на официальном сайте муниципального образования Нижнесирского сельсовета в сети Интернет. </w:t>
      </w:r>
    </w:p>
    <w:p w:rsidR="00432A4A" w:rsidRDefault="00432A4A" w:rsidP="00432A4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данного постановления оставляю за собой.</w:t>
      </w:r>
    </w:p>
    <w:p w:rsidR="00432A4A" w:rsidRDefault="00432A4A" w:rsidP="00432A4A">
      <w:pPr>
        <w:jc w:val="both"/>
        <w:rPr>
          <w:rFonts w:ascii="Times New Roman" w:hAnsi="Times New Roman"/>
          <w:sz w:val="26"/>
        </w:rPr>
      </w:pPr>
    </w:p>
    <w:p w:rsidR="00432A4A" w:rsidRDefault="00432A4A" w:rsidP="00432A4A">
      <w:pPr>
        <w:jc w:val="both"/>
        <w:rPr>
          <w:rFonts w:ascii="Times New Roman" w:hAnsi="Times New Roman"/>
          <w:sz w:val="26"/>
        </w:rPr>
      </w:pP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Глава Нижнесирского сельсовета                                                     </w:t>
      </w:r>
      <w:proofErr w:type="spellStart"/>
      <w:r>
        <w:rPr>
          <w:sz w:val="26"/>
          <w:szCs w:val="26"/>
          <w:lang w:eastAsia="ru-RU"/>
        </w:rPr>
        <w:t>О.В.Петрунова</w:t>
      </w:r>
      <w:proofErr w:type="spellEnd"/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</w:t>
      </w:r>
    </w:p>
    <w:p w:rsidR="00432A4A" w:rsidRDefault="00432A4A" w:rsidP="00432A4A">
      <w:pPr>
        <w:pStyle w:val="a4"/>
        <w:jc w:val="both"/>
        <w:rPr>
          <w:sz w:val="26"/>
          <w:szCs w:val="26"/>
          <w:lang w:eastAsia="ru-RU"/>
        </w:rPr>
      </w:pPr>
    </w:p>
    <w:p w:rsidR="00C16DE1" w:rsidRDefault="00C16DE1"/>
    <w:sectPr w:rsidR="00C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A"/>
    <w:rsid w:val="00432A4A"/>
    <w:rsid w:val="00C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432A4A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432A4A"/>
    <w:pPr>
      <w:suppressAutoHyphens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432A4A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432A4A"/>
    <w:pPr>
      <w:suppressAutoHyphens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2021-05-24T06:14:00Z</dcterms:created>
  <dcterms:modified xsi:type="dcterms:W3CDTF">2021-05-24T06:19:00Z</dcterms:modified>
</cp:coreProperties>
</file>