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E8A13" w14:textId="78245586" w:rsidR="005535BB" w:rsidRPr="00323DEA" w:rsidRDefault="005F4548" w:rsidP="00E53D10">
      <w:pPr>
        <w:rPr>
          <w:rStyle w:val="aff7"/>
          <w:sz w:val="24"/>
          <w:szCs w:val="24"/>
          <w:lang w:val="ru-RU" w:eastAsia="ru-RU"/>
        </w:rPr>
      </w:pPr>
      <w:r w:rsidRPr="00323DEA">
        <w:rPr>
          <w:noProof/>
        </w:rPr>
        <w:drawing>
          <wp:anchor distT="0" distB="0" distL="114300" distR="114300" simplePos="0" relativeHeight="251658240" behindDoc="0" locked="0" layoutInCell="1" allowOverlap="1" wp14:anchorId="629E1C28" wp14:editId="66AB282F">
            <wp:simplePos x="0" y="0"/>
            <wp:positionH relativeFrom="margin">
              <wp:posOffset>-695062</wp:posOffset>
            </wp:positionH>
            <wp:positionV relativeFrom="margin">
              <wp:posOffset>-397510</wp:posOffset>
            </wp:positionV>
            <wp:extent cx="7455535" cy="2159000"/>
            <wp:effectExtent l="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55535" cy="21590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Toc48129296"/>
      <w:bookmarkStart w:id="1" w:name="_Toc49155466"/>
      <w:bookmarkStart w:id="2" w:name="_Toc49165327"/>
      <w:bookmarkStart w:id="3" w:name="_Toc49174973"/>
      <w:bookmarkStart w:id="4" w:name="_Toc51857979"/>
      <w:bookmarkStart w:id="5" w:name="_Toc54799644"/>
      <w:bookmarkStart w:id="6" w:name="_Toc56673949"/>
      <w:bookmarkStart w:id="7" w:name="_Toc56760493"/>
      <w:bookmarkStart w:id="8" w:name="_Toc58177740"/>
      <w:bookmarkStart w:id="9" w:name="_Toc58579975"/>
      <w:bookmarkStart w:id="10" w:name="_Toc69895258"/>
      <w:bookmarkStart w:id="11" w:name="_Toc69895849"/>
      <w:bookmarkStart w:id="12" w:name="_Toc75769436"/>
      <w:bookmarkStart w:id="13" w:name="_Toc84321448"/>
      <w:bookmarkStart w:id="14" w:name="_Toc84328549"/>
      <w:bookmarkStart w:id="15" w:name="_Toc84330513"/>
      <w:bookmarkStart w:id="16" w:name="_Toc84925959"/>
    </w:p>
    <w:p w14:paraId="710855B5" w14:textId="77777777" w:rsidR="007361FB" w:rsidRPr="00323DEA" w:rsidRDefault="007361FB" w:rsidP="00E53D10">
      <w:pPr>
        <w:rPr>
          <w:rStyle w:val="aff7"/>
          <w:sz w:val="24"/>
          <w:szCs w:val="24"/>
          <w:lang w:val="ru-RU" w:eastAsia="ru-RU"/>
        </w:rPr>
      </w:pPr>
    </w:p>
    <w:p w14:paraId="7952A33A" w14:textId="77777777" w:rsidR="00DB227F" w:rsidRPr="00323DEA" w:rsidRDefault="00DB227F" w:rsidP="00E53D10">
      <w:pPr>
        <w:rPr>
          <w:rStyle w:val="aff7"/>
          <w:sz w:val="24"/>
          <w:szCs w:val="24"/>
          <w:lang w:val="ru-RU" w:eastAsia="ru-RU"/>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2DD7B4E7" w14:textId="5A43A7F5" w:rsidR="005535BB" w:rsidRPr="00323DEA" w:rsidRDefault="00E53D10" w:rsidP="00E53D10">
      <w:pPr>
        <w:jc w:val="right"/>
        <w:rPr>
          <w:sz w:val="28"/>
          <w:szCs w:val="28"/>
        </w:rPr>
      </w:pPr>
      <w:r w:rsidRPr="00323DEA">
        <w:rPr>
          <w:sz w:val="28"/>
          <w:szCs w:val="28"/>
        </w:rPr>
        <w:t>Проект №: ПЗЗ-МК-</w:t>
      </w:r>
      <w:r w:rsidR="00D1233F" w:rsidRPr="00323DEA">
        <w:rPr>
          <w:sz w:val="28"/>
          <w:szCs w:val="28"/>
        </w:rPr>
        <w:t>02/</w:t>
      </w:r>
      <w:r w:rsidRPr="00323DEA">
        <w:rPr>
          <w:sz w:val="28"/>
          <w:szCs w:val="28"/>
        </w:rPr>
        <w:t>202</w:t>
      </w:r>
      <w:r w:rsidR="00D1233F" w:rsidRPr="00323DEA">
        <w:rPr>
          <w:sz w:val="28"/>
          <w:szCs w:val="28"/>
        </w:rPr>
        <w:t>4</w:t>
      </w:r>
    </w:p>
    <w:p w14:paraId="6F86364B" w14:textId="77777777" w:rsidR="00614A0A" w:rsidRPr="00323DEA" w:rsidRDefault="00614A0A" w:rsidP="00E53D10"/>
    <w:p w14:paraId="4743C07C" w14:textId="77777777" w:rsidR="005535BB" w:rsidRPr="00323DEA" w:rsidRDefault="005535BB" w:rsidP="00E53D10"/>
    <w:p w14:paraId="44DCE211" w14:textId="77777777" w:rsidR="00E53D10" w:rsidRPr="00323DEA" w:rsidRDefault="00E53D10" w:rsidP="00E53D10"/>
    <w:p w14:paraId="0D3C223A" w14:textId="11D2F222" w:rsidR="005535BB" w:rsidRPr="00323DEA" w:rsidRDefault="005535BB" w:rsidP="005535BB">
      <w:pPr>
        <w:jc w:val="center"/>
        <w:rPr>
          <w:rFonts w:eastAsia="Arial"/>
          <w:sz w:val="28"/>
          <w:szCs w:val="28"/>
        </w:rPr>
      </w:pPr>
      <w:r w:rsidRPr="00323DEA">
        <w:rPr>
          <w:sz w:val="28"/>
          <w:szCs w:val="28"/>
        </w:rPr>
        <w:t xml:space="preserve">Заказчик: </w:t>
      </w:r>
      <w:r w:rsidR="00D1233F" w:rsidRPr="00323DEA">
        <w:rPr>
          <w:sz w:val="28"/>
          <w:szCs w:val="28"/>
        </w:rPr>
        <w:t xml:space="preserve">Администрация </w:t>
      </w:r>
      <w:proofErr w:type="spellStart"/>
      <w:r w:rsidR="00D1233F" w:rsidRPr="00323DEA">
        <w:rPr>
          <w:sz w:val="28"/>
          <w:szCs w:val="28"/>
        </w:rPr>
        <w:t>Нижнесирского</w:t>
      </w:r>
      <w:proofErr w:type="spellEnd"/>
      <w:r w:rsidR="00D1233F" w:rsidRPr="00323DEA">
        <w:rPr>
          <w:sz w:val="28"/>
          <w:szCs w:val="28"/>
        </w:rPr>
        <w:t xml:space="preserve"> сельсовета Таштыпского района Республики Хакасия</w:t>
      </w:r>
    </w:p>
    <w:p w14:paraId="56F9C1FE" w14:textId="77777777" w:rsidR="005535BB" w:rsidRPr="00323DEA" w:rsidRDefault="005535BB" w:rsidP="00582173"/>
    <w:p w14:paraId="46940C95" w14:textId="77777777" w:rsidR="00DE16D7" w:rsidRPr="00323DEA" w:rsidRDefault="00DE16D7" w:rsidP="00582173"/>
    <w:p w14:paraId="38B38BC4" w14:textId="77777777" w:rsidR="00DE16D7" w:rsidRPr="00323DEA" w:rsidRDefault="00DE16D7" w:rsidP="00582173"/>
    <w:p w14:paraId="138E534E" w14:textId="77777777" w:rsidR="00614A0A" w:rsidRPr="00323DEA" w:rsidRDefault="00614A0A" w:rsidP="00582173"/>
    <w:p w14:paraId="5B05BDA9" w14:textId="77777777" w:rsidR="00DE16D7" w:rsidRPr="00323DEA" w:rsidRDefault="00DE16D7" w:rsidP="00582173"/>
    <w:p w14:paraId="0649E5F9" w14:textId="77777777" w:rsidR="005535BB" w:rsidRPr="00323DEA" w:rsidRDefault="005535BB" w:rsidP="00582173"/>
    <w:p w14:paraId="22CA74E9" w14:textId="77777777" w:rsidR="00B254B3" w:rsidRPr="00323DEA" w:rsidRDefault="005535BB" w:rsidP="005535BB">
      <w:pPr>
        <w:jc w:val="center"/>
        <w:rPr>
          <w:b/>
          <w:sz w:val="36"/>
          <w:szCs w:val="36"/>
        </w:rPr>
      </w:pPr>
      <w:r w:rsidRPr="00323DEA">
        <w:rPr>
          <w:b/>
          <w:sz w:val="36"/>
          <w:szCs w:val="36"/>
        </w:rPr>
        <w:t xml:space="preserve">Правила землепользования и застройки </w:t>
      </w:r>
      <w:r w:rsidR="00B254B3" w:rsidRPr="00323DEA">
        <w:rPr>
          <w:b/>
          <w:sz w:val="36"/>
          <w:szCs w:val="36"/>
        </w:rPr>
        <w:t>муниципального образования</w:t>
      </w:r>
    </w:p>
    <w:p w14:paraId="417EEB06" w14:textId="01B32FE1" w:rsidR="005535BB" w:rsidRPr="00323DEA" w:rsidRDefault="00D1233F" w:rsidP="00D1233F">
      <w:pPr>
        <w:jc w:val="center"/>
      </w:pPr>
      <w:proofErr w:type="spellStart"/>
      <w:r w:rsidRPr="00323DEA">
        <w:rPr>
          <w:b/>
          <w:sz w:val="36"/>
          <w:szCs w:val="36"/>
        </w:rPr>
        <w:t>Нижнесирского</w:t>
      </w:r>
      <w:proofErr w:type="spellEnd"/>
      <w:r w:rsidRPr="00323DEA">
        <w:rPr>
          <w:b/>
          <w:sz w:val="36"/>
          <w:szCs w:val="36"/>
        </w:rPr>
        <w:t xml:space="preserve"> сельсовета Таштыпского района Республики Хакасия</w:t>
      </w:r>
    </w:p>
    <w:p w14:paraId="30F326A8" w14:textId="77777777" w:rsidR="00614A0A" w:rsidRPr="00323DEA" w:rsidRDefault="00614A0A" w:rsidP="00582173"/>
    <w:p w14:paraId="6563E884" w14:textId="77777777" w:rsidR="00614A0A" w:rsidRPr="00323DEA" w:rsidRDefault="00614A0A" w:rsidP="00582173"/>
    <w:p w14:paraId="0AD8D6BE" w14:textId="77777777" w:rsidR="00AA39D4" w:rsidRPr="00323DEA" w:rsidRDefault="00AA39D4" w:rsidP="00582173"/>
    <w:p w14:paraId="5981E62E" w14:textId="77777777" w:rsidR="00AA39D4" w:rsidRPr="00323DEA" w:rsidRDefault="00AA39D4" w:rsidP="00582173"/>
    <w:p w14:paraId="031DFF3A" w14:textId="77777777" w:rsidR="00DB227F" w:rsidRPr="00323DEA" w:rsidRDefault="00DB227F" w:rsidP="00582173"/>
    <w:p w14:paraId="3D0B155A" w14:textId="77777777" w:rsidR="005535BB" w:rsidRPr="00323DEA" w:rsidRDefault="005535BB" w:rsidP="005535BB">
      <w:pPr>
        <w:jc w:val="center"/>
        <w:rPr>
          <w:b/>
          <w:caps/>
          <w:sz w:val="32"/>
          <w:szCs w:val="32"/>
        </w:rPr>
      </w:pPr>
      <w:r w:rsidRPr="00323DEA">
        <w:rPr>
          <w:b/>
          <w:sz w:val="32"/>
          <w:szCs w:val="32"/>
        </w:rPr>
        <w:t>Положения, градостроительные регламенты</w:t>
      </w:r>
    </w:p>
    <w:p w14:paraId="6D3F052B" w14:textId="77777777" w:rsidR="005535BB" w:rsidRPr="00323DEA" w:rsidRDefault="005535BB" w:rsidP="00582173"/>
    <w:p w14:paraId="25B63CE8" w14:textId="77777777" w:rsidR="005535BB" w:rsidRPr="00323DEA" w:rsidRDefault="005535BB" w:rsidP="00582173"/>
    <w:p w14:paraId="6405D2EE" w14:textId="77777777" w:rsidR="00B254B3" w:rsidRPr="00323DEA" w:rsidRDefault="00B254B3" w:rsidP="00582173"/>
    <w:p w14:paraId="324DED40" w14:textId="77777777" w:rsidR="00B254B3" w:rsidRPr="00323DEA" w:rsidRDefault="00B254B3" w:rsidP="00582173"/>
    <w:p w14:paraId="50BB123C" w14:textId="77777777" w:rsidR="00B32CAA" w:rsidRPr="00323DEA" w:rsidRDefault="00B32CAA" w:rsidP="00582173"/>
    <w:p w14:paraId="3E78B8FE" w14:textId="77777777" w:rsidR="005535BB" w:rsidRPr="00323DEA" w:rsidRDefault="005535BB" w:rsidP="00582173"/>
    <w:p w14:paraId="7FAD670C" w14:textId="6BE8424C" w:rsidR="005535BB" w:rsidRPr="00323DEA" w:rsidRDefault="005535BB" w:rsidP="00614A0A">
      <w:pPr>
        <w:jc w:val="both"/>
      </w:pPr>
      <w:r w:rsidRPr="00323DEA">
        <w:rPr>
          <w:sz w:val="28"/>
          <w:szCs w:val="28"/>
        </w:rPr>
        <w:t xml:space="preserve">Генеральный директор                               </w:t>
      </w:r>
      <w:r w:rsidR="005F4548" w:rsidRPr="00323DEA">
        <w:rPr>
          <w:sz w:val="28"/>
          <w:szCs w:val="28"/>
        </w:rPr>
        <w:t xml:space="preserve">    </w:t>
      </w:r>
      <w:r w:rsidRPr="00323DEA">
        <w:rPr>
          <w:sz w:val="28"/>
          <w:szCs w:val="28"/>
        </w:rPr>
        <w:t xml:space="preserve"> </w:t>
      </w:r>
      <w:r w:rsidR="00740671" w:rsidRPr="00323DEA">
        <w:rPr>
          <w:sz w:val="28"/>
          <w:szCs w:val="28"/>
        </w:rPr>
        <w:t xml:space="preserve">          </w:t>
      </w:r>
      <w:r w:rsidRPr="00323DEA">
        <w:rPr>
          <w:sz w:val="28"/>
          <w:szCs w:val="28"/>
        </w:rPr>
        <w:t xml:space="preserve">                           Е. А. Казакевич</w:t>
      </w:r>
    </w:p>
    <w:p w14:paraId="3A57450D" w14:textId="77777777" w:rsidR="005535BB" w:rsidRPr="00323DEA" w:rsidRDefault="005535BB" w:rsidP="00582173"/>
    <w:p w14:paraId="4100C9C8" w14:textId="77777777" w:rsidR="00412241" w:rsidRPr="00323DEA" w:rsidRDefault="00412241" w:rsidP="00582173"/>
    <w:p w14:paraId="7D017DA8" w14:textId="77777777" w:rsidR="00614A0A" w:rsidRPr="00323DEA" w:rsidRDefault="00614A0A" w:rsidP="00582173"/>
    <w:p w14:paraId="5649D120" w14:textId="77777777" w:rsidR="00412241" w:rsidRPr="00323DEA" w:rsidRDefault="00412241" w:rsidP="00582173"/>
    <w:p w14:paraId="68E89FCD" w14:textId="77777777" w:rsidR="00412241" w:rsidRPr="00323DEA" w:rsidRDefault="00412241" w:rsidP="00582173"/>
    <w:p w14:paraId="1D541200" w14:textId="77777777" w:rsidR="00B254B3" w:rsidRPr="00323DEA" w:rsidRDefault="00B254B3" w:rsidP="00582173"/>
    <w:p w14:paraId="2C49D405" w14:textId="7BBBC9A5" w:rsidR="00613FFA" w:rsidRPr="00323DEA" w:rsidRDefault="005535BB" w:rsidP="00B32CAA">
      <w:pPr>
        <w:jc w:val="center"/>
      </w:pPr>
      <w:r w:rsidRPr="00323DEA">
        <w:t>Новосибирск, 202</w:t>
      </w:r>
      <w:r w:rsidR="00D1233F" w:rsidRPr="00323DEA">
        <w:t>4</w:t>
      </w:r>
      <w:r w:rsidRPr="00323DEA">
        <w:t> г.</w:t>
      </w:r>
      <w:r w:rsidR="00613FFA" w:rsidRPr="00323DEA">
        <w:br w:type="page"/>
      </w:r>
    </w:p>
    <w:bookmarkStart w:id="17" w:name="_Toc514777885" w:displacedByCustomXml="next"/>
    <w:sdt>
      <w:sdtPr>
        <w:rPr>
          <w:rFonts w:ascii="Times New Roman" w:hAnsi="Times New Roman"/>
          <w:b w:val="0"/>
          <w:bCs w:val="0"/>
          <w:color w:val="auto"/>
          <w:sz w:val="24"/>
          <w:szCs w:val="24"/>
          <w:lang w:val="ru-RU" w:eastAsia="ru-RU"/>
        </w:rPr>
        <w:id w:val="-1899665076"/>
        <w:docPartObj>
          <w:docPartGallery w:val="Table of Contents"/>
          <w:docPartUnique/>
        </w:docPartObj>
      </w:sdtPr>
      <w:sdtContent>
        <w:p w14:paraId="1C7EE077" w14:textId="1567BA4D" w:rsidR="00AF3DB9" w:rsidRPr="00323DEA" w:rsidRDefault="00AF3DB9" w:rsidP="009D319F">
          <w:pPr>
            <w:pStyle w:val="affb"/>
            <w:jc w:val="center"/>
            <w:rPr>
              <w:rFonts w:ascii="Times New Roman" w:hAnsi="Times New Roman"/>
              <w:color w:val="auto"/>
            </w:rPr>
          </w:pPr>
          <w:r w:rsidRPr="00323DEA">
            <w:rPr>
              <w:rFonts w:ascii="Times New Roman" w:hAnsi="Times New Roman"/>
              <w:color w:val="auto"/>
              <w:lang w:val="ru-RU"/>
            </w:rPr>
            <w:t>Оглавление</w:t>
          </w:r>
        </w:p>
        <w:p w14:paraId="671FA1CD" w14:textId="6EBCB046" w:rsidR="00323DEA" w:rsidRDefault="007C6632">
          <w:pPr>
            <w:pStyle w:val="21"/>
            <w:rPr>
              <w:rFonts w:asciiTheme="minorHAnsi" w:eastAsiaTheme="minorEastAsia" w:hAnsiTheme="minorHAnsi" w:cstheme="minorBidi"/>
              <w:b w:val="0"/>
              <w:kern w:val="2"/>
              <w:sz w:val="22"/>
              <w:szCs w:val="22"/>
              <w14:ligatures w14:val="standardContextual"/>
            </w:rPr>
          </w:pPr>
          <w:r w:rsidRPr="00323DEA">
            <w:rPr>
              <w:b w:val="0"/>
            </w:rPr>
            <w:fldChar w:fldCharType="begin"/>
          </w:r>
          <w:r w:rsidRPr="00323DEA">
            <w:rPr>
              <w:b w:val="0"/>
            </w:rPr>
            <w:instrText xml:space="preserve"> TOC \o "1-3" \h \z \u </w:instrText>
          </w:r>
          <w:r w:rsidRPr="00323DEA">
            <w:rPr>
              <w:b w:val="0"/>
            </w:rPr>
            <w:fldChar w:fldCharType="separate"/>
          </w:r>
          <w:hyperlink w:anchor="_Toc166503985" w:history="1">
            <w:r w:rsidR="00323DEA" w:rsidRPr="00223260">
              <w:rPr>
                <w:rStyle w:val="afb"/>
              </w:rPr>
              <w:t>Глава 1. Порядок применения правил землепользования и застройки муниципального образования</w:t>
            </w:r>
            <w:r w:rsidR="00323DEA">
              <w:rPr>
                <w:webHidden/>
              </w:rPr>
              <w:tab/>
            </w:r>
            <w:r w:rsidR="00323DEA">
              <w:rPr>
                <w:webHidden/>
              </w:rPr>
              <w:fldChar w:fldCharType="begin"/>
            </w:r>
            <w:r w:rsidR="00323DEA">
              <w:rPr>
                <w:webHidden/>
              </w:rPr>
              <w:instrText xml:space="preserve"> PAGEREF _Toc166503985 \h </w:instrText>
            </w:r>
            <w:r w:rsidR="00323DEA">
              <w:rPr>
                <w:webHidden/>
              </w:rPr>
            </w:r>
            <w:r w:rsidR="00323DEA">
              <w:rPr>
                <w:webHidden/>
              </w:rPr>
              <w:fldChar w:fldCharType="separate"/>
            </w:r>
            <w:r w:rsidR="00323DEA">
              <w:rPr>
                <w:webHidden/>
              </w:rPr>
              <w:t>4</w:t>
            </w:r>
            <w:r w:rsidR="00323DEA">
              <w:rPr>
                <w:webHidden/>
              </w:rPr>
              <w:fldChar w:fldCharType="end"/>
            </w:r>
          </w:hyperlink>
        </w:p>
        <w:p w14:paraId="438F16E1" w14:textId="52EF4287"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86" w:history="1">
            <w:r w:rsidRPr="00223260">
              <w:rPr>
                <w:rStyle w:val="afb"/>
              </w:rPr>
              <w:t>Статья 1. Предмет регулирования правил землепользования и застройки муниципального образования Нижнесирский сельсовет Республики Хакасия</w:t>
            </w:r>
            <w:r>
              <w:rPr>
                <w:webHidden/>
              </w:rPr>
              <w:tab/>
            </w:r>
            <w:r>
              <w:rPr>
                <w:webHidden/>
              </w:rPr>
              <w:fldChar w:fldCharType="begin"/>
            </w:r>
            <w:r>
              <w:rPr>
                <w:webHidden/>
              </w:rPr>
              <w:instrText xml:space="preserve"> PAGEREF _Toc166503986 \h </w:instrText>
            </w:r>
            <w:r>
              <w:rPr>
                <w:webHidden/>
              </w:rPr>
            </w:r>
            <w:r>
              <w:rPr>
                <w:webHidden/>
              </w:rPr>
              <w:fldChar w:fldCharType="separate"/>
            </w:r>
            <w:r>
              <w:rPr>
                <w:webHidden/>
              </w:rPr>
              <w:t>4</w:t>
            </w:r>
            <w:r>
              <w:rPr>
                <w:webHidden/>
              </w:rPr>
              <w:fldChar w:fldCharType="end"/>
            </w:r>
          </w:hyperlink>
        </w:p>
        <w:p w14:paraId="636D94AC" w14:textId="54308F44"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87" w:history="1">
            <w:r w:rsidRPr="00223260">
              <w:rPr>
                <w:rStyle w:val="afb"/>
              </w:rPr>
              <w:t>Статья 2. Цели разработки Правил землепользования и застройки</w:t>
            </w:r>
            <w:r>
              <w:rPr>
                <w:webHidden/>
              </w:rPr>
              <w:tab/>
            </w:r>
            <w:r>
              <w:rPr>
                <w:webHidden/>
              </w:rPr>
              <w:fldChar w:fldCharType="begin"/>
            </w:r>
            <w:r>
              <w:rPr>
                <w:webHidden/>
              </w:rPr>
              <w:instrText xml:space="preserve"> PAGEREF _Toc166503987 \h </w:instrText>
            </w:r>
            <w:r>
              <w:rPr>
                <w:webHidden/>
              </w:rPr>
            </w:r>
            <w:r>
              <w:rPr>
                <w:webHidden/>
              </w:rPr>
              <w:fldChar w:fldCharType="separate"/>
            </w:r>
            <w:r>
              <w:rPr>
                <w:webHidden/>
              </w:rPr>
              <w:t>4</w:t>
            </w:r>
            <w:r>
              <w:rPr>
                <w:webHidden/>
              </w:rPr>
              <w:fldChar w:fldCharType="end"/>
            </w:r>
          </w:hyperlink>
        </w:p>
        <w:p w14:paraId="7DED69A4" w14:textId="745DEDA8"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88" w:history="1">
            <w:r w:rsidRPr="00223260">
              <w:rPr>
                <w:rStyle w:val="afb"/>
              </w:rPr>
              <w:t>Статья 3. О регулировании землепользования и застройки органами местного самоуправления муниципального образования</w:t>
            </w:r>
            <w:r>
              <w:rPr>
                <w:webHidden/>
              </w:rPr>
              <w:tab/>
            </w:r>
            <w:r>
              <w:rPr>
                <w:webHidden/>
              </w:rPr>
              <w:fldChar w:fldCharType="begin"/>
            </w:r>
            <w:r>
              <w:rPr>
                <w:webHidden/>
              </w:rPr>
              <w:instrText xml:space="preserve"> PAGEREF _Toc166503988 \h </w:instrText>
            </w:r>
            <w:r>
              <w:rPr>
                <w:webHidden/>
              </w:rPr>
            </w:r>
            <w:r>
              <w:rPr>
                <w:webHidden/>
              </w:rPr>
              <w:fldChar w:fldCharType="separate"/>
            </w:r>
            <w:r>
              <w:rPr>
                <w:webHidden/>
              </w:rPr>
              <w:t>4</w:t>
            </w:r>
            <w:r>
              <w:rPr>
                <w:webHidden/>
              </w:rPr>
              <w:fldChar w:fldCharType="end"/>
            </w:r>
          </w:hyperlink>
        </w:p>
        <w:p w14:paraId="17FAACA5" w14:textId="731E9F02"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89" w:history="1">
            <w:r w:rsidRPr="00223260">
              <w:rPr>
                <w:rStyle w:val="afb"/>
              </w:rPr>
              <w:t>Статья 4. Об изменении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_Toc166503989 \h </w:instrText>
            </w:r>
            <w:r>
              <w:rPr>
                <w:webHidden/>
              </w:rPr>
            </w:r>
            <w:r>
              <w:rPr>
                <w:webHidden/>
              </w:rPr>
              <w:fldChar w:fldCharType="separate"/>
            </w:r>
            <w:r>
              <w:rPr>
                <w:webHidden/>
              </w:rPr>
              <w:t>6</w:t>
            </w:r>
            <w:r>
              <w:rPr>
                <w:webHidden/>
              </w:rPr>
              <w:fldChar w:fldCharType="end"/>
            </w:r>
          </w:hyperlink>
        </w:p>
        <w:p w14:paraId="06BDF75C" w14:textId="33768D6F"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0" w:history="1">
            <w:r w:rsidRPr="00223260">
              <w:rPr>
                <w:rStyle w:val="afb"/>
              </w:rPr>
              <w:t>Статья 5. О подготовке документации по планировке территории органами местного самоуправления муниципального образования</w:t>
            </w:r>
            <w:r>
              <w:rPr>
                <w:webHidden/>
              </w:rPr>
              <w:tab/>
            </w:r>
            <w:r>
              <w:rPr>
                <w:webHidden/>
              </w:rPr>
              <w:fldChar w:fldCharType="begin"/>
            </w:r>
            <w:r>
              <w:rPr>
                <w:webHidden/>
              </w:rPr>
              <w:instrText xml:space="preserve"> PAGEREF _Toc166503990 \h </w:instrText>
            </w:r>
            <w:r>
              <w:rPr>
                <w:webHidden/>
              </w:rPr>
            </w:r>
            <w:r>
              <w:rPr>
                <w:webHidden/>
              </w:rPr>
              <w:fldChar w:fldCharType="separate"/>
            </w:r>
            <w:r>
              <w:rPr>
                <w:webHidden/>
              </w:rPr>
              <w:t>7</w:t>
            </w:r>
            <w:r>
              <w:rPr>
                <w:webHidden/>
              </w:rPr>
              <w:fldChar w:fldCharType="end"/>
            </w:r>
          </w:hyperlink>
        </w:p>
        <w:p w14:paraId="40C7277D" w14:textId="0914BB67"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1" w:history="1">
            <w:r w:rsidRPr="00223260">
              <w:rPr>
                <w:rStyle w:val="afb"/>
              </w:rPr>
              <w:t>Статья 6. О проведении общественных обсуждений, публичных слушаний по вопросам землепользования и застройки муниципального образования Нижнесирский сельсовет</w:t>
            </w:r>
            <w:r>
              <w:rPr>
                <w:webHidden/>
              </w:rPr>
              <w:tab/>
            </w:r>
            <w:r>
              <w:rPr>
                <w:webHidden/>
              </w:rPr>
              <w:fldChar w:fldCharType="begin"/>
            </w:r>
            <w:r>
              <w:rPr>
                <w:webHidden/>
              </w:rPr>
              <w:instrText xml:space="preserve"> PAGEREF _Toc166503991 \h </w:instrText>
            </w:r>
            <w:r>
              <w:rPr>
                <w:webHidden/>
              </w:rPr>
            </w:r>
            <w:r>
              <w:rPr>
                <w:webHidden/>
              </w:rPr>
              <w:fldChar w:fldCharType="separate"/>
            </w:r>
            <w:r>
              <w:rPr>
                <w:webHidden/>
              </w:rPr>
              <w:t>8</w:t>
            </w:r>
            <w:r>
              <w:rPr>
                <w:webHidden/>
              </w:rPr>
              <w:fldChar w:fldCharType="end"/>
            </w:r>
          </w:hyperlink>
        </w:p>
        <w:p w14:paraId="3342C08D" w14:textId="5D873681"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2" w:history="1">
            <w:r w:rsidRPr="00223260">
              <w:rPr>
                <w:rStyle w:val="afb"/>
              </w:rPr>
              <w:t>Статья 7. О внесении изменений в правила землепользования и застройки муниципального образования</w:t>
            </w:r>
            <w:r>
              <w:rPr>
                <w:webHidden/>
              </w:rPr>
              <w:tab/>
            </w:r>
            <w:r>
              <w:rPr>
                <w:webHidden/>
              </w:rPr>
              <w:fldChar w:fldCharType="begin"/>
            </w:r>
            <w:r>
              <w:rPr>
                <w:webHidden/>
              </w:rPr>
              <w:instrText xml:space="preserve"> PAGEREF _Toc166503992 \h </w:instrText>
            </w:r>
            <w:r>
              <w:rPr>
                <w:webHidden/>
              </w:rPr>
            </w:r>
            <w:r>
              <w:rPr>
                <w:webHidden/>
              </w:rPr>
              <w:fldChar w:fldCharType="separate"/>
            </w:r>
            <w:r>
              <w:rPr>
                <w:webHidden/>
              </w:rPr>
              <w:t>11</w:t>
            </w:r>
            <w:r>
              <w:rPr>
                <w:webHidden/>
              </w:rPr>
              <w:fldChar w:fldCharType="end"/>
            </w:r>
          </w:hyperlink>
        </w:p>
        <w:p w14:paraId="22E1A868" w14:textId="7D564740"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3" w:history="1">
            <w:r w:rsidRPr="00223260">
              <w:rPr>
                <w:rStyle w:val="afb"/>
              </w:rPr>
              <w:t>Статья 8. О регулировании иных вопросов землепользования и застройки муниципального образования</w:t>
            </w:r>
            <w:r>
              <w:rPr>
                <w:webHidden/>
              </w:rPr>
              <w:tab/>
            </w:r>
            <w:r>
              <w:rPr>
                <w:webHidden/>
              </w:rPr>
              <w:fldChar w:fldCharType="begin"/>
            </w:r>
            <w:r>
              <w:rPr>
                <w:webHidden/>
              </w:rPr>
              <w:instrText xml:space="preserve"> PAGEREF _Toc166503993 \h </w:instrText>
            </w:r>
            <w:r>
              <w:rPr>
                <w:webHidden/>
              </w:rPr>
            </w:r>
            <w:r>
              <w:rPr>
                <w:webHidden/>
              </w:rPr>
              <w:fldChar w:fldCharType="separate"/>
            </w:r>
            <w:r>
              <w:rPr>
                <w:webHidden/>
              </w:rPr>
              <w:t>12</w:t>
            </w:r>
            <w:r>
              <w:rPr>
                <w:webHidden/>
              </w:rPr>
              <w:fldChar w:fldCharType="end"/>
            </w:r>
          </w:hyperlink>
        </w:p>
        <w:p w14:paraId="460666B0" w14:textId="70CD0A16"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4" w:history="1">
            <w:r w:rsidRPr="00223260">
              <w:rPr>
                <w:rStyle w:val="afb"/>
              </w:rPr>
              <w:t>Статья 9. Порядок установления границ территориальных зон, зон с особыми условиями использования территорий</w:t>
            </w:r>
            <w:r>
              <w:rPr>
                <w:webHidden/>
              </w:rPr>
              <w:tab/>
            </w:r>
            <w:r>
              <w:rPr>
                <w:webHidden/>
              </w:rPr>
              <w:fldChar w:fldCharType="begin"/>
            </w:r>
            <w:r>
              <w:rPr>
                <w:webHidden/>
              </w:rPr>
              <w:instrText xml:space="preserve"> PAGEREF _Toc166503994 \h </w:instrText>
            </w:r>
            <w:r>
              <w:rPr>
                <w:webHidden/>
              </w:rPr>
            </w:r>
            <w:r>
              <w:rPr>
                <w:webHidden/>
              </w:rPr>
              <w:fldChar w:fldCharType="separate"/>
            </w:r>
            <w:r>
              <w:rPr>
                <w:webHidden/>
              </w:rPr>
              <w:t>16</w:t>
            </w:r>
            <w:r>
              <w:rPr>
                <w:webHidden/>
              </w:rPr>
              <w:fldChar w:fldCharType="end"/>
            </w:r>
          </w:hyperlink>
        </w:p>
        <w:p w14:paraId="7E9E3DA8" w14:textId="3C8B6B9B" w:rsidR="00323DEA" w:rsidRDefault="00323DEA">
          <w:pPr>
            <w:pStyle w:val="21"/>
            <w:rPr>
              <w:rFonts w:asciiTheme="minorHAnsi" w:eastAsiaTheme="minorEastAsia" w:hAnsiTheme="minorHAnsi" w:cstheme="minorBidi"/>
              <w:b w:val="0"/>
              <w:kern w:val="2"/>
              <w:sz w:val="22"/>
              <w:szCs w:val="22"/>
              <w14:ligatures w14:val="standardContextual"/>
            </w:rPr>
          </w:pPr>
          <w:hyperlink w:anchor="_Toc166503995" w:history="1">
            <w:r w:rsidRPr="00223260">
              <w:rPr>
                <w:rStyle w:val="afb"/>
              </w:rPr>
              <w:t>Глава 2. Градостроительные регламенты</w:t>
            </w:r>
            <w:r>
              <w:rPr>
                <w:webHidden/>
              </w:rPr>
              <w:tab/>
            </w:r>
            <w:r>
              <w:rPr>
                <w:webHidden/>
              </w:rPr>
              <w:fldChar w:fldCharType="begin"/>
            </w:r>
            <w:r>
              <w:rPr>
                <w:webHidden/>
              </w:rPr>
              <w:instrText xml:space="preserve"> PAGEREF _Toc166503995 \h </w:instrText>
            </w:r>
            <w:r>
              <w:rPr>
                <w:webHidden/>
              </w:rPr>
            </w:r>
            <w:r>
              <w:rPr>
                <w:webHidden/>
              </w:rPr>
              <w:fldChar w:fldCharType="separate"/>
            </w:r>
            <w:r>
              <w:rPr>
                <w:webHidden/>
              </w:rPr>
              <w:t>17</w:t>
            </w:r>
            <w:r>
              <w:rPr>
                <w:webHidden/>
              </w:rPr>
              <w:fldChar w:fldCharType="end"/>
            </w:r>
          </w:hyperlink>
        </w:p>
        <w:p w14:paraId="17B0606D" w14:textId="0F3D9D5D"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6" w:history="1">
            <w:r w:rsidRPr="00223260">
              <w:rPr>
                <w:rStyle w:val="afb"/>
              </w:rPr>
              <w:t>Статья 10. Виды, состав и кодовое обозначение территориальных зон, выделенных на карте градостроительного зонирования муниципального образования Нижнесирский сельсовет</w:t>
            </w:r>
            <w:r>
              <w:rPr>
                <w:webHidden/>
              </w:rPr>
              <w:tab/>
            </w:r>
            <w:r>
              <w:rPr>
                <w:webHidden/>
              </w:rPr>
              <w:fldChar w:fldCharType="begin"/>
            </w:r>
            <w:r>
              <w:rPr>
                <w:webHidden/>
              </w:rPr>
              <w:instrText xml:space="preserve"> PAGEREF _Toc166503996 \h </w:instrText>
            </w:r>
            <w:r>
              <w:rPr>
                <w:webHidden/>
              </w:rPr>
            </w:r>
            <w:r>
              <w:rPr>
                <w:webHidden/>
              </w:rPr>
              <w:fldChar w:fldCharType="separate"/>
            </w:r>
            <w:r>
              <w:rPr>
                <w:webHidden/>
              </w:rPr>
              <w:t>17</w:t>
            </w:r>
            <w:r>
              <w:rPr>
                <w:webHidden/>
              </w:rPr>
              <w:fldChar w:fldCharType="end"/>
            </w:r>
          </w:hyperlink>
        </w:p>
        <w:p w14:paraId="646FFBF4" w14:textId="1CD837B6"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7" w:history="1">
            <w:r w:rsidRPr="00223260">
              <w:rPr>
                <w:rStyle w:val="afb"/>
              </w:rPr>
              <w:t>Статья 11. Структура градостроительных регламентов в составе Правил</w:t>
            </w:r>
            <w:r>
              <w:rPr>
                <w:webHidden/>
              </w:rPr>
              <w:tab/>
            </w:r>
            <w:r>
              <w:rPr>
                <w:webHidden/>
              </w:rPr>
              <w:fldChar w:fldCharType="begin"/>
            </w:r>
            <w:r>
              <w:rPr>
                <w:webHidden/>
              </w:rPr>
              <w:instrText xml:space="preserve"> PAGEREF _Toc166503997 \h </w:instrText>
            </w:r>
            <w:r>
              <w:rPr>
                <w:webHidden/>
              </w:rPr>
            </w:r>
            <w:r>
              <w:rPr>
                <w:webHidden/>
              </w:rPr>
              <w:fldChar w:fldCharType="separate"/>
            </w:r>
            <w:r>
              <w:rPr>
                <w:webHidden/>
              </w:rPr>
              <w:t>17</w:t>
            </w:r>
            <w:r>
              <w:rPr>
                <w:webHidden/>
              </w:rPr>
              <w:fldChar w:fldCharType="end"/>
            </w:r>
          </w:hyperlink>
        </w:p>
        <w:p w14:paraId="3721AEFC" w14:textId="64B3035A" w:rsidR="00323DEA" w:rsidRDefault="00323DEA">
          <w:pPr>
            <w:pStyle w:val="21"/>
            <w:rPr>
              <w:rFonts w:asciiTheme="minorHAnsi" w:eastAsiaTheme="minorEastAsia" w:hAnsiTheme="minorHAnsi" w:cstheme="minorBidi"/>
              <w:b w:val="0"/>
              <w:kern w:val="2"/>
              <w:sz w:val="22"/>
              <w:szCs w:val="22"/>
              <w14:ligatures w14:val="standardContextual"/>
            </w:rPr>
          </w:pPr>
          <w:hyperlink w:anchor="_Toc166503998" w:history="1">
            <w:r w:rsidRPr="00223260">
              <w:rPr>
                <w:rStyle w:val="afb"/>
                <w:bCs/>
              </w:rPr>
              <w:t>Глава 3. Градостроительные регламенты по видам и параметрам разрешенного использования земельных участков и объектов капитального строительства</w:t>
            </w:r>
            <w:r w:rsidRPr="00223260">
              <w:rPr>
                <w:rStyle w:val="afb"/>
                <w:bCs/>
                <w:spacing w:val="-10"/>
              </w:rPr>
              <w:t>.</w:t>
            </w:r>
            <w:r>
              <w:rPr>
                <w:webHidden/>
              </w:rPr>
              <w:tab/>
            </w:r>
            <w:r>
              <w:rPr>
                <w:webHidden/>
              </w:rPr>
              <w:fldChar w:fldCharType="begin"/>
            </w:r>
            <w:r>
              <w:rPr>
                <w:webHidden/>
              </w:rPr>
              <w:instrText xml:space="preserve"> PAGEREF _Toc166503998 \h </w:instrText>
            </w:r>
            <w:r>
              <w:rPr>
                <w:webHidden/>
              </w:rPr>
            </w:r>
            <w:r>
              <w:rPr>
                <w:webHidden/>
              </w:rPr>
              <w:fldChar w:fldCharType="separate"/>
            </w:r>
            <w:r>
              <w:rPr>
                <w:webHidden/>
              </w:rPr>
              <w:t>18</w:t>
            </w:r>
            <w:r>
              <w:rPr>
                <w:webHidden/>
              </w:rPr>
              <w:fldChar w:fldCharType="end"/>
            </w:r>
          </w:hyperlink>
        </w:p>
        <w:p w14:paraId="2242D03E" w14:textId="543C0506"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3999" w:history="1">
            <w:r w:rsidRPr="00223260">
              <w:rPr>
                <w:rStyle w:val="afb"/>
              </w:rPr>
              <w:t>Статья 12. Градостроительные регламенты. Жилые зоны</w:t>
            </w:r>
            <w:r>
              <w:rPr>
                <w:webHidden/>
              </w:rPr>
              <w:tab/>
            </w:r>
            <w:r>
              <w:rPr>
                <w:webHidden/>
              </w:rPr>
              <w:fldChar w:fldCharType="begin"/>
            </w:r>
            <w:r>
              <w:rPr>
                <w:webHidden/>
              </w:rPr>
              <w:instrText xml:space="preserve"> PAGEREF _Toc166503999 \h </w:instrText>
            </w:r>
            <w:r>
              <w:rPr>
                <w:webHidden/>
              </w:rPr>
            </w:r>
            <w:r>
              <w:rPr>
                <w:webHidden/>
              </w:rPr>
              <w:fldChar w:fldCharType="separate"/>
            </w:r>
            <w:r>
              <w:rPr>
                <w:webHidden/>
              </w:rPr>
              <w:t>18</w:t>
            </w:r>
            <w:r>
              <w:rPr>
                <w:webHidden/>
              </w:rPr>
              <w:fldChar w:fldCharType="end"/>
            </w:r>
          </w:hyperlink>
        </w:p>
        <w:p w14:paraId="783B9411" w14:textId="1DA6D2A6"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0" w:history="1">
            <w:r w:rsidRPr="00223260">
              <w:rPr>
                <w:rStyle w:val="afb"/>
              </w:rPr>
              <w:t>Статья 13. Градостроительные регламенты. Общественно – деловые зоны</w:t>
            </w:r>
            <w:r>
              <w:rPr>
                <w:webHidden/>
              </w:rPr>
              <w:tab/>
            </w:r>
            <w:r>
              <w:rPr>
                <w:webHidden/>
              </w:rPr>
              <w:fldChar w:fldCharType="begin"/>
            </w:r>
            <w:r>
              <w:rPr>
                <w:webHidden/>
              </w:rPr>
              <w:instrText xml:space="preserve"> PAGEREF _Toc166504000 \h </w:instrText>
            </w:r>
            <w:r>
              <w:rPr>
                <w:webHidden/>
              </w:rPr>
            </w:r>
            <w:r>
              <w:rPr>
                <w:webHidden/>
              </w:rPr>
              <w:fldChar w:fldCharType="separate"/>
            </w:r>
            <w:r>
              <w:rPr>
                <w:webHidden/>
              </w:rPr>
              <w:t>26</w:t>
            </w:r>
            <w:r>
              <w:rPr>
                <w:webHidden/>
              </w:rPr>
              <w:fldChar w:fldCharType="end"/>
            </w:r>
          </w:hyperlink>
        </w:p>
        <w:p w14:paraId="20AC3D33" w14:textId="209AD115"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1" w:history="1">
            <w:r w:rsidRPr="00223260">
              <w:rPr>
                <w:rStyle w:val="afb"/>
              </w:rPr>
              <w:t>Статья 14. Градостроительные регламенты. Зоны рекреационного назначения</w:t>
            </w:r>
            <w:r>
              <w:rPr>
                <w:webHidden/>
              </w:rPr>
              <w:tab/>
            </w:r>
            <w:r>
              <w:rPr>
                <w:webHidden/>
              </w:rPr>
              <w:fldChar w:fldCharType="begin"/>
            </w:r>
            <w:r>
              <w:rPr>
                <w:webHidden/>
              </w:rPr>
              <w:instrText xml:space="preserve"> PAGEREF _Toc166504001 \h </w:instrText>
            </w:r>
            <w:r>
              <w:rPr>
                <w:webHidden/>
              </w:rPr>
            </w:r>
            <w:r>
              <w:rPr>
                <w:webHidden/>
              </w:rPr>
              <w:fldChar w:fldCharType="separate"/>
            </w:r>
            <w:r>
              <w:rPr>
                <w:webHidden/>
              </w:rPr>
              <w:t>36</w:t>
            </w:r>
            <w:r>
              <w:rPr>
                <w:webHidden/>
              </w:rPr>
              <w:fldChar w:fldCharType="end"/>
            </w:r>
          </w:hyperlink>
        </w:p>
        <w:p w14:paraId="0AB48C19" w14:textId="41824D09"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2" w:history="1">
            <w:r w:rsidRPr="00223260">
              <w:rPr>
                <w:rStyle w:val="afb"/>
              </w:rPr>
              <w:t>Статья 15. Градостроительные регламенты. Производственные зоны, зоны инженерной и транспортной инфраструктур</w:t>
            </w:r>
            <w:r>
              <w:rPr>
                <w:webHidden/>
              </w:rPr>
              <w:tab/>
            </w:r>
            <w:r>
              <w:rPr>
                <w:webHidden/>
              </w:rPr>
              <w:fldChar w:fldCharType="begin"/>
            </w:r>
            <w:r>
              <w:rPr>
                <w:webHidden/>
              </w:rPr>
              <w:instrText xml:space="preserve"> PAGEREF _Toc166504002 \h </w:instrText>
            </w:r>
            <w:r>
              <w:rPr>
                <w:webHidden/>
              </w:rPr>
            </w:r>
            <w:r>
              <w:rPr>
                <w:webHidden/>
              </w:rPr>
              <w:fldChar w:fldCharType="separate"/>
            </w:r>
            <w:r>
              <w:rPr>
                <w:webHidden/>
              </w:rPr>
              <w:t>40</w:t>
            </w:r>
            <w:r>
              <w:rPr>
                <w:webHidden/>
              </w:rPr>
              <w:fldChar w:fldCharType="end"/>
            </w:r>
          </w:hyperlink>
        </w:p>
        <w:p w14:paraId="4B6F41E5" w14:textId="36560A89"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3" w:history="1">
            <w:r w:rsidRPr="00223260">
              <w:rPr>
                <w:rStyle w:val="afb"/>
              </w:rPr>
              <w:t>Статья 16. Градостроительные регламенты. Зоны сельскохозяйственного использования</w:t>
            </w:r>
            <w:r>
              <w:rPr>
                <w:webHidden/>
              </w:rPr>
              <w:tab/>
            </w:r>
            <w:r>
              <w:rPr>
                <w:webHidden/>
              </w:rPr>
              <w:fldChar w:fldCharType="begin"/>
            </w:r>
            <w:r>
              <w:rPr>
                <w:webHidden/>
              </w:rPr>
              <w:instrText xml:space="preserve"> PAGEREF _Toc166504003 \h </w:instrText>
            </w:r>
            <w:r>
              <w:rPr>
                <w:webHidden/>
              </w:rPr>
            </w:r>
            <w:r>
              <w:rPr>
                <w:webHidden/>
              </w:rPr>
              <w:fldChar w:fldCharType="separate"/>
            </w:r>
            <w:r>
              <w:rPr>
                <w:webHidden/>
              </w:rPr>
              <w:t>55</w:t>
            </w:r>
            <w:r>
              <w:rPr>
                <w:webHidden/>
              </w:rPr>
              <w:fldChar w:fldCharType="end"/>
            </w:r>
          </w:hyperlink>
        </w:p>
        <w:p w14:paraId="063FCB7B" w14:textId="01AF97AD"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4" w:history="1">
            <w:r w:rsidRPr="00223260">
              <w:rPr>
                <w:rStyle w:val="afb"/>
              </w:rPr>
              <w:t>Статья 17. Градостроительные регламенты. Зоны специального назначения</w:t>
            </w:r>
            <w:r>
              <w:rPr>
                <w:webHidden/>
              </w:rPr>
              <w:tab/>
            </w:r>
            <w:r>
              <w:rPr>
                <w:webHidden/>
              </w:rPr>
              <w:fldChar w:fldCharType="begin"/>
            </w:r>
            <w:r>
              <w:rPr>
                <w:webHidden/>
              </w:rPr>
              <w:instrText xml:space="preserve"> PAGEREF _Toc166504004 \h </w:instrText>
            </w:r>
            <w:r>
              <w:rPr>
                <w:webHidden/>
              </w:rPr>
            </w:r>
            <w:r>
              <w:rPr>
                <w:webHidden/>
              </w:rPr>
              <w:fldChar w:fldCharType="separate"/>
            </w:r>
            <w:r>
              <w:rPr>
                <w:webHidden/>
              </w:rPr>
              <w:t>61</w:t>
            </w:r>
            <w:r>
              <w:rPr>
                <w:webHidden/>
              </w:rPr>
              <w:fldChar w:fldCharType="end"/>
            </w:r>
          </w:hyperlink>
        </w:p>
        <w:p w14:paraId="586DE6A1" w14:textId="76B5D08D" w:rsidR="00323DEA" w:rsidRDefault="00323DEA">
          <w:pPr>
            <w:pStyle w:val="21"/>
            <w:rPr>
              <w:rFonts w:asciiTheme="minorHAnsi" w:eastAsiaTheme="minorEastAsia" w:hAnsiTheme="minorHAnsi" w:cstheme="minorBidi"/>
              <w:b w:val="0"/>
              <w:kern w:val="2"/>
              <w:sz w:val="22"/>
              <w:szCs w:val="22"/>
              <w14:ligatures w14:val="standardContextual"/>
            </w:rPr>
          </w:pPr>
          <w:hyperlink w:anchor="_Toc166504005" w:history="1">
            <w:r w:rsidRPr="00223260">
              <w:rPr>
                <w:rStyle w:val="afb"/>
              </w:rPr>
              <w:t>Глава 4. Зоны с особыми условиями использования территории</w:t>
            </w:r>
            <w:r>
              <w:rPr>
                <w:webHidden/>
              </w:rPr>
              <w:tab/>
            </w:r>
            <w:r>
              <w:rPr>
                <w:webHidden/>
              </w:rPr>
              <w:fldChar w:fldCharType="begin"/>
            </w:r>
            <w:r>
              <w:rPr>
                <w:webHidden/>
              </w:rPr>
              <w:instrText xml:space="preserve"> PAGEREF _Toc166504005 \h </w:instrText>
            </w:r>
            <w:r>
              <w:rPr>
                <w:webHidden/>
              </w:rPr>
            </w:r>
            <w:r>
              <w:rPr>
                <w:webHidden/>
              </w:rPr>
              <w:fldChar w:fldCharType="separate"/>
            </w:r>
            <w:r>
              <w:rPr>
                <w:webHidden/>
              </w:rPr>
              <w:t>63</w:t>
            </w:r>
            <w:r>
              <w:rPr>
                <w:webHidden/>
              </w:rPr>
              <w:fldChar w:fldCharType="end"/>
            </w:r>
          </w:hyperlink>
        </w:p>
        <w:p w14:paraId="0B358A21" w14:textId="57BD1235"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6" w:history="1">
            <w:r w:rsidRPr="00223260">
              <w:rPr>
                <w:rStyle w:val="afb"/>
              </w:rPr>
              <w:t>Статья 18. Ограничения использования земельных участков и объектов капитального строительства на территории охранных зон объектов электроэнергетики</w:t>
            </w:r>
            <w:r>
              <w:rPr>
                <w:webHidden/>
              </w:rPr>
              <w:tab/>
            </w:r>
            <w:r>
              <w:rPr>
                <w:webHidden/>
              </w:rPr>
              <w:fldChar w:fldCharType="begin"/>
            </w:r>
            <w:r>
              <w:rPr>
                <w:webHidden/>
              </w:rPr>
              <w:instrText xml:space="preserve"> PAGEREF _Toc166504006 \h </w:instrText>
            </w:r>
            <w:r>
              <w:rPr>
                <w:webHidden/>
              </w:rPr>
            </w:r>
            <w:r>
              <w:rPr>
                <w:webHidden/>
              </w:rPr>
              <w:fldChar w:fldCharType="separate"/>
            </w:r>
            <w:r>
              <w:rPr>
                <w:webHidden/>
              </w:rPr>
              <w:t>63</w:t>
            </w:r>
            <w:r>
              <w:rPr>
                <w:webHidden/>
              </w:rPr>
              <w:fldChar w:fldCharType="end"/>
            </w:r>
          </w:hyperlink>
        </w:p>
        <w:p w14:paraId="2000CD16" w14:textId="57B8CC82"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7" w:history="1">
            <w:r w:rsidRPr="00223260">
              <w:rPr>
                <w:rStyle w:val="afb"/>
              </w:rPr>
              <w:t>Статья 19. Ограничения использования земельных участков и объектов капитального строительства на территории охранных зон линий и сооружений связи</w:t>
            </w:r>
            <w:r>
              <w:rPr>
                <w:webHidden/>
              </w:rPr>
              <w:tab/>
            </w:r>
            <w:r>
              <w:rPr>
                <w:webHidden/>
              </w:rPr>
              <w:fldChar w:fldCharType="begin"/>
            </w:r>
            <w:r>
              <w:rPr>
                <w:webHidden/>
              </w:rPr>
              <w:instrText xml:space="preserve"> PAGEREF _Toc166504007 \h </w:instrText>
            </w:r>
            <w:r>
              <w:rPr>
                <w:webHidden/>
              </w:rPr>
            </w:r>
            <w:r>
              <w:rPr>
                <w:webHidden/>
              </w:rPr>
              <w:fldChar w:fldCharType="separate"/>
            </w:r>
            <w:r>
              <w:rPr>
                <w:webHidden/>
              </w:rPr>
              <w:t>65</w:t>
            </w:r>
            <w:r>
              <w:rPr>
                <w:webHidden/>
              </w:rPr>
              <w:fldChar w:fldCharType="end"/>
            </w:r>
          </w:hyperlink>
        </w:p>
        <w:p w14:paraId="59C88834" w14:textId="467E33FA"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8" w:history="1">
            <w:r w:rsidRPr="00223260">
              <w:rPr>
                <w:rStyle w:val="afb"/>
              </w:rPr>
              <w:t>Статья 20. Ограничения использования земельных участков и объектов капитального строительства на территории охранных зон пунктов государственной геодезической сети, государственной нивелирной сети и государственной гравиметрической сети</w:t>
            </w:r>
            <w:r>
              <w:rPr>
                <w:webHidden/>
              </w:rPr>
              <w:tab/>
            </w:r>
            <w:r>
              <w:rPr>
                <w:webHidden/>
              </w:rPr>
              <w:fldChar w:fldCharType="begin"/>
            </w:r>
            <w:r>
              <w:rPr>
                <w:webHidden/>
              </w:rPr>
              <w:instrText xml:space="preserve"> PAGEREF _Toc166504008 \h </w:instrText>
            </w:r>
            <w:r>
              <w:rPr>
                <w:webHidden/>
              </w:rPr>
            </w:r>
            <w:r>
              <w:rPr>
                <w:webHidden/>
              </w:rPr>
              <w:fldChar w:fldCharType="separate"/>
            </w:r>
            <w:r>
              <w:rPr>
                <w:webHidden/>
              </w:rPr>
              <w:t>66</w:t>
            </w:r>
            <w:r>
              <w:rPr>
                <w:webHidden/>
              </w:rPr>
              <w:fldChar w:fldCharType="end"/>
            </w:r>
          </w:hyperlink>
        </w:p>
        <w:p w14:paraId="7D1E0A1B" w14:textId="3ADA6357"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09" w:history="1">
            <w:r w:rsidRPr="00223260">
              <w:rPr>
                <w:rStyle w:val="afb"/>
              </w:rPr>
              <w:t>Статья 21. Ограничения использования земельных участков и объектов капитального строительства на территории водоохранных зон и прибрежных защитных полос</w:t>
            </w:r>
            <w:r>
              <w:rPr>
                <w:webHidden/>
              </w:rPr>
              <w:tab/>
            </w:r>
            <w:r>
              <w:rPr>
                <w:webHidden/>
              </w:rPr>
              <w:fldChar w:fldCharType="begin"/>
            </w:r>
            <w:r>
              <w:rPr>
                <w:webHidden/>
              </w:rPr>
              <w:instrText xml:space="preserve"> PAGEREF _Toc166504009 \h </w:instrText>
            </w:r>
            <w:r>
              <w:rPr>
                <w:webHidden/>
              </w:rPr>
            </w:r>
            <w:r>
              <w:rPr>
                <w:webHidden/>
              </w:rPr>
              <w:fldChar w:fldCharType="separate"/>
            </w:r>
            <w:r>
              <w:rPr>
                <w:webHidden/>
              </w:rPr>
              <w:t>66</w:t>
            </w:r>
            <w:r>
              <w:rPr>
                <w:webHidden/>
              </w:rPr>
              <w:fldChar w:fldCharType="end"/>
            </w:r>
          </w:hyperlink>
        </w:p>
        <w:p w14:paraId="04769823" w14:textId="655C11AC"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10" w:history="1">
            <w:r w:rsidRPr="00223260">
              <w:rPr>
                <w:rStyle w:val="afb"/>
              </w:rPr>
              <w:t>Статья 22. Ограничения использования земельных участков и объектов капитального строительства на территории зон подтопления и затопления паводковыми водами</w:t>
            </w:r>
            <w:r>
              <w:rPr>
                <w:webHidden/>
              </w:rPr>
              <w:tab/>
            </w:r>
            <w:r>
              <w:rPr>
                <w:webHidden/>
              </w:rPr>
              <w:fldChar w:fldCharType="begin"/>
            </w:r>
            <w:r>
              <w:rPr>
                <w:webHidden/>
              </w:rPr>
              <w:instrText xml:space="preserve"> PAGEREF _Toc166504010 \h </w:instrText>
            </w:r>
            <w:r>
              <w:rPr>
                <w:webHidden/>
              </w:rPr>
            </w:r>
            <w:r>
              <w:rPr>
                <w:webHidden/>
              </w:rPr>
              <w:fldChar w:fldCharType="separate"/>
            </w:r>
            <w:r>
              <w:rPr>
                <w:webHidden/>
              </w:rPr>
              <w:t>67</w:t>
            </w:r>
            <w:r>
              <w:rPr>
                <w:webHidden/>
              </w:rPr>
              <w:fldChar w:fldCharType="end"/>
            </w:r>
          </w:hyperlink>
        </w:p>
        <w:p w14:paraId="54B72099" w14:textId="15A6B180" w:rsidR="00323DEA" w:rsidRDefault="00323DEA">
          <w:pPr>
            <w:pStyle w:val="35"/>
            <w:rPr>
              <w:rFonts w:asciiTheme="minorHAnsi" w:eastAsiaTheme="minorEastAsia" w:hAnsiTheme="minorHAnsi" w:cstheme="minorBidi"/>
              <w:b w:val="0"/>
              <w:kern w:val="2"/>
              <w:sz w:val="22"/>
              <w:szCs w:val="22"/>
              <w14:ligatures w14:val="standardContextual"/>
            </w:rPr>
          </w:pPr>
          <w:hyperlink w:anchor="_Toc166504011" w:history="1">
            <w:r w:rsidRPr="00223260">
              <w:rPr>
                <w:rStyle w:val="afb"/>
              </w:rPr>
              <w:t>Статья 23. Ограничения использования земельных участков и объектов капитального строительства на территории защитных зон объектов культурного наследия</w:t>
            </w:r>
            <w:r>
              <w:rPr>
                <w:webHidden/>
              </w:rPr>
              <w:tab/>
            </w:r>
            <w:r>
              <w:rPr>
                <w:webHidden/>
              </w:rPr>
              <w:fldChar w:fldCharType="begin"/>
            </w:r>
            <w:r>
              <w:rPr>
                <w:webHidden/>
              </w:rPr>
              <w:instrText xml:space="preserve"> PAGEREF _Toc166504011 \h </w:instrText>
            </w:r>
            <w:r>
              <w:rPr>
                <w:webHidden/>
              </w:rPr>
            </w:r>
            <w:r>
              <w:rPr>
                <w:webHidden/>
              </w:rPr>
              <w:fldChar w:fldCharType="separate"/>
            </w:r>
            <w:r>
              <w:rPr>
                <w:webHidden/>
              </w:rPr>
              <w:t>68</w:t>
            </w:r>
            <w:r>
              <w:rPr>
                <w:webHidden/>
              </w:rPr>
              <w:fldChar w:fldCharType="end"/>
            </w:r>
          </w:hyperlink>
        </w:p>
        <w:p w14:paraId="4A760554" w14:textId="106A7C08" w:rsidR="00AF3DB9" w:rsidRPr="00323DEA" w:rsidRDefault="007C6632">
          <w:r w:rsidRPr="00323DEA">
            <w:rPr>
              <w:b/>
              <w:noProof/>
            </w:rPr>
            <w:fldChar w:fldCharType="end"/>
          </w:r>
        </w:p>
      </w:sdtContent>
    </w:sdt>
    <w:p w14:paraId="23711354" w14:textId="765271F6" w:rsidR="007224E8" w:rsidRPr="00323DEA" w:rsidRDefault="007224E8" w:rsidP="00EA7A4D">
      <w:pPr>
        <w:pStyle w:val="p1"/>
      </w:pPr>
    </w:p>
    <w:p w14:paraId="43FF473F" w14:textId="77777777" w:rsidR="007224E8" w:rsidRPr="00323DEA" w:rsidRDefault="007224E8" w:rsidP="007224E8">
      <w:pPr>
        <w:spacing w:after="160" w:line="259" w:lineRule="auto"/>
        <w:rPr>
          <w:b/>
          <w:bCs/>
          <w:kern w:val="32"/>
          <w:sz w:val="28"/>
          <w:szCs w:val="32"/>
        </w:rPr>
      </w:pPr>
      <w:r w:rsidRPr="00323DEA">
        <w:br w:type="page"/>
      </w:r>
      <w:bookmarkEnd w:id="17"/>
    </w:p>
    <w:p w14:paraId="139063D5" w14:textId="32C35457" w:rsidR="004C1EDB" w:rsidRPr="00323DEA" w:rsidRDefault="00B05A22" w:rsidP="00B05A22">
      <w:pPr>
        <w:pStyle w:val="1d"/>
        <w:rPr>
          <w:lang w:val="ru-RU"/>
        </w:rPr>
      </w:pPr>
      <w:bookmarkStart w:id="18" w:name="_Toc150852712"/>
      <w:bookmarkStart w:id="19" w:name="_Toc166503985"/>
      <w:r w:rsidRPr="00323DEA">
        <w:lastRenderedPageBreak/>
        <w:t xml:space="preserve">Глава 1. Порядок применения правил землепользования и застройки </w:t>
      </w:r>
      <w:bookmarkEnd w:id="18"/>
      <w:r w:rsidR="00EA46C3" w:rsidRPr="00323DEA">
        <w:t>муниципального</w:t>
      </w:r>
      <w:r w:rsidR="009D1993" w:rsidRPr="00323DEA">
        <w:t xml:space="preserve"> образования</w:t>
      </w:r>
      <w:bookmarkEnd w:id="19"/>
    </w:p>
    <w:p w14:paraId="2161F797" w14:textId="77777777" w:rsidR="007A2FFD" w:rsidRPr="00323DEA" w:rsidRDefault="007A2FFD" w:rsidP="007A2FFD"/>
    <w:p w14:paraId="2552ACC9" w14:textId="0DB8C0B8" w:rsidR="004C1EDB" w:rsidRPr="00323DEA" w:rsidRDefault="004C1EDB" w:rsidP="002639BF">
      <w:pPr>
        <w:pStyle w:val="affffb"/>
      </w:pPr>
      <w:bookmarkStart w:id="20" w:name="_Toc514777886"/>
      <w:bookmarkStart w:id="21" w:name="_Toc150852713"/>
      <w:bookmarkStart w:id="22" w:name="_Toc166503986"/>
      <w:r w:rsidRPr="00323DEA">
        <w:t xml:space="preserve">Статья 1. Предмет регулирования правил землепользования и застройки </w:t>
      </w:r>
      <w:bookmarkEnd w:id="20"/>
      <w:bookmarkEnd w:id="21"/>
      <w:r w:rsidR="00EA46C3" w:rsidRPr="00323DEA">
        <w:t xml:space="preserve">муниципального образования </w:t>
      </w:r>
      <w:proofErr w:type="spellStart"/>
      <w:r w:rsidR="00FB2D77" w:rsidRPr="00323DEA">
        <w:rPr>
          <w:lang w:val="ru-RU"/>
        </w:rPr>
        <w:t>Нижнесирский</w:t>
      </w:r>
      <w:proofErr w:type="spellEnd"/>
      <w:r w:rsidR="00FB2D77" w:rsidRPr="00323DEA">
        <w:rPr>
          <w:lang w:val="ru-RU"/>
        </w:rPr>
        <w:t xml:space="preserve"> сельсовет</w:t>
      </w:r>
      <w:r w:rsidR="00EA46C3" w:rsidRPr="00323DEA">
        <w:t xml:space="preserve"> </w:t>
      </w:r>
      <w:r w:rsidR="00FB2D77" w:rsidRPr="00323DEA">
        <w:rPr>
          <w:lang w:val="ru-RU"/>
        </w:rPr>
        <w:t>Республики Хакасия</w:t>
      </w:r>
      <w:bookmarkEnd w:id="22"/>
    </w:p>
    <w:p w14:paraId="6FBB5CA7" w14:textId="77777777" w:rsidR="004C1EDB" w:rsidRPr="00323DEA" w:rsidRDefault="004C1EDB" w:rsidP="007A2FFD"/>
    <w:p w14:paraId="01DE775F" w14:textId="23320299" w:rsidR="004C1EDB" w:rsidRPr="00323DEA" w:rsidRDefault="004C1EDB" w:rsidP="00800BFC">
      <w:pPr>
        <w:pStyle w:val="af9"/>
        <w:numPr>
          <w:ilvl w:val="0"/>
          <w:numId w:val="2"/>
        </w:numPr>
        <w:tabs>
          <w:tab w:val="left" w:pos="1134"/>
        </w:tabs>
        <w:ind w:left="0" w:firstLine="708"/>
        <w:jc w:val="both"/>
      </w:pPr>
      <w:r w:rsidRPr="00323DEA">
        <w:t xml:space="preserve">Правила землепользования и застройки </w:t>
      </w:r>
      <w:r w:rsidR="00395B0B" w:rsidRPr="00323DEA">
        <w:t xml:space="preserve">муниципального образования </w:t>
      </w:r>
      <w:proofErr w:type="spellStart"/>
      <w:r w:rsidR="00C65EE0" w:rsidRPr="00323DEA">
        <w:t>Нижнесирский</w:t>
      </w:r>
      <w:proofErr w:type="spellEnd"/>
      <w:r w:rsidR="00C65EE0" w:rsidRPr="00323DEA">
        <w:t xml:space="preserve"> сельсовет Таштыпского района Республики Хакасия</w:t>
      </w:r>
      <w:r w:rsidR="00395B0B" w:rsidRPr="00323DEA">
        <w:t xml:space="preserve"> </w:t>
      </w:r>
      <w:r w:rsidRPr="00323DEA">
        <w:t>(далее – Правила</w:t>
      </w:r>
      <w:r w:rsidR="00CA6CF8" w:rsidRPr="00323DEA">
        <w:t>, правила землепользования и застройки</w:t>
      </w:r>
      <w:r w:rsidRPr="00323DEA">
        <w:t xml:space="preserve">) являются документом градостроительного зонирования </w:t>
      </w:r>
      <w:r w:rsidR="00B72DA1" w:rsidRPr="00323DEA">
        <w:t>м</w:t>
      </w:r>
      <w:r w:rsidR="00395B0B" w:rsidRPr="00323DEA">
        <w:t xml:space="preserve">униципального образования </w:t>
      </w:r>
      <w:proofErr w:type="spellStart"/>
      <w:r w:rsidR="00C65EE0" w:rsidRPr="00323DEA">
        <w:t>Нижнесирский</w:t>
      </w:r>
      <w:proofErr w:type="spellEnd"/>
      <w:r w:rsidR="00C65EE0" w:rsidRPr="00323DEA">
        <w:t xml:space="preserve"> сельсовет Таштыпского района Республики Хакасия</w:t>
      </w:r>
      <w:r w:rsidR="000D09E3" w:rsidRPr="00323DEA">
        <w:t>.</w:t>
      </w:r>
    </w:p>
    <w:p w14:paraId="4E961F00" w14:textId="4DE0D3E3" w:rsidR="004C1EDB" w:rsidRPr="00323DEA" w:rsidRDefault="004C1EDB" w:rsidP="00800BFC">
      <w:pPr>
        <w:pStyle w:val="af9"/>
        <w:numPr>
          <w:ilvl w:val="0"/>
          <w:numId w:val="2"/>
        </w:numPr>
        <w:tabs>
          <w:tab w:val="left" w:pos="1134"/>
        </w:tabs>
        <w:ind w:left="0" w:firstLine="708"/>
        <w:jc w:val="both"/>
      </w:pPr>
      <w:r w:rsidRPr="00323DEA">
        <w:t xml:space="preserve">Правила подготовлены в соответствии с Градостроительным кодексом Российской Федерации, Земельным кодексом Российской Федерации, иными федеральными законами, Уставом </w:t>
      </w:r>
      <w:r w:rsidR="00C65EE0" w:rsidRPr="00323DEA">
        <w:t xml:space="preserve">муниципального образования </w:t>
      </w:r>
      <w:proofErr w:type="spellStart"/>
      <w:r w:rsidR="00C65EE0" w:rsidRPr="00323DEA">
        <w:t>Нижнесирский</w:t>
      </w:r>
      <w:proofErr w:type="spellEnd"/>
      <w:r w:rsidR="00C65EE0" w:rsidRPr="00323DEA">
        <w:t xml:space="preserve"> сельсовет Таштыпского района Республики Хакасия</w:t>
      </w:r>
      <w:r w:rsidR="00885340" w:rsidRPr="00323DEA">
        <w:t xml:space="preserve"> </w:t>
      </w:r>
      <w:r w:rsidRPr="00323DEA">
        <w:t>(далее – Устав) и иными муниципальными правовыми актами.</w:t>
      </w:r>
    </w:p>
    <w:p w14:paraId="70301246" w14:textId="615F2C7D" w:rsidR="004C1EDB" w:rsidRPr="00323DEA" w:rsidRDefault="004C1EDB" w:rsidP="00800BFC">
      <w:pPr>
        <w:pStyle w:val="af9"/>
        <w:numPr>
          <w:ilvl w:val="0"/>
          <w:numId w:val="2"/>
        </w:numPr>
        <w:tabs>
          <w:tab w:val="left" w:pos="1134"/>
        </w:tabs>
        <w:ind w:left="0" w:firstLine="708"/>
        <w:jc w:val="both"/>
      </w:pPr>
      <w:r w:rsidRPr="00323DEA">
        <w:t xml:space="preserve">Правила подготовлены с учетом положений о территориальном планировании, содержащихся в генеральном плане </w:t>
      </w:r>
      <w:r w:rsidR="00B72DA1" w:rsidRPr="00323DEA">
        <w:t xml:space="preserve">муниципального образования </w:t>
      </w:r>
      <w:proofErr w:type="spellStart"/>
      <w:r w:rsidR="00C65EE0" w:rsidRPr="00323DEA">
        <w:t>Нижнесирский</w:t>
      </w:r>
      <w:proofErr w:type="spellEnd"/>
      <w:r w:rsidR="00C65EE0" w:rsidRPr="00323DEA">
        <w:t xml:space="preserve"> сельсовет Таштыпского района Республики Хакасия </w:t>
      </w:r>
      <w:r w:rsidRPr="00323DEA">
        <w:t>регламентов, результатов общественных обсуждений или публичных слушаний и предложений заинтересованных лиц.</w:t>
      </w:r>
    </w:p>
    <w:p w14:paraId="7F39FF03" w14:textId="77777777" w:rsidR="004C1EDB" w:rsidRPr="00323DEA" w:rsidRDefault="004C1EDB" w:rsidP="007A2FFD"/>
    <w:p w14:paraId="6EF91265" w14:textId="77777777" w:rsidR="004C1EDB" w:rsidRPr="00323DEA" w:rsidRDefault="004C1EDB" w:rsidP="00AF3DB9">
      <w:pPr>
        <w:pStyle w:val="affffb"/>
      </w:pPr>
      <w:bookmarkStart w:id="23" w:name="_Toc150852714"/>
      <w:bookmarkStart w:id="24" w:name="_Toc166503987"/>
      <w:r w:rsidRPr="00323DEA">
        <w:t>Статья 2. Цели разработки Правил</w:t>
      </w:r>
      <w:r w:rsidR="000D09E3" w:rsidRPr="00323DEA">
        <w:t xml:space="preserve"> землепользования и застройки</w:t>
      </w:r>
      <w:bookmarkEnd w:id="23"/>
      <w:bookmarkEnd w:id="24"/>
    </w:p>
    <w:p w14:paraId="644393B7" w14:textId="77777777" w:rsidR="004C1EDB" w:rsidRPr="00323DEA" w:rsidRDefault="004C1EDB" w:rsidP="007A2FFD"/>
    <w:p w14:paraId="0F86CA65" w14:textId="102E7AF9" w:rsidR="004C1EDB" w:rsidRPr="00323DEA" w:rsidRDefault="004C1EDB" w:rsidP="00885340">
      <w:pPr>
        <w:ind w:firstLine="708"/>
        <w:jc w:val="both"/>
      </w:pPr>
      <w:r w:rsidRPr="00323DEA">
        <w:t>Правила разрабатываются в целях:</w:t>
      </w:r>
    </w:p>
    <w:p w14:paraId="410F4248" w14:textId="094F7E25" w:rsidR="004C1EDB" w:rsidRPr="00323DEA" w:rsidRDefault="004C1EDB" w:rsidP="00800BFC">
      <w:pPr>
        <w:pStyle w:val="af9"/>
        <w:numPr>
          <w:ilvl w:val="0"/>
          <w:numId w:val="4"/>
        </w:numPr>
        <w:tabs>
          <w:tab w:val="left" w:pos="1134"/>
        </w:tabs>
        <w:ind w:left="0" w:firstLine="709"/>
        <w:jc w:val="both"/>
      </w:pPr>
      <w:r w:rsidRPr="00323DEA">
        <w:t>создания условий для устойчивого развития территории</w:t>
      </w:r>
      <w:r w:rsidR="00DF527A" w:rsidRPr="00323DEA">
        <w:t xml:space="preserve"> </w:t>
      </w:r>
      <w:r w:rsidR="00614801" w:rsidRPr="00323DEA">
        <w:t xml:space="preserve">муниципального образования </w:t>
      </w:r>
      <w:proofErr w:type="spellStart"/>
      <w:r w:rsidR="00E9002C" w:rsidRPr="00323DEA">
        <w:t>Нижнесирский</w:t>
      </w:r>
      <w:proofErr w:type="spellEnd"/>
      <w:r w:rsidR="00E9002C" w:rsidRPr="00323DEA">
        <w:t xml:space="preserve"> сельсовет Таштыпского района Республики Хакасия </w:t>
      </w:r>
      <w:r w:rsidR="00DF527A" w:rsidRPr="00323DEA">
        <w:t xml:space="preserve">(далее – </w:t>
      </w:r>
      <w:bookmarkStart w:id="25" w:name="_Hlk150854043"/>
      <w:r w:rsidR="00614801" w:rsidRPr="00323DEA">
        <w:t>муниципальное образование</w:t>
      </w:r>
      <w:r w:rsidR="00614801" w:rsidRPr="00323DEA">
        <w:rPr>
          <w:bCs/>
          <w:sz w:val="22"/>
          <w:szCs w:val="22"/>
        </w:rPr>
        <w:t xml:space="preserve"> </w:t>
      </w:r>
      <w:bookmarkStart w:id="26" w:name="_Hlk162949950"/>
      <w:bookmarkEnd w:id="25"/>
      <w:proofErr w:type="spellStart"/>
      <w:r w:rsidR="00E9002C" w:rsidRPr="00323DEA">
        <w:t>Нижнесирский</w:t>
      </w:r>
      <w:proofErr w:type="spellEnd"/>
      <w:r w:rsidR="00E9002C" w:rsidRPr="00323DEA">
        <w:t xml:space="preserve"> сельсовет</w:t>
      </w:r>
      <w:bookmarkEnd w:id="26"/>
      <w:r w:rsidR="00DF527A" w:rsidRPr="00323DEA">
        <w:t>)</w:t>
      </w:r>
      <w:r w:rsidRPr="00323DEA">
        <w:t>, сохранения окружающей среды и объектов культурного наследия;</w:t>
      </w:r>
    </w:p>
    <w:p w14:paraId="016EA9D7" w14:textId="68CF1873" w:rsidR="004C1EDB" w:rsidRPr="00323DEA" w:rsidRDefault="004C1EDB" w:rsidP="00800BFC">
      <w:pPr>
        <w:pStyle w:val="af9"/>
        <w:numPr>
          <w:ilvl w:val="0"/>
          <w:numId w:val="4"/>
        </w:numPr>
        <w:tabs>
          <w:tab w:val="left" w:pos="1134"/>
        </w:tabs>
        <w:ind w:left="0" w:firstLine="709"/>
        <w:jc w:val="both"/>
      </w:pPr>
      <w:r w:rsidRPr="00323DEA">
        <w:t>создания условий для планировки территории</w:t>
      </w:r>
      <w:r w:rsidR="00DF527A" w:rsidRPr="00323DEA">
        <w:t xml:space="preserve"> </w:t>
      </w:r>
      <w:r w:rsidR="00614801" w:rsidRPr="00323DEA">
        <w:t xml:space="preserve">муниципального образования </w:t>
      </w:r>
      <w:proofErr w:type="spellStart"/>
      <w:r w:rsidR="00217A3D" w:rsidRPr="00323DEA">
        <w:t>Нижнесирский</w:t>
      </w:r>
      <w:proofErr w:type="spellEnd"/>
      <w:r w:rsidR="00217A3D" w:rsidRPr="00323DEA">
        <w:t xml:space="preserve"> сельсовет</w:t>
      </w:r>
      <w:r w:rsidRPr="00323DEA">
        <w:t>;</w:t>
      </w:r>
    </w:p>
    <w:p w14:paraId="0D763CE1" w14:textId="77777777" w:rsidR="004C1EDB" w:rsidRPr="00323DEA" w:rsidRDefault="004C1EDB" w:rsidP="00800BFC">
      <w:pPr>
        <w:pStyle w:val="af9"/>
        <w:numPr>
          <w:ilvl w:val="0"/>
          <w:numId w:val="4"/>
        </w:numPr>
        <w:tabs>
          <w:tab w:val="left" w:pos="1134"/>
        </w:tabs>
        <w:ind w:left="0" w:firstLine="709"/>
        <w:jc w:val="both"/>
      </w:pPr>
      <w:r w:rsidRPr="00323DEA">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C0A37D1" w14:textId="77777777" w:rsidR="004C1EDB" w:rsidRPr="00323DEA" w:rsidRDefault="004C1EDB" w:rsidP="00800BFC">
      <w:pPr>
        <w:pStyle w:val="af9"/>
        <w:numPr>
          <w:ilvl w:val="0"/>
          <w:numId w:val="4"/>
        </w:numPr>
        <w:tabs>
          <w:tab w:val="left" w:pos="1134"/>
        </w:tabs>
        <w:ind w:left="0" w:firstLine="709"/>
        <w:jc w:val="both"/>
      </w:pPr>
      <w:r w:rsidRPr="00323DEA">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F0C151E" w14:textId="77777777" w:rsidR="00DF527A" w:rsidRPr="00323DEA" w:rsidRDefault="00DF527A" w:rsidP="00562851"/>
    <w:p w14:paraId="0D930D56" w14:textId="35A71F64" w:rsidR="004C1EDB" w:rsidRPr="00323DEA" w:rsidRDefault="004C1EDB" w:rsidP="00562851">
      <w:pPr>
        <w:pStyle w:val="affffb"/>
        <w:rPr>
          <w:lang w:val="ru-RU"/>
        </w:rPr>
      </w:pPr>
      <w:bookmarkStart w:id="27" w:name="_Toc150852579"/>
      <w:bookmarkStart w:id="28" w:name="_Toc166503988"/>
      <w:r w:rsidRPr="00323DEA">
        <w:t xml:space="preserve">Статья 3. О регулировании землепользования и застройки органами местного самоуправления </w:t>
      </w:r>
      <w:bookmarkEnd w:id="27"/>
      <w:r w:rsidR="004D5028" w:rsidRPr="00323DEA">
        <w:t>муниципального образования</w:t>
      </w:r>
      <w:bookmarkEnd w:id="28"/>
    </w:p>
    <w:p w14:paraId="5D7347A0" w14:textId="77777777" w:rsidR="004C1EDB" w:rsidRPr="00323DEA" w:rsidRDefault="004C1EDB" w:rsidP="00562851"/>
    <w:p w14:paraId="52C1029C" w14:textId="4F0C6A33" w:rsidR="00D00B5A" w:rsidRPr="00323DEA" w:rsidRDefault="00D00B5A" w:rsidP="00EE3ED5">
      <w:pPr>
        <w:ind w:firstLine="708"/>
        <w:rPr>
          <w:i/>
          <w:iCs/>
        </w:rPr>
      </w:pPr>
      <w:r w:rsidRPr="00323DEA">
        <w:rPr>
          <w:i/>
          <w:iCs/>
        </w:rPr>
        <w:t>Органы,</w:t>
      </w:r>
      <w:r w:rsidRPr="00323DEA">
        <w:rPr>
          <w:i/>
          <w:iCs/>
          <w:spacing w:val="23"/>
        </w:rPr>
        <w:t xml:space="preserve"> </w:t>
      </w:r>
      <w:r w:rsidRPr="00323DEA">
        <w:rPr>
          <w:i/>
          <w:iCs/>
        </w:rPr>
        <w:t>уполномоченные</w:t>
      </w:r>
      <w:r w:rsidRPr="00323DEA">
        <w:rPr>
          <w:i/>
          <w:iCs/>
          <w:spacing w:val="22"/>
        </w:rPr>
        <w:t xml:space="preserve"> </w:t>
      </w:r>
      <w:r w:rsidRPr="00323DEA">
        <w:rPr>
          <w:i/>
          <w:iCs/>
        </w:rPr>
        <w:t>регулировать</w:t>
      </w:r>
      <w:r w:rsidRPr="00323DEA">
        <w:rPr>
          <w:i/>
          <w:iCs/>
          <w:spacing w:val="24"/>
        </w:rPr>
        <w:t xml:space="preserve"> </w:t>
      </w:r>
      <w:r w:rsidRPr="00323DEA">
        <w:rPr>
          <w:i/>
          <w:iCs/>
        </w:rPr>
        <w:t>землепользование</w:t>
      </w:r>
      <w:r w:rsidRPr="00323DEA">
        <w:rPr>
          <w:i/>
          <w:iCs/>
          <w:spacing w:val="22"/>
        </w:rPr>
        <w:t xml:space="preserve"> </w:t>
      </w:r>
      <w:r w:rsidRPr="00323DEA">
        <w:rPr>
          <w:i/>
          <w:iCs/>
        </w:rPr>
        <w:t>и</w:t>
      </w:r>
      <w:r w:rsidRPr="00323DEA">
        <w:rPr>
          <w:i/>
          <w:iCs/>
          <w:spacing w:val="24"/>
        </w:rPr>
        <w:t xml:space="preserve"> </w:t>
      </w:r>
      <w:r w:rsidRPr="00323DEA">
        <w:rPr>
          <w:i/>
          <w:iCs/>
        </w:rPr>
        <w:t>застройки</w:t>
      </w:r>
      <w:r w:rsidRPr="00323DEA">
        <w:rPr>
          <w:i/>
          <w:iCs/>
          <w:spacing w:val="75"/>
        </w:rPr>
        <w:t xml:space="preserve"> </w:t>
      </w:r>
      <w:r w:rsidRPr="00323DEA">
        <w:rPr>
          <w:i/>
          <w:iCs/>
        </w:rPr>
        <w:t>в части применения настоящих Правил</w:t>
      </w:r>
    </w:p>
    <w:p w14:paraId="2E37BCBC" w14:textId="02B39541" w:rsidR="00B42B71" w:rsidRPr="00323DEA" w:rsidRDefault="00B42B71" w:rsidP="00B42B71">
      <w:pPr>
        <w:pStyle w:val="af9"/>
        <w:numPr>
          <w:ilvl w:val="0"/>
          <w:numId w:val="3"/>
        </w:numPr>
        <w:tabs>
          <w:tab w:val="left" w:pos="1134"/>
        </w:tabs>
        <w:ind w:left="0" w:firstLine="709"/>
        <w:jc w:val="both"/>
      </w:pPr>
      <w:r w:rsidRPr="00323DEA">
        <w:t xml:space="preserve">В соответствии с законодательством Российской Федерации, законом Республики Хакасия от 01.10.2010 № 88-ЗРХ «О наименованиях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в Республике Хакасия», Уставом муниципального образования </w:t>
      </w:r>
      <w:proofErr w:type="spellStart"/>
      <w:r w:rsidRPr="00323DEA">
        <w:t>Нижнесирский</w:t>
      </w:r>
      <w:proofErr w:type="spellEnd"/>
      <w:r w:rsidRPr="00323DEA">
        <w:t xml:space="preserve"> сельсовет Таштыпского района Республики Хакасия и другими нормативными правовыми актами органов местного самоуправления, действующими на территории муниципального образования </w:t>
      </w:r>
      <w:proofErr w:type="spellStart"/>
      <w:r w:rsidRPr="00323DEA">
        <w:t>Нижнесирский</w:t>
      </w:r>
      <w:proofErr w:type="spellEnd"/>
      <w:r w:rsidRPr="00323DEA">
        <w:t xml:space="preserve"> сельсовет, к органам, уполномоченным регулировать землепользование и застройку в части применения настоящих Правил, относятся:</w:t>
      </w:r>
    </w:p>
    <w:p w14:paraId="2B503CA2" w14:textId="24D91B39" w:rsidR="00B42B71" w:rsidRPr="00323DEA" w:rsidRDefault="00B42B71" w:rsidP="00611C08">
      <w:pPr>
        <w:pStyle w:val="af9"/>
        <w:numPr>
          <w:ilvl w:val="0"/>
          <w:numId w:val="64"/>
        </w:numPr>
        <w:tabs>
          <w:tab w:val="left" w:pos="0"/>
        </w:tabs>
        <w:ind w:left="0" w:firstLine="708"/>
        <w:jc w:val="both"/>
      </w:pPr>
      <w:r w:rsidRPr="00323DEA">
        <w:lastRenderedPageBreak/>
        <w:t xml:space="preserve">Совет депутатов </w:t>
      </w:r>
      <w:proofErr w:type="spellStart"/>
      <w:r w:rsidRPr="00323DEA">
        <w:t>Нижнесирский</w:t>
      </w:r>
      <w:proofErr w:type="spellEnd"/>
      <w:r w:rsidRPr="00323DEA">
        <w:t xml:space="preserve"> сельсовета Таштыпского района Республики Хакасия (далее – Совет депутатов);</w:t>
      </w:r>
    </w:p>
    <w:p w14:paraId="4032DF81" w14:textId="788691A9" w:rsidR="00B42B71" w:rsidRPr="00323DEA" w:rsidRDefault="00B42B71" w:rsidP="00611C08">
      <w:pPr>
        <w:pStyle w:val="af9"/>
        <w:numPr>
          <w:ilvl w:val="0"/>
          <w:numId w:val="64"/>
        </w:numPr>
        <w:tabs>
          <w:tab w:val="left" w:pos="0"/>
        </w:tabs>
        <w:ind w:left="0" w:firstLine="708"/>
        <w:jc w:val="both"/>
      </w:pPr>
      <w:r w:rsidRPr="00323DEA">
        <w:t xml:space="preserve">Глава </w:t>
      </w:r>
      <w:proofErr w:type="spellStart"/>
      <w:r w:rsidRPr="00323DEA">
        <w:t>Нижнесирского</w:t>
      </w:r>
      <w:proofErr w:type="spellEnd"/>
      <w:r w:rsidRPr="00323DEA">
        <w:t xml:space="preserve"> сельсовета Таштыпского района Республики Хакасия (далее – глава поселения);</w:t>
      </w:r>
    </w:p>
    <w:p w14:paraId="13354418" w14:textId="7C06E8DC" w:rsidR="00B42B71" w:rsidRPr="00323DEA" w:rsidRDefault="00B42B71" w:rsidP="00611C08">
      <w:pPr>
        <w:pStyle w:val="af9"/>
        <w:numPr>
          <w:ilvl w:val="0"/>
          <w:numId w:val="64"/>
        </w:numPr>
        <w:tabs>
          <w:tab w:val="left" w:pos="0"/>
        </w:tabs>
        <w:ind w:left="0" w:firstLine="708"/>
        <w:jc w:val="both"/>
      </w:pPr>
      <w:r w:rsidRPr="00323DEA">
        <w:t xml:space="preserve">Администрация </w:t>
      </w:r>
      <w:proofErr w:type="spellStart"/>
      <w:r w:rsidRPr="00323DEA">
        <w:t>Нижнесирского</w:t>
      </w:r>
      <w:proofErr w:type="spellEnd"/>
      <w:r w:rsidRPr="00323DEA">
        <w:t xml:space="preserve"> сельсовета Таштыпского района Республики Хакасия (далее – местная администрация поселения) в лице структурных подразделений и комиссий, уполномоченных регулировать вопросы землепользования и застройки.</w:t>
      </w:r>
    </w:p>
    <w:p w14:paraId="7D81FF71" w14:textId="19C69F0C" w:rsidR="00B42B71" w:rsidRPr="00323DEA" w:rsidRDefault="00B42B71" w:rsidP="00B24775">
      <w:pPr>
        <w:tabs>
          <w:tab w:val="left" w:pos="1134"/>
        </w:tabs>
        <w:ind w:firstLine="709"/>
        <w:jc w:val="both"/>
      </w:pPr>
      <w:r w:rsidRPr="00323DEA">
        <w:t xml:space="preserve">Наряду, с </w:t>
      </w:r>
      <w:r w:rsidR="008C1254" w:rsidRPr="00323DEA">
        <w:t>вышеперечисленными</w:t>
      </w:r>
      <w:r w:rsidRPr="00323DEA">
        <w:t xml:space="preserve"> органами, уполномоченными регулировать землепользование и застройку сельского поселения для обеспечения реализации настоящих Правил формируется комиссия по внесению изменений в генеральные планы и правила землепользования и застройки муниципального образования </w:t>
      </w:r>
      <w:proofErr w:type="spellStart"/>
      <w:r w:rsidRPr="00323DEA">
        <w:t>Нижнесирский</w:t>
      </w:r>
      <w:proofErr w:type="spellEnd"/>
      <w:r w:rsidRPr="00323DEA">
        <w:t xml:space="preserve"> сельсовет (далее – Комиссия), которая может выступать организатором общественных обсуждений или публичных слушаний при их проведении.</w:t>
      </w:r>
    </w:p>
    <w:p w14:paraId="3A9C098F" w14:textId="7F319120" w:rsidR="009E24BF" w:rsidRPr="00323DEA" w:rsidRDefault="00B42B71" w:rsidP="00B24775">
      <w:pPr>
        <w:tabs>
          <w:tab w:val="left" w:pos="1134"/>
        </w:tabs>
        <w:ind w:firstLine="709"/>
        <w:jc w:val="both"/>
      </w:pPr>
      <w:r w:rsidRPr="00323DEA">
        <w:t xml:space="preserve">Комиссия осуществляет свою деятельность в соответствии с законодательством Российской Федерации, действующим законодательством Республики Хакасия, Уставом муниципального образования </w:t>
      </w:r>
      <w:proofErr w:type="spellStart"/>
      <w:r w:rsidRPr="00323DEA">
        <w:t>Нижнесирский</w:t>
      </w:r>
      <w:proofErr w:type="spellEnd"/>
      <w:r w:rsidRPr="00323DEA">
        <w:t xml:space="preserve"> сельсовет Таштыпского района Республики Хакасия, настоящими Правилами, положением о Комиссии, иными нормативными правовыми актами, действующими на территории муниципального образования </w:t>
      </w:r>
      <w:proofErr w:type="spellStart"/>
      <w:r w:rsidRPr="00323DEA">
        <w:t>Нижнесирский</w:t>
      </w:r>
      <w:proofErr w:type="spellEnd"/>
      <w:r w:rsidRPr="00323DEA">
        <w:t xml:space="preserve"> сельсовет.</w:t>
      </w:r>
    </w:p>
    <w:p w14:paraId="04942194" w14:textId="77777777" w:rsidR="00D00B5A" w:rsidRPr="00323DEA" w:rsidRDefault="00D00B5A" w:rsidP="00B24775">
      <w:pPr>
        <w:tabs>
          <w:tab w:val="left" w:pos="1134"/>
        </w:tabs>
        <w:ind w:firstLine="709"/>
        <w:jc w:val="both"/>
      </w:pPr>
    </w:p>
    <w:p w14:paraId="46032A61" w14:textId="77777777" w:rsidR="00D00B5A" w:rsidRPr="00323DEA" w:rsidRDefault="00D00B5A" w:rsidP="00EE3ED5">
      <w:pPr>
        <w:ind w:firstLine="708"/>
        <w:rPr>
          <w:i/>
          <w:iCs/>
        </w:rPr>
      </w:pPr>
      <w:r w:rsidRPr="00323DEA">
        <w:rPr>
          <w:i/>
          <w:iCs/>
        </w:rPr>
        <w:t xml:space="preserve">Основные направления регулирования землепользования и застройки на территории муниципального образования </w:t>
      </w:r>
      <w:proofErr w:type="spellStart"/>
      <w:r w:rsidRPr="00323DEA">
        <w:rPr>
          <w:i/>
          <w:iCs/>
        </w:rPr>
        <w:t>Нижнесирский</w:t>
      </w:r>
      <w:proofErr w:type="spellEnd"/>
      <w:r w:rsidRPr="00323DEA">
        <w:rPr>
          <w:i/>
          <w:iCs/>
        </w:rPr>
        <w:t xml:space="preserve"> сельсовет </w:t>
      </w:r>
    </w:p>
    <w:p w14:paraId="2E5E34EB" w14:textId="5D9C089C" w:rsidR="001B6C85" w:rsidRPr="00323DEA" w:rsidRDefault="001B6C85" w:rsidP="00F55B50">
      <w:pPr>
        <w:tabs>
          <w:tab w:val="left" w:pos="1134"/>
        </w:tabs>
        <w:ind w:firstLine="709"/>
        <w:jc w:val="both"/>
      </w:pPr>
      <w:r w:rsidRPr="00323DEA">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14:paraId="6F20DA88" w14:textId="77777777" w:rsidR="001B6C85" w:rsidRPr="00323DEA" w:rsidRDefault="001B6C85" w:rsidP="00F55B50">
      <w:pPr>
        <w:tabs>
          <w:tab w:val="left" w:pos="1134"/>
        </w:tabs>
        <w:ind w:firstLine="709"/>
        <w:jc w:val="both"/>
      </w:pPr>
      <w:r w:rsidRPr="00323DEA">
        <w:t>К основным направлениям регулирования землепользования и застройки в плане применения настоящих Правил относятся:</w:t>
      </w:r>
    </w:p>
    <w:p w14:paraId="4ECC6D36" w14:textId="51179ED4" w:rsidR="001B6C85" w:rsidRPr="00323DEA" w:rsidRDefault="001B6C85" w:rsidP="00F55B50">
      <w:pPr>
        <w:tabs>
          <w:tab w:val="left" w:pos="1134"/>
        </w:tabs>
        <w:ind w:firstLine="709"/>
        <w:jc w:val="both"/>
      </w:pPr>
      <w:r w:rsidRPr="00323DEA">
        <w:t>Предоставление земельных участков физическим и юридическим лицам из земель, находящихся в государственной или муниципальной собственности (в</w:t>
      </w:r>
      <w:r w:rsidR="00E13E08" w:rsidRPr="00323DEA">
        <w:t xml:space="preserve"> </w:t>
      </w:r>
      <w:r w:rsidRPr="00323DEA">
        <w:t xml:space="preserve">соответствии с Земельным кодексом Российской Федерации, Федеральным законом от 24.07.2002 № 101-ФЗ «Об обороте земель сельскохозяйственного назначения», законом Республики Хакасия от 08.11.2011 № 88-ЗРХ «О бесплатном предоставлении в собственность граждан, имеющих трех и более детей, земельных участков на территории Республики Хакасия», законом Республики Хакасия от 21.12.2015 № 119- ЗРХ «О предельных размерах земельных участков, находящихся в государственной или муниципальной собственности и предоставляемых для осуществления крестьянским (фермерским) хозяйством его деятельности на территории Республики Хакасия», иными законами, нормативными правовыми актами Республики Хакасия и муниципального образования </w:t>
      </w:r>
      <w:proofErr w:type="spellStart"/>
      <w:r w:rsidRPr="00323DEA">
        <w:t>Нижнесирский</w:t>
      </w:r>
      <w:proofErr w:type="spellEnd"/>
      <w:r w:rsidRPr="00323DEA">
        <w:t xml:space="preserve"> сельсовет;</w:t>
      </w:r>
    </w:p>
    <w:p w14:paraId="13868E35" w14:textId="77777777" w:rsidR="001B6C85" w:rsidRPr="00323DEA" w:rsidRDefault="001B6C85" w:rsidP="00F55B50">
      <w:pPr>
        <w:tabs>
          <w:tab w:val="left" w:pos="1134"/>
        </w:tabs>
        <w:ind w:firstLine="709"/>
        <w:jc w:val="both"/>
      </w:pPr>
      <w:r w:rsidRPr="00323DEA">
        <w:t xml:space="preserve">Изъятие земельных участков и резервирование земель для муниципальных нужд в соответствии с Земельным кодексом Российской Федерации, Федеральным законом от 24.07.2002 N 101-ФЗ "Об обороте земель сельскохозяйственного назначения", иными законами, нормативными правовыми актами Республики Хакасия и муниципального образования </w:t>
      </w:r>
      <w:proofErr w:type="spellStart"/>
      <w:r w:rsidRPr="00323DEA">
        <w:t>Нижнесирский</w:t>
      </w:r>
      <w:proofErr w:type="spellEnd"/>
      <w:r w:rsidRPr="00323DEA">
        <w:t xml:space="preserve"> сельсовет);</w:t>
      </w:r>
    </w:p>
    <w:p w14:paraId="2C0A35B6" w14:textId="77777777" w:rsidR="001B6C85" w:rsidRPr="00323DEA" w:rsidRDefault="001B6C85" w:rsidP="00F55B50">
      <w:pPr>
        <w:tabs>
          <w:tab w:val="left" w:pos="1134"/>
        </w:tabs>
        <w:ind w:firstLine="709"/>
        <w:jc w:val="both"/>
      </w:pPr>
      <w:r w:rsidRPr="00323DEA">
        <w:t xml:space="preserve">Прекращение и ограничение прав на земельные участки, установление сервитутов в соответствии с Земельным кодексом Российской Федерации, Гражданским кодексом Российской Федерации, Федеральным законом от 24.07.2002 N 101-ФЗ "Об обороте земель сельскохозяйственного назначения", иными законами, нормативными правовыми актами Республики Хакасия и муниципального образования </w:t>
      </w:r>
      <w:proofErr w:type="spellStart"/>
      <w:r w:rsidRPr="00323DEA">
        <w:t>Нижнесирский</w:t>
      </w:r>
      <w:proofErr w:type="spellEnd"/>
      <w:r w:rsidRPr="00323DEA">
        <w:t xml:space="preserve"> сельсовет);</w:t>
      </w:r>
    </w:p>
    <w:p w14:paraId="1EBB5246" w14:textId="77777777" w:rsidR="001B6C85" w:rsidRPr="00323DEA" w:rsidRDefault="001B6C85" w:rsidP="00F55B50">
      <w:pPr>
        <w:tabs>
          <w:tab w:val="left" w:pos="1134"/>
        </w:tabs>
        <w:ind w:firstLine="709"/>
        <w:jc w:val="both"/>
      </w:pPr>
      <w:r w:rsidRPr="00323DEA">
        <w:lastRenderedPageBreak/>
        <w:t xml:space="preserve">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Республики Хакасия и муниципального образования </w:t>
      </w:r>
      <w:proofErr w:type="spellStart"/>
      <w:r w:rsidRPr="00323DEA">
        <w:t>Нижнесирский</w:t>
      </w:r>
      <w:proofErr w:type="spellEnd"/>
      <w:r w:rsidRPr="00323DEA">
        <w:t xml:space="preserve"> сельсовет).</w:t>
      </w:r>
    </w:p>
    <w:p w14:paraId="394AB594" w14:textId="77777777" w:rsidR="00B42B71" w:rsidRPr="00323DEA" w:rsidRDefault="00B42B71" w:rsidP="004F45F0">
      <w:pPr>
        <w:tabs>
          <w:tab w:val="left" w:pos="1134"/>
        </w:tabs>
        <w:jc w:val="both"/>
      </w:pPr>
    </w:p>
    <w:p w14:paraId="0F277736" w14:textId="77777777" w:rsidR="004F1087" w:rsidRPr="00323DEA" w:rsidRDefault="004F1087" w:rsidP="00207DC1">
      <w:pPr>
        <w:pStyle w:val="affffb"/>
      </w:pPr>
      <w:bookmarkStart w:id="29" w:name="_Toc150852580"/>
      <w:bookmarkStart w:id="30" w:name="_Toc166503989"/>
      <w:r w:rsidRPr="00323DEA">
        <w:t>Статья 4.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9"/>
      <w:bookmarkEnd w:id="30"/>
    </w:p>
    <w:p w14:paraId="7815184C" w14:textId="77777777" w:rsidR="00DD0B64" w:rsidRPr="00323DEA" w:rsidRDefault="00DD0B64" w:rsidP="003B3E19"/>
    <w:p w14:paraId="796973CA" w14:textId="6CB699DD" w:rsidR="00864BDE" w:rsidRPr="00323DEA" w:rsidRDefault="00864BDE" w:rsidP="007D748B">
      <w:pPr>
        <w:pStyle w:val="af9"/>
        <w:numPr>
          <w:ilvl w:val="0"/>
          <w:numId w:val="6"/>
        </w:numPr>
        <w:tabs>
          <w:tab w:val="left" w:pos="1134"/>
        </w:tabs>
        <w:ind w:left="0" w:firstLine="709"/>
        <w:jc w:val="both"/>
        <w:rPr>
          <w:szCs w:val="28"/>
        </w:rPr>
      </w:pPr>
      <w:r w:rsidRPr="00323DEA">
        <w:rPr>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A2DB15" w14:textId="316004EC" w:rsidR="009E4C26" w:rsidRPr="00323DEA" w:rsidRDefault="009E4C26" w:rsidP="007D748B">
      <w:pPr>
        <w:pStyle w:val="af9"/>
        <w:numPr>
          <w:ilvl w:val="0"/>
          <w:numId w:val="6"/>
        </w:numPr>
        <w:tabs>
          <w:tab w:val="left" w:pos="1134"/>
        </w:tabs>
        <w:ind w:left="0" w:firstLine="709"/>
        <w:jc w:val="both"/>
        <w:rPr>
          <w:szCs w:val="28"/>
        </w:rPr>
      </w:pPr>
      <w:bookmarkStart w:id="31" w:name="_Hlk163208827"/>
      <w:r w:rsidRPr="00323DEA">
        <w:rPr>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D72493" w:rsidRPr="00323DEA">
        <w:rPr>
          <w:szCs w:val="28"/>
        </w:rPr>
        <w:t xml:space="preserve"> в соответствии со статьей 37 Градостроительного кодекса Российской Федерации</w:t>
      </w:r>
      <w:r w:rsidRPr="00323DEA">
        <w:rPr>
          <w:szCs w:val="28"/>
        </w:rPr>
        <w:t>.</w:t>
      </w:r>
    </w:p>
    <w:bookmarkEnd w:id="31"/>
    <w:p w14:paraId="62941B36" w14:textId="22E2AF64" w:rsidR="00DD0B64" w:rsidRPr="00323DEA" w:rsidRDefault="00DD0B64" w:rsidP="007D748B">
      <w:pPr>
        <w:pStyle w:val="af9"/>
        <w:numPr>
          <w:ilvl w:val="0"/>
          <w:numId w:val="6"/>
        </w:numPr>
        <w:tabs>
          <w:tab w:val="left" w:pos="1134"/>
        </w:tabs>
        <w:ind w:left="0" w:firstLine="709"/>
        <w:jc w:val="both"/>
        <w:rPr>
          <w:szCs w:val="28"/>
        </w:rPr>
      </w:pPr>
      <w:r w:rsidRPr="00323DEA">
        <w:rPr>
          <w:szCs w:val="28"/>
        </w:rPr>
        <w:t>Использование земельного участка и (или) объекта капитального строительства</w:t>
      </w:r>
      <w:r w:rsidR="008E2B47" w:rsidRPr="00323DEA">
        <w:rPr>
          <w:szCs w:val="28"/>
        </w:rPr>
        <w:t xml:space="preserve"> в соответствии</w:t>
      </w:r>
      <w:r w:rsidRPr="00323DEA">
        <w:rPr>
          <w:szCs w:val="28"/>
        </w:rPr>
        <w:t xml:space="preserve">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w:t>
      </w:r>
    </w:p>
    <w:p w14:paraId="4DBAB0B8" w14:textId="77777777" w:rsidR="006B42A8" w:rsidRPr="00323DEA" w:rsidRDefault="00DD0B64" w:rsidP="00255902">
      <w:pPr>
        <w:pStyle w:val="af9"/>
        <w:numPr>
          <w:ilvl w:val="0"/>
          <w:numId w:val="6"/>
        </w:numPr>
        <w:tabs>
          <w:tab w:val="left" w:pos="1134"/>
        </w:tabs>
        <w:ind w:left="0" w:firstLine="709"/>
        <w:jc w:val="both"/>
        <w:rPr>
          <w:szCs w:val="28"/>
        </w:rPr>
      </w:pPr>
      <w:r w:rsidRPr="00323DEA">
        <w:rPr>
          <w:szCs w:val="28"/>
        </w:rPr>
        <w:t>Физическое или юридическое лицо, заинтересованное в предоставлении разрешения на условно разрешенный вид использования, направляет в Комиссию</w:t>
      </w:r>
      <w:r w:rsidR="00AB4BB3" w:rsidRPr="00323DEA">
        <w:rPr>
          <w:szCs w:val="28"/>
        </w:rPr>
        <w:t xml:space="preserve"> по землепользованию и </w:t>
      </w:r>
      <w:r w:rsidR="00B76A50" w:rsidRPr="00323DEA">
        <w:rPr>
          <w:szCs w:val="28"/>
        </w:rPr>
        <w:t xml:space="preserve">застройке </w:t>
      </w:r>
      <w:r w:rsidRPr="00323DEA">
        <w:rPr>
          <w:szCs w:val="28"/>
        </w:rPr>
        <w:t>заявление о предоставлении разрешения на условно разрешенный вид использования.</w:t>
      </w:r>
      <w:r w:rsidR="009D7E99" w:rsidRPr="00323DEA">
        <w:rPr>
          <w:szCs w:val="28"/>
        </w:rPr>
        <w:t xml:space="preserve"> </w:t>
      </w:r>
      <w:r w:rsidRPr="00323DEA">
        <w:rPr>
          <w:szCs w:val="28"/>
        </w:rPr>
        <w:t>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w:t>
      </w:r>
      <w:r w:rsidR="006B42A8" w:rsidRPr="00323DEA">
        <w:rPr>
          <w:szCs w:val="28"/>
        </w:rPr>
        <w:t xml:space="preserve"> </w:t>
      </w:r>
    </w:p>
    <w:p w14:paraId="71FA0BB0" w14:textId="16DD9570" w:rsidR="00DD0B64" w:rsidRPr="00323DEA" w:rsidRDefault="006B42A8" w:rsidP="00255902">
      <w:pPr>
        <w:pStyle w:val="af9"/>
        <w:numPr>
          <w:ilvl w:val="0"/>
          <w:numId w:val="6"/>
        </w:numPr>
        <w:tabs>
          <w:tab w:val="left" w:pos="1134"/>
        </w:tabs>
        <w:ind w:left="0" w:firstLine="709"/>
        <w:jc w:val="both"/>
        <w:rPr>
          <w:szCs w:val="28"/>
        </w:rPr>
      </w:pPr>
      <w:r w:rsidRPr="00323DEA">
        <w:rPr>
          <w:szCs w:val="28"/>
        </w:rPr>
        <w:t xml:space="preserve">Проект решения о предоставлении разрешения на условно разрешенный вид использования на территории муниципального образования </w:t>
      </w:r>
      <w:proofErr w:type="spellStart"/>
      <w:r w:rsidRPr="00323DEA">
        <w:rPr>
          <w:szCs w:val="28"/>
        </w:rPr>
        <w:t>Нижнесирский</w:t>
      </w:r>
      <w:proofErr w:type="spellEnd"/>
      <w:r w:rsidRPr="00323DEA">
        <w:rPr>
          <w:szCs w:val="28"/>
        </w:rPr>
        <w:t xml:space="preserve"> сельсовет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нормативно-правовыми актами муниципального образования </w:t>
      </w:r>
      <w:proofErr w:type="spellStart"/>
      <w:r w:rsidRPr="00323DEA">
        <w:rPr>
          <w:szCs w:val="28"/>
        </w:rPr>
        <w:t>Нижнесирский</w:t>
      </w:r>
      <w:proofErr w:type="spellEnd"/>
      <w:r w:rsidRPr="00323DEA">
        <w:rPr>
          <w:szCs w:val="28"/>
        </w:rPr>
        <w:t xml:space="preserve"> сельсовет, Уставом муниципального образования </w:t>
      </w:r>
      <w:proofErr w:type="spellStart"/>
      <w:r w:rsidRPr="00323DEA">
        <w:rPr>
          <w:szCs w:val="28"/>
        </w:rPr>
        <w:t>Нижнесирский</w:t>
      </w:r>
      <w:proofErr w:type="spellEnd"/>
      <w:r w:rsidRPr="00323DEA">
        <w:rPr>
          <w:szCs w:val="28"/>
        </w:rPr>
        <w:t xml:space="preserve"> сельсовет Таштыпского района Республики Хакасия</w:t>
      </w:r>
    </w:p>
    <w:p w14:paraId="209F5D7E" w14:textId="6BC0A3E6" w:rsidR="00DD0B64" w:rsidRPr="00323DEA" w:rsidRDefault="00DD0B64" w:rsidP="007D748B">
      <w:pPr>
        <w:pStyle w:val="af9"/>
        <w:numPr>
          <w:ilvl w:val="0"/>
          <w:numId w:val="6"/>
        </w:numPr>
        <w:tabs>
          <w:tab w:val="left" w:pos="1134"/>
        </w:tabs>
        <w:ind w:left="0" w:firstLine="709"/>
        <w:jc w:val="both"/>
        <w:rPr>
          <w:szCs w:val="28"/>
        </w:rPr>
      </w:pPr>
      <w:r w:rsidRPr="00323DEA">
        <w:rPr>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w:t>
      </w:r>
    </w:p>
    <w:p w14:paraId="39393319" w14:textId="77777777" w:rsidR="00B726BA" w:rsidRPr="00323DEA" w:rsidRDefault="0070247C" w:rsidP="00B726BA">
      <w:pPr>
        <w:pStyle w:val="af9"/>
        <w:numPr>
          <w:ilvl w:val="0"/>
          <w:numId w:val="6"/>
        </w:numPr>
        <w:tabs>
          <w:tab w:val="left" w:pos="1134"/>
        </w:tabs>
        <w:ind w:left="0" w:firstLine="709"/>
        <w:jc w:val="both"/>
        <w:rPr>
          <w:szCs w:val="28"/>
        </w:rPr>
      </w:pPr>
      <w:r w:rsidRPr="00323DEA">
        <w:rPr>
          <w:szCs w:val="28"/>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w:t>
      </w:r>
      <w:r w:rsidRPr="00323DEA">
        <w:rPr>
          <w:szCs w:val="28"/>
        </w:rPr>
        <w:lastRenderedPageBreak/>
        <w:t>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B726BA" w:rsidRPr="00323DEA">
        <w:rPr>
          <w:szCs w:val="28"/>
        </w:rPr>
        <w:t xml:space="preserve"> </w:t>
      </w:r>
    </w:p>
    <w:p w14:paraId="6D73788A" w14:textId="48C9C487" w:rsidR="0070247C" w:rsidRPr="00323DEA" w:rsidRDefault="00B726BA" w:rsidP="00B726BA">
      <w:pPr>
        <w:pStyle w:val="af9"/>
        <w:numPr>
          <w:ilvl w:val="0"/>
          <w:numId w:val="6"/>
        </w:numPr>
        <w:tabs>
          <w:tab w:val="left" w:pos="1134"/>
        </w:tabs>
        <w:ind w:left="0" w:firstLine="709"/>
        <w:jc w:val="both"/>
        <w:rPr>
          <w:szCs w:val="28"/>
        </w:rPr>
      </w:pPr>
      <w:r w:rsidRPr="00323DEA">
        <w:rPr>
          <w:szCs w:val="28"/>
        </w:rPr>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14:paraId="52059A6A" w14:textId="517A1E8A" w:rsidR="00DD0B64" w:rsidRPr="00323DEA" w:rsidRDefault="00DD0B64" w:rsidP="006452B3">
      <w:pPr>
        <w:pStyle w:val="af9"/>
        <w:numPr>
          <w:ilvl w:val="0"/>
          <w:numId w:val="6"/>
        </w:numPr>
        <w:tabs>
          <w:tab w:val="left" w:pos="1134"/>
        </w:tabs>
        <w:ind w:left="0" w:firstLine="709"/>
        <w:jc w:val="both"/>
        <w:rPr>
          <w:szCs w:val="28"/>
        </w:rPr>
      </w:pPr>
      <w:r w:rsidRPr="00323DEA">
        <w:rPr>
          <w:szCs w:val="28"/>
        </w:rPr>
        <w:t>Заинтересованное в получении разрешения на отклонение от предельных параметров лицо направляет в Комиссию</w:t>
      </w:r>
      <w:r w:rsidR="00AB4BB3" w:rsidRPr="00323DEA">
        <w:rPr>
          <w:szCs w:val="28"/>
        </w:rPr>
        <w:t xml:space="preserve"> по землепользованию и </w:t>
      </w:r>
      <w:r w:rsidR="00B76A50" w:rsidRPr="00323DEA">
        <w:rPr>
          <w:szCs w:val="28"/>
        </w:rPr>
        <w:t xml:space="preserve">застройке </w:t>
      </w:r>
      <w:r w:rsidRPr="00323DEA">
        <w:rPr>
          <w:szCs w:val="28"/>
        </w:rPr>
        <w:t>заявление о предоставлении такого разрешения.</w:t>
      </w:r>
      <w:r w:rsidR="008751D9" w:rsidRPr="00323DEA">
        <w:rPr>
          <w:szCs w:val="28"/>
        </w:rPr>
        <w:t xml:space="preserve"> </w:t>
      </w:r>
      <w:r w:rsidRPr="00323DEA">
        <w:rPr>
          <w:szCs w:val="28"/>
        </w:rPr>
        <w:t>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w:t>
      </w:r>
    </w:p>
    <w:p w14:paraId="3C01BCBC" w14:textId="77777777" w:rsidR="00DD0B64" w:rsidRPr="00323DEA" w:rsidRDefault="00DD0B64" w:rsidP="003B3E19"/>
    <w:p w14:paraId="29B2452D" w14:textId="137A18A1" w:rsidR="009E24BF" w:rsidRPr="00323DEA" w:rsidRDefault="009E24BF" w:rsidP="00207DC1">
      <w:pPr>
        <w:pStyle w:val="affffb"/>
      </w:pPr>
      <w:bookmarkStart w:id="32" w:name="_Toc150852581"/>
      <w:bookmarkStart w:id="33" w:name="_Toc166503990"/>
      <w:r w:rsidRPr="00323DEA">
        <w:t xml:space="preserve">Статья </w:t>
      </w:r>
      <w:r w:rsidR="007224E8" w:rsidRPr="00323DEA">
        <w:t>5</w:t>
      </w:r>
      <w:r w:rsidRPr="00323DEA">
        <w:t>. О подготовке документации по планировке территории органами местного самоуправления</w:t>
      </w:r>
      <w:r w:rsidR="00500540" w:rsidRPr="00323DEA">
        <w:t xml:space="preserve"> </w:t>
      </w:r>
      <w:bookmarkEnd w:id="32"/>
      <w:r w:rsidR="008A19B6" w:rsidRPr="00323DEA">
        <w:t>муниципального образования</w:t>
      </w:r>
      <w:bookmarkEnd w:id="33"/>
    </w:p>
    <w:p w14:paraId="371490C3" w14:textId="77777777" w:rsidR="009E24BF" w:rsidRPr="00323DEA" w:rsidRDefault="009E24BF" w:rsidP="003B3E19"/>
    <w:p w14:paraId="2B025245" w14:textId="6175CCBB" w:rsidR="00D50654" w:rsidRPr="00323DEA" w:rsidRDefault="009E24BF" w:rsidP="007D748B">
      <w:pPr>
        <w:pStyle w:val="af9"/>
        <w:numPr>
          <w:ilvl w:val="0"/>
          <w:numId w:val="7"/>
        </w:numPr>
        <w:tabs>
          <w:tab w:val="left" w:pos="1134"/>
        </w:tabs>
        <w:ind w:left="0" w:firstLine="709"/>
        <w:jc w:val="both"/>
      </w:pPr>
      <w:r w:rsidRPr="00323DEA">
        <w:t xml:space="preserve">Подготовка документации по планировке территории осуществляется в целях обеспечения устойчивого развития территории </w:t>
      </w:r>
      <w:r w:rsidR="008A19B6" w:rsidRPr="00323DEA">
        <w:t xml:space="preserve">муниципального образования </w:t>
      </w:r>
      <w:proofErr w:type="spellStart"/>
      <w:r w:rsidR="00BF20E8" w:rsidRPr="00323DEA">
        <w:t>Нижнесирский</w:t>
      </w:r>
      <w:proofErr w:type="spellEnd"/>
      <w:r w:rsidR="00BF20E8" w:rsidRPr="00323DEA">
        <w:t xml:space="preserve"> сельсовет</w:t>
      </w:r>
      <w:r w:rsidRPr="00323DEA">
        <w:t xml:space="preserve">, </w:t>
      </w:r>
      <w:r w:rsidR="00D50654" w:rsidRPr="00323DEA">
        <w:t xml:space="preserve">в том числе </w:t>
      </w:r>
      <w:r w:rsidRPr="00323DEA">
        <w:t xml:space="preserve">выделения элементов планировочной структуры (кварталов, микрорайонов, иных элементов), установления границ земельных участков, </w:t>
      </w:r>
      <w:r w:rsidR="00D50654" w:rsidRPr="00323DEA">
        <w:t>установления границ зон планируемого размещения объектов капитального строительства.</w:t>
      </w:r>
    </w:p>
    <w:p w14:paraId="131AFB35" w14:textId="7135CA36" w:rsidR="00D50654" w:rsidRPr="00323DEA" w:rsidRDefault="00D50654" w:rsidP="007D748B">
      <w:pPr>
        <w:pStyle w:val="af9"/>
        <w:numPr>
          <w:ilvl w:val="0"/>
          <w:numId w:val="7"/>
        </w:numPr>
        <w:tabs>
          <w:tab w:val="left" w:pos="1134"/>
        </w:tabs>
        <w:ind w:left="0" w:firstLine="709"/>
        <w:jc w:val="both"/>
      </w:pPr>
      <w:r w:rsidRPr="00323DEA">
        <w:t>Подготовка документации по планировке территории</w:t>
      </w:r>
      <w:r w:rsidR="007E30B3" w:rsidRPr="00323DEA">
        <w:t xml:space="preserve">, согласно ст.41 </w:t>
      </w:r>
      <w:hyperlink r:id="rId9" w:history="1">
        <w:r w:rsidR="007E30B3" w:rsidRPr="00323DEA">
          <w:t>Градостроительного кодекса Российской Федерации</w:t>
        </w:r>
      </w:hyperlink>
      <w:r w:rsidRPr="00323DEA">
        <w:t xml:space="preserve"> в целях размещения объекта капитального строительства является обязательной в следующих случаях:</w:t>
      </w:r>
    </w:p>
    <w:p w14:paraId="0D23E770" w14:textId="77777777" w:rsidR="00D50654" w:rsidRPr="00323DEA" w:rsidRDefault="00D50654" w:rsidP="007D748B">
      <w:pPr>
        <w:pStyle w:val="af9"/>
        <w:numPr>
          <w:ilvl w:val="1"/>
          <w:numId w:val="8"/>
        </w:numPr>
        <w:tabs>
          <w:tab w:val="left" w:pos="1134"/>
        </w:tabs>
        <w:ind w:left="0" w:firstLine="709"/>
        <w:jc w:val="both"/>
      </w:pPr>
      <w:r w:rsidRPr="00323DEA">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727C98" w14:textId="77777777" w:rsidR="00D50654" w:rsidRPr="00323DEA" w:rsidRDefault="00D50654" w:rsidP="007D748B">
      <w:pPr>
        <w:pStyle w:val="af9"/>
        <w:numPr>
          <w:ilvl w:val="1"/>
          <w:numId w:val="8"/>
        </w:numPr>
        <w:tabs>
          <w:tab w:val="left" w:pos="1134"/>
        </w:tabs>
        <w:ind w:left="0" w:firstLine="709"/>
        <w:jc w:val="both"/>
      </w:pPr>
      <w:r w:rsidRPr="00323DEA">
        <w:t>необходимы установление, изменение или отмена красных линий;</w:t>
      </w:r>
    </w:p>
    <w:p w14:paraId="0422A2F2" w14:textId="0223218C" w:rsidR="00D50654" w:rsidRPr="00323DEA" w:rsidRDefault="00D50654" w:rsidP="007D748B">
      <w:pPr>
        <w:pStyle w:val="af9"/>
        <w:numPr>
          <w:ilvl w:val="1"/>
          <w:numId w:val="8"/>
        </w:numPr>
        <w:tabs>
          <w:tab w:val="left" w:pos="1134"/>
        </w:tabs>
        <w:ind w:left="0" w:firstLine="709"/>
        <w:jc w:val="both"/>
      </w:pPr>
      <w:r w:rsidRPr="00323DEA">
        <w:t>необходимо образование земельных участков в случае, если в соответствии с</w:t>
      </w:r>
      <w:r w:rsidR="007D1972" w:rsidRPr="00323DEA">
        <w:t xml:space="preserve"> п</w:t>
      </w:r>
      <w:r w:rsidR="00A6353F" w:rsidRPr="00323DEA">
        <w:t xml:space="preserve">унктом </w:t>
      </w:r>
      <w:r w:rsidR="007D1972" w:rsidRPr="00323DEA">
        <w:t>3 статьи 11.3</w:t>
      </w:r>
      <w:r w:rsidRPr="00323DEA">
        <w:t xml:space="preserve"> </w:t>
      </w:r>
      <w:r w:rsidR="007D1972" w:rsidRPr="00323DEA">
        <w:t>Земельного кодекса Российской Федерации</w:t>
      </w:r>
      <w:r w:rsidRPr="00323DEA">
        <w:t xml:space="preserve"> образование земельных участков осуществляется только в соответствии с проектом межевания территории;</w:t>
      </w:r>
    </w:p>
    <w:p w14:paraId="3FD1DB95" w14:textId="3C0142A7" w:rsidR="00D50654" w:rsidRPr="00323DEA" w:rsidRDefault="00D50654" w:rsidP="007D748B">
      <w:pPr>
        <w:pStyle w:val="af9"/>
        <w:numPr>
          <w:ilvl w:val="1"/>
          <w:numId w:val="8"/>
        </w:numPr>
        <w:tabs>
          <w:tab w:val="left" w:pos="1134"/>
        </w:tabs>
        <w:ind w:left="0" w:firstLine="709"/>
        <w:jc w:val="both"/>
      </w:pPr>
      <w:r w:rsidRPr="00323DEA">
        <w:t xml:space="preserve">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w:t>
      </w:r>
      <w:r w:rsidR="00A6353F" w:rsidRPr="00323DEA">
        <w:t xml:space="preserve">или муниципальной </w:t>
      </w:r>
      <w:r w:rsidRPr="00323DEA">
        <w:t>собственности, и установление сервитутов);</w:t>
      </w:r>
    </w:p>
    <w:p w14:paraId="70E1A969" w14:textId="77777777" w:rsidR="00D50654" w:rsidRPr="00323DEA" w:rsidRDefault="00D50654" w:rsidP="007D748B">
      <w:pPr>
        <w:pStyle w:val="af9"/>
        <w:numPr>
          <w:ilvl w:val="1"/>
          <w:numId w:val="8"/>
        </w:numPr>
        <w:tabs>
          <w:tab w:val="left" w:pos="1134"/>
        </w:tabs>
        <w:ind w:left="0" w:firstLine="709"/>
        <w:jc w:val="both"/>
      </w:pPr>
      <w:r w:rsidRPr="00323DEA">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C2D0986" w14:textId="77777777" w:rsidR="00D50654" w:rsidRPr="00323DEA" w:rsidRDefault="00D50654" w:rsidP="007D748B">
      <w:pPr>
        <w:pStyle w:val="af9"/>
        <w:numPr>
          <w:ilvl w:val="1"/>
          <w:numId w:val="8"/>
        </w:numPr>
        <w:tabs>
          <w:tab w:val="left" w:pos="1134"/>
        </w:tabs>
        <w:ind w:left="0" w:firstLine="709"/>
        <w:jc w:val="both"/>
      </w:pPr>
      <w:r w:rsidRPr="00323DEA">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06D30E35" w14:textId="77777777" w:rsidR="00D50654" w:rsidRPr="00323DEA" w:rsidRDefault="00D50654" w:rsidP="007D748B">
      <w:pPr>
        <w:pStyle w:val="af9"/>
        <w:numPr>
          <w:ilvl w:val="1"/>
          <w:numId w:val="8"/>
        </w:numPr>
        <w:tabs>
          <w:tab w:val="left" w:pos="1134"/>
        </w:tabs>
        <w:ind w:left="0" w:firstLine="709"/>
        <w:jc w:val="both"/>
      </w:pPr>
      <w:r w:rsidRPr="00323DEA">
        <w:lastRenderedPageBreak/>
        <w:t>планируется осуществление комплексного развития территории;</w:t>
      </w:r>
    </w:p>
    <w:p w14:paraId="69D4C764" w14:textId="77777777" w:rsidR="00D50654" w:rsidRPr="00323DEA" w:rsidRDefault="00D50654" w:rsidP="007D748B">
      <w:pPr>
        <w:pStyle w:val="af6"/>
        <w:numPr>
          <w:ilvl w:val="1"/>
          <w:numId w:val="8"/>
        </w:numPr>
        <w:tabs>
          <w:tab w:val="left" w:pos="1134"/>
        </w:tabs>
        <w:ind w:left="0" w:firstLine="709"/>
        <w:jc w:val="both"/>
      </w:pPr>
      <w:r w:rsidRPr="00323DEA">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00A6353F" w:rsidRPr="00323DEA">
        <w:t xml:space="preserve">№ </w:t>
      </w:r>
      <w:r w:rsidRPr="00323DEA">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2F233C0" w14:textId="77777777" w:rsidR="00D50654" w:rsidRPr="00323DEA" w:rsidRDefault="00D50654" w:rsidP="007D748B">
      <w:pPr>
        <w:pStyle w:val="af9"/>
        <w:numPr>
          <w:ilvl w:val="0"/>
          <w:numId w:val="7"/>
        </w:numPr>
        <w:tabs>
          <w:tab w:val="left" w:pos="1134"/>
        </w:tabs>
        <w:ind w:left="0" w:firstLine="709"/>
        <w:jc w:val="both"/>
      </w:pPr>
      <w:r w:rsidRPr="00323DEA">
        <w:t>Видами документации по планировке территории являются:</w:t>
      </w:r>
    </w:p>
    <w:p w14:paraId="40B82038" w14:textId="77777777" w:rsidR="00D50654" w:rsidRPr="00323DEA" w:rsidRDefault="00D50654" w:rsidP="007D748B">
      <w:pPr>
        <w:pStyle w:val="af9"/>
        <w:numPr>
          <w:ilvl w:val="0"/>
          <w:numId w:val="9"/>
        </w:numPr>
        <w:tabs>
          <w:tab w:val="left" w:pos="1134"/>
        </w:tabs>
        <w:ind w:left="0" w:firstLine="709"/>
        <w:jc w:val="both"/>
      </w:pPr>
      <w:r w:rsidRPr="00323DEA">
        <w:t>проект планировки территории;</w:t>
      </w:r>
    </w:p>
    <w:p w14:paraId="72B8EB84" w14:textId="77777777" w:rsidR="00D50654" w:rsidRPr="00323DEA" w:rsidRDefault="00D50654" w:rsidP="007D748B">
      <w:pPr>
        <w:pStyle w:val="af9"/>
        <w:numPr>
          <w:ilvl w:val="0"/>
          <w:numId w:val="9"/>
        </w:numPr>
        <w:tabs>
          <w:tab w:val="left" w:pos="1134"/>
        </w:tabs>
        <w:ind w:left="0" w:firstLine="709"/>
        <w:jc w:val="both"/>
      </w:pPr>
      <w:r w:rsidRPr="00323DEA">
        <w:t>проект межевания территории.</w:t>
      </w:r>
    </w:p>
    <w:p w14:paraId="3B302BBA" w14:textId="77777777" w:rsidR="00D50654" w:rsidRPr="00323DEA" w:rsidRDefault="00D50654" w:rsidP="007D748B">
      <w:pPr>
        <w:pStyle w:val="af9"/>
        <w:numPr>
          <w:ilvl w:val="0"/>
          <w:numId w:val="7"/>
        </w:numPr>
        <w:tabs>
          <w:tab w:val="left" w:pos="1134"/>
        </w:tabs>
        <w:ind w:left="0" w:firstLine="709"/>
        <w:jc w:val="both"/>
      </w:pPr>
      <w:r w:rsidRPr="00323DEA">
        <w:t>Проект планировки территории является основой для подготовки проекта межевания территории. Подготовка проекта межевания территории осуществляется в составе проекта планировки территории или в виде отдельного документа.</w:t>
      </w:r>
    </w:p>
    <w:p w14:paraId="420A5350" w14:textId="77777777" w:rsidR="009E24BF" w:rsidRPr="00323DEA" w:rsidRDefault="009E24BF" w:rsidP="007D748B">
      <w:pPr>
        <w:pStyle w:val="af9"/>
        <w:numPr>
          <w:ilvl w:val="0"/>
          <w:numId w:val="7"/>
        </w:numPr>
        <w:tabs>
          <w:tab w:val="left" w:pos="1134"/>
        </w:tabs>
        <w:ind w:left="0" w:firstLine="709"/>
        <w:jc w:val="both"/>
      </w:pPr>
      <w:r w:rsidRPr="00323DEA">
        <w:t>Подготовка документации по планировке территории осуществляется в соответствии со статьей 45 Градостроительного кодекса Российской.</w:t>
      </w:r>
    </w:p>
    <w:p w14:paraId="545C6520" w14:textId="77777777" w:rsidR="002C3245" w:rsidRPr="00323DEA" w:rsidRDefault="002C3245" w:rsidP="002C3245">
      <w:pPr>
        <w:pStyle w:val="af9"/>
        <w:numPr>
          <w:ilvl w:val="0"/>
          <w:numId w:val="7"/>
        </w:numPr>
        <w:tabs>
          <w:tab w:val="left" w:pos="1134"/>
        </w:tabs>
        <w:ind w:left="0" w:firstLine="709"/>
        <w:jc w:val="both"/>
      </w:pPr>
      <w:r w:rsidRPr="00323DEA">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Республики Хакасия, органами местного самоуправления муниципального образования </w:t>
      </w:r>
      <w:proofErr w:type="spellStart"/>
      <w:r w:rsidRPr="00323DEA">
        <w:t>Нижнесирский</w:t>
      </w:r>
      <w:proofErr w:type="spellEnd"/>
      <w:r w:rsidRPr="00323DEA">
        <w:t xml:space="preserve"> сельсовет, за исключением случаев, указанных в части 1.1 статьи 45 Градостроительного кодекса Российской Федерации.</w:t>
      </w:r>
    </w:p>
    <w:p w14:paraId="77A056E9" w14:textId="77777777" w:rsidR="002C3245" w:rsidRPr="00323DEA" w:rsidRDefault="002C3245" w:rsidP="002C3245">
      <w:pPr>
        <w:pStyle w:val="af9"/>
        <w:numPr>
          <w:ilvl w:val="0"/>
          <w:numId w:val="7"/>
        </w:numPr>
        <w:tabs>
          <w:tab w:val="left" w:pos="1134"/>
        </w:tabs>
        <w:ind w:left="0" w:firstLine="709"/>
        <w:jc w:val="both"/>
      </w:pPr>
      <w:r w:rsidRPr="00323DEA">
        <w:t>Порядок подготовки и утверждения документации по планировке территории муниципального образования, устанавливается статьями 45, 46 Градостроительного кодекса Российской Федерации, законом Республики Хакасия от 05.10.2012 № 83-ЗРХ «О градостроительной деятельности на территории Республики Хакасия».</w:t>
      </w:r>
    </w:p>
    <w:p w14:paraId="262FBB23" w14:textId="60120B1C" w:rsidR="002C3245" w:rsidRPr="00323DEA" w:rsidRDefault="002C3245" w:rsidP="002C3245">
      <w:pPr>
        <w:pStyle w:val="af9"/>
        <w:numPr>
          <w:ilvl w:val="0"/>
          <w:numId w:val="7"/>
        </w:numPr>
        <w:tabs>
          <w:tab w:val="left" w:pos="1134"/>
        </w:tabs>
        <w:ind w:left="0" w:firstLine="709"/>
        <w:jc w:val="both"/>
      </w:pPr>
      <w:r w:rsidRPr="00323DEA">
        <w:t>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поселения, до их утверждения подлежат обязательному рассмотрению на общественных обсуждениях или публичных слушаниях.</w:t>
      </w:r>
    </w:p>
    <w:p w14:paraId="212B0E9D" w14:textId="77777777" w:rsidR="00131D9E" w:rsidRPr="00323DEA" w:rsidRDefault="00131D9E" w:rsidP="003B3E19"/>
    <w:p w14:paraId="0BDC5BC1" w14:textId="71B06387" w:rsidR="00E015FC" w:rsidRPr="00323DEA" w:rsidRDefault="00E015FC" w:rsidP="002A3149">
      <w:pPr>
        <w:pStyle w:val="affffb"/>
      </w:pPr>
      <w:bookmarkStart w:id="34" w:name="_Toc150852582"/>
      <w:bookmarkStart w:id="35" w:name="_Toc166503991"/>
      <w:r w:rsidRPr="00323DEA">
        <w:t xml:space="preserve">Статья </w:t>
      </w:r>
      <w:r w:rsidR="007224E8" w:rsidRPr="00323DEA">
        <w:t>6</w:t>
      </w:r>
      <w:r w:rsidRPr="00323DEA">
        <w:t xml:space="preserve">. О </w:t>
      </w:r>
      <w:r w:rsidR="00C0345B" w:rsidRPr="00323DEA">
        <w:t>проведении общественных обсуждений,</w:t>
      </w:r>
      <w:r w:rsidR="00C0345B" w:rsidRPr="00323DEA" w:rsidDel="00FF0CCB">
        <w:t xml:space="preserve"> </w:t>
      </w:r>
      <w:r w:rsidR="00C0345B" w:rsidRPr="00323DEA">
        <w:t>публичных слушаний</w:t>
      </w:r>
      <w:r w:rsidR="00C0345B" w:rsidRPr="00323DEA" w:rsidDel="00C0345B">
        <w:t xml:space="preserve"> </w:t>
      </w:r>
      <w:r w:rsidRPr="00323DEA">
        <w:t>по вопросам землепользования и застройки</w:t>
      </w:r>
      <w:r w:rsidR="00500540" w:rsidRPr="00323DEA">
        <w:t xml:space="preserve"> </w:t>
      </w:r>
      <w:bookmarkEnd w:id="34"/>
      <w:r w:rsidR="00207DC1" w:rsidRPr="00323DEA">
        <w:t xml:space="preserve">муниципального образования </w:t>
      </w:r>
      <w:proofErr w:type="spellStart"/>
      <w:r w:rsidR="00A901BA" w:rsidRPr="00323DEA">
        <w:rPr>
          <w:lang w:val="ru-RU"/>
        </w:rPr>
        <w:t>Нижнесирский</w:t>
      </w:r>
      <w:proofErr w:type="spellEnd"/>
      <w:r w:rsidR="00A901BA" w:rsidRPr="00323DEA">
        <w:rPr>
          <w:lang w:val="ru-RU"/>
        </w:rPr>
        <w:t xml:space="preserve"> сельсовет</w:t>
      </w:r>
      <w:bookmarkEnd w:id="35"/>
    </w:p>
    <w:p w14:paraId="1FB8AFDD" w14:textId="77777777" w:rsidR="00E015FC" w:rsidRPr="00323DEA" w:rsidRDefault="00E015FC" w:rsidP="003B3E19"/>
    <w:p w14:paraId="3A63CA80" w14:textId="77777777" w:rsidR="008A1B62" w:rsidRPr="00323DEA" w:rsidRDefault="008A1B62" w:rsidP="008A1B62">
      <w:pPr>
        <w:pStyle w:val="af6"/>
        <w:numPr>
          <w:ilvl w:val="0"/>
          <w:numId w:val="10"/>
        </w:numPr>
        <w:tabs>
          <w:tab w:val="left" w:pos="1134"/>
        </w:tabs>
        <w:ind w:left="0" w:firstLine="709"/>
        <w:jc w:val="both"/>
      </w:pPr>
      <w:r w:rsidRPr="00323DEA">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proofErr w:type="spellStart"/>
      <w:r w:rsidRPr="00323DEA">
        <w:t>Нижнесирский</w:t>
      </w:r>
      <w:proofErr w:type="spellEnd"/>
      <w:r w:rsidRPr="00323DEA">
        <w:t xml:space="preserve"> сельсовет Таштыпского района Республики Хакасия, настоящими Правилами и нормативно- правовыми актами муниципального образования </w:t>
      </w:r>
      <w:proofErr w:type="spellStart"/>
      <w:r w:rsidRPr="00323DEA">
        <w:t>Нижнесирский</w:t>
      </w:r>
      <w:proofErr w:type="spellEnd"/>
      <w:r w:rsidRPr="00323DEA">
        <w:t xml:space="preserve"> сельсовет.</w:t>
      </w:r>
    </w:p>
    <w:p w14:paraId="215C56B6" w14:textId="77777777" w:rsidR="008A1B62" w:rsidRPr="00323DEA" w:rsidRDefault="008A1B62" w:rsidP="008A1B62">
      <w:pPr>
        <w:pStyle w:val="af6"/>
        <w:numPr>
          <w:ilvl w:val="0"/>
          <w:numId w:val="10"/>
        </w:numPr>
        <w:tabs>
          <w:tab w:val="left" w:pos="1134"/>
        </w:tabs>
        <w:ind w:left="0" w:firstLine="709"/>
        <w:jc w:val="both"/>
      </w:pPr>
      <w:r w:rsidRPr="00323DEA">
        <w:t>На общественные обсуждения или публичные слушания по правилам землепользования и застройки выносятся:</w:t>
      </w:r>
    </w:p>
    <w:p w14:paraId="6E773F28" w14:textId="77777777" w:rsidR="008A1B62" w:rsidRPr="00323DEA" w:rsidRDefault="008A1B62" w:rsidP="008A1B62">
      <w:pPr>
        <w:pStyle w:val="af6"/>
        <w:numPr>
          <w:ilvl w:val="0"/>
          <w:numId w:val="66"/>
        </w:numPr>
        <w:tabs>
          <w:tab w:val="left" w:pos="1134"/>
        </w:tabs>
        <w:ind w:left="0" w:firstLine="709"/>
        <w:jc w:val="both"/>
      </w:pPr>
      <w:r w:rsidRPr="00323DEA">
        <w:t>Проект о внесении изменений в настоящие Правила;</w:t>
      </w:r>
    </w:p>
    <w:p w14:paraId="6FBEE6D3" w14:textId="77777777" w:rsidR="008A1B62" w:rsidRPr="00323DEA" w:rsidRDefault="008A1B62" w:rsidP="008A1B62">
      <w:pPr>
        <w:pStyle w:val="af6"/>
        <w:numPr>
          <w:ilvl w:val="0"/>
          <w:numId w:val="66"/>
        </w:numPr>
        <w:tabs>
          <w:tab w:val="left" w:pos="1134"/>
        </w:tabs>
        <w:ind w:left="0" w:firstLine="709"/>
        <w:jc w:val="both"/>
      </w:pPr>
      <w:r w:rsidRPr="00323DEA">
        <w:t>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14:paraId="551BB7B0" w14:textId="77777777" w:rsidR="008A1B62" w:rsidRPr="00323DEA" w:rsidRDefault="008A1B62" w:rsidP="008A1B62">
      <w:pPr>
        <w:pStyle w:val="af6"/>
        <w:numPr>
          <w:ilvl w:val="0"/>
          <w:numId w:val="66"/>
        </w:numPr>
        <w:tabs>
          <w:tab w:val="left" w:pos="1134"/>
        </w:tabs>
        <w:ind w:left="0" w:firstLine="709"/>
        <w:jc w:val="both"/>
      </w:pPr>
      <w:r w:rsidRPr="00323DEA">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881947C" w14:textId="2362B8D3" w:rsidR="007E0C21" w:rsidRPr="00323DEA" w:rsidRDefault="00DD4169" w:rsidP="00B726BA">
      <w:pPr>
        <w:pStyle w:val="af6"/>
        <w:numPr>
          <w:ilvl w:val="0"/>
          <w:numId w:val="10"/>
        </w:numPr>
        <w:tabs>
          <w:tab w:val="left" w:pos="1134"/>
        </w:tabs>
        <w:ind w:left="0" w:firstLine="709"/>
        <w:jc w:val="both"/>
      </w:pPr>
      <w:r w:rsidRPr="00323DEA">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w:t>
      </w:r>
      <w:r w:rsidRPr="00323DEA">
        <w:lastRenderedPageBreak/>
        <w:t>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622D24DF" w14:textId="36AD4CB1" w:rsidR="009D0A77" w:rsidRPr="00323DEA" w:rsidRDefault="00131D9E" w:rsidP="007D748B">
      <w:pPr>
        <w:pStyle w:val="af6"/>
        <w:numPr>
          <w:ilvl w:val="0"/>
          <w:numId w:val="10"/>
        </w:numPr>
        <w:tabs>
          <w:tab w:val="left" w:pos="1134"/>
        </w:tabs>
        <w:ind w:left="0" w:firstLine="709"/>
        <w:jc w:val="both"/>
      </w:pPr>
      <w:r w:rsidRPr="00323DEA">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w:t>
      </w:r>
      <w:r w:rsidR="009D0A77" w:rsidRPr="00323DEA">
        <w:t>:</w:t>
      </w:r>
    </w:p>
    <w:p w14:paraId="78EC7A91" w14:textId="77777777" w:rsidR="009D0A77" w:rsidRPr="00323DEA" w:rsidRDefault="00131D9E" w:rsidP="00C322DC">
      <w:pPr>
        <w:pStyle w:val="af6"/>
        <w:numPr>
          <w:ilvl w:val="0"/>
          <w:numId w:val="12"/>
        </w:numPr>
        <w:tabs>
          <w:tab w:val="left" w:pos="1134"/>
        </w:tabs>
        <w:ind w:left="0" w:firstLine="709"/>
        <w:jc w:val="both"/>
      </w:pPr>
      <w:r w:rsidRPr="00323DEA">
        <w:t xml:space="preserve">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p>
    <w:p w14:paraId="2326FAAC" w14:textId="77777777" w:rsidR="009D0A77" w:rsidRPr="00323DEA" w:rsidRDefault="00131D9E" w:rsidP="00C322DC">
      <w:pPr>
        <w:pStyle w:val="af6"/>
        <w:numPr>
          <w:ilvl w:val="0"/>
          <w:numId w:val="12"/>
        </w:numPr>
        <w:tabs>
          <w:tab w:val="left" w:pos="1134"/>
        </w:tabs>
        <w:ind w:left="0" w:firstLine="709"/>
        <w:jc w:val="both"/>
      </w:pPr>
      <w:r w:rsidRPr="00323DEA">
        <w:t>правообладатели находящихся в границах этой территориальной зоны земельных участков и (или) расположенных на них объектов капитального строительства,</w:t>
      </w:r>
    </w:p>
    <w:p w14:paraId="296B64D7" w14:textId="77777777" w:rsidR="009D0A77" w:rsidRPr="00323DEA" w:rsidRDefault="00131D9E" w:rsidP="00C322DC">
      <w:pPr>
        <w:pStyle w:val="af6"/>
        <w:numPr>
          <w:ilvl w:val="0"/>
          <w:numId w:val="12"/>
        </w:numPr>
        <w:tabs>
          <w:tab w:val="left" w:pos="1134"/>
        </w:tabs>
        <w:ind w:left="0" w:firstLine="709"/>
        <w:jc w:val="both"/>
      </w:pPr>
      <w:r w:rsidRPr="00323DEA">
        <w:t xml:space="preserve">граждане, постоянно проживающие в границах земельных участков, прилегающих к земельному участку, в отношении которого подготовлены данные проекты, </w:t>
      </w:r>
    </w:p>
    <w:p w14:paraId="4D5E1C39" w14:textId="77777777" w:rsidR="007474FB" w:rsidRPr="00323DEA" w:rsidRDefault="00131D9E" w:rsidP="00C322DC">
      <w:pPr>
        <w:pStyle w:val="af6"/>
        <w:numPr>
          <w:ilvl w:val="0"/>
          <w:numId w:val="12"/>
        </w:numPr>
        <w:tabs>
          <w:tab w:val="left" w:pos="1134"/>
        </w:tabs>
        <w:ind w:left="0" w:firstLine="709"/>
        <w:jc w:val="both"/>
      </w:pPr>
      <w:r w:rsidRPr="00323DEA">
        <w:t xml:space="preserve">правообладатели таких земельных участков или расположенных на них объектов капитального строительства, </w:t>
      </w:r>
    </w:p>
    <w:p w14:paraId="100322BA" w14:textId="7A208A14" w:rsidR="009D0A77" w:rsidRPr="00323DEA" w:rsidRDefault="00131D9E" w:rsidP="00C322DC">
      <w:pPr>
        <w:pStyle w:val="af6"/>
        <w:numPr>
          <w:ilvl w:val="0"/>
          <w:numId w:val="12"/>
        </w:numPr>
        <w:tabs>
          <w:tab w:val="left" w:pos="1134"/>
        </w:tabs>
        <w:ind w:left="0" w:firstLine="709"/>
        <w:jc w:val="both"/>
      </w:pPr>
      <w:r w:rsidRPr="00323DEA">
        <w:t xml:space="preserve">правообладатели помещений, являющихся частью объекта капитального строительства, в отношении которого подготовлены данные проекты, </w:t>
      </w:r>
    </w:p>
    <w:p w14:paraId="6357EAB9" w14:textId="77777777" w:rsidR="00131D9E" w:rsidRPr="00323DEA" w:rsidRDefault="00131D9E" w:rsidP="00C322DC">
      <w:pPr>
        <w:pStyle w:val="af6"/>
        <w:numPr>
          <w:ilvl w:val="0"/>
          <w:numId w:val="12"/>
        </w:numPr>
        <w:tabs>
          <w:tab w:val="left" w:pos="1134"/>
        </w:tabs>
        <w:ind w:left="0" w:firstLine="709"/>
        <w:jc w:val="both"/>
      </w:pPr>
      <w:r w:rsidRPr="00323DEA">
        <w:t>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D86DB3F" w14:textId="47A856DE" w:rsidR="009F1AB1" w:rsidRPr="00323DEA" w:rsidRDefault="009F1AB1" w:rsidP="009F1AB1">
      <w:pPr>
        <w:pStyle w:val="af6"/>
        <w:numPr>
          <w:ilvl w:val="0"/>
          <w:numId w:val="10"/>
        </w:numPr>
        <w:tabs>
          <w:tab w:val="left" w:pos="1134"/>
        </w:tabs>
        <w:ind w:left="0" w:firstLine="709"/>
        <w:jc w:val="both"/>
      </w:pPr>
      <w:r w:rsidRPr="00323DEA">
        <w:t>Процедура проведения общественных обсуждений состоит из следующих этапов:</w:t>
      </w:r>
    </w:p>
    <w:p w14:paraId="0995AE1F" w14:textId="77777777" w:rsidR="009F1AB1" w:rsidRPr="00323DEA" w:rsidRDefault="009F1AB1" w:rsidP="00C322DC">
      <w:pPr>
        <w:pStyle w:val="ConsPlusNormal"/>
        <w:numPr>
          <w:ilvl w:val="0"/>
          <w:numId w:val="14"/>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оповещение о начале общественных обсуждений;</w:t>
      </w:r>
    </w:p>
    <w:p w14:paraId="4E459182" w14:textId="77777777" w:rsidR="009F1AB1" w:rsidRPr="00323DEA" w:rsidRDefault="009F1AB1" w:rsidP="00C322DC">
      <w:pPr>
        <w:pStyle w:val="ConsPlusNormal"/>
        <w:numPr>
          <w:ilvl w:val="0"/>
          <w:numId w:val="14"/>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с использованием сети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5DEC158C" w14:textId="77777777" w:rsidR="009F1AB1" w:rsidRPr="00323DEA" w:rsidRDefault="009F1AB1" w:rsidP="00C322DC">
      <w:pPr>
        <w:pStyle w:val="ConsPlusNormal"/>
        <w:numPr>
          <w:ilvl w:val="0"/>
          <w:numId w:val="14"/>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проведение экспозиции или экспозиций проекта, подлежащего рассмотрению на общественных обсуждениях;</w:t>
      </w:r>
    </w:p>
    <w:p w14:paraId="45037639" w14:textId="77777777" w:rsidR="009F1AB1" w:rsidRPr="00323DEA" w:rsidRDefault="009F1AB1" w:rsidP="00C322DC">
      <w:pPr>
        <w:pStyle w:val="ConsPlusNormal"/>
        <w:numPr>
          <w:ilvl w:val="0"/>
          <w:numId w:val="14"/>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подготовка и оформление протокола общественных обсуждений;</w:t>
      </w:r>
    </w:p>
    <w:p w14:paraId="30DB44CC" w14:textId="77777777" w:rsidR="009F1AB1" w:rsidRPr="00323DEA" w:rsidRDefault="009F1AB1" w:rsidP="00C322DC">
      <w:pPr>
        <w:pStyle w:val="ConsPlusNormal"/>
        <w:numPr>
          <w:ilvl w:val="0"/>
          <w:numId w:val="14"/>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подготовка и опубликование заключения о результатах общественных обсуждений.</w:t>
      </w:r>
    </w:p>
    <w:p w14:paraId="3ED49B0A" w14:textId="77777777" w:rsidR="009D0A77" w:rsidRPr="00323DEA" w:rsidRDefault="009D0A77" w:rsidP="007D748B">
      <w:pPr>
        <w:pStyle w:val="af6"/>
        <w:numPr>
          <w:ilvl w:val="0"/>
          <w:numId w:val="10"/>
        </w:numPr>
        <w:tabs>
          <w:tab w:val="left" w:pos="1134"/>
        </w:tabs>
        <w:ind w:left="0" w:firstLine="709"/>
        <w:jc w:val="both"/>
      </w:pPr>
      <w:r w:rsidRPr="00323DEA">
        <w:t>Процедура проведения публичных слушаний состоит из следующих этапов:</w:t>
      </w:r>
    </w:p>
    <w:p w14:paraId="7D4CB4AF" w14:textId="77777777" w:rsidR="009D0A77" w:rsidRPr="00323DEA" w:rsidRDefault="009D0A77" w:rsidP="00C322DC">
      <w:pPr>
        <w:pStyle w:val="ConsPlusNormal"/>
        <w:numPr>
          <w:ilvl w:val="0"/>
          <w:numId w:val="13"/>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оповещение о начале публичных слушаний;</w:t>
      </w:r>
    </w:p>
    <w:p w14:paraId="02BC868E" w14:textId="77777777" w:rsidR="009D0A77" w:rsidRPr="00323DEA" w:rsidRDefault="009D0A77" w:rsidP="00C322DC">
      <w:pPr>
        <w:pStyle w:val="ConsPlusNormal"/>
        <w:numPr>
          <w:ilvl w:val="0"/>
          <w:numId w:val="13"/>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 xml:space="preserve">размещение проекта, подлежащего рассмотрению на публичных слушаниях, и информационных материалов к нему на </w:t>
      </w:r>
      <w:r w:rsidR="00975458" w:rsidRPr="00323DEA">
        <w:rPr>
          <w:rFonts w:ascii="Times New Roman" w:hAnsi="Times New Roman" w:cs="Times New Roman"/>
          <w:sz w:val="24"/>
          <w:szCs w:val="24"/>
        </w:rPr>
        <w:t xml:space="preserve">официальном сайте уполномоченного органа местного самоуправления в сети "Интернет" </w:t>
      </w:r>
      <w:r w:rsidRPr="00323DEA">
        <w:rPr>
          <w:rFonts w:ascii="Times New Roman" w:hAnsi="Times New Roman" w:cs="Times New Roman"/>
          <w:sz w:val="24"/>
          <w:szCs w:val="24"/>
        </w:rPr>
        <w:t>и открытие экспозиции или экспозиций такого проекта;</w:t>
      </w:r>
    </w:p>
    <w:p w14:paraId="15829522" w14:textId="77777777" w:rsidR="009D0A77" w:rsidRPr="00323DEA" w:rsidRDefault="009D0A77" w:rsidP="00C322DC">
      <w:pPr>
        <w:pStyle w:val="ConsPlusNormal"/>
        <w:numPr>
          <w:ilvl w:val="0"/>
          <w:numId w:val="13"/>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проведение экспозиции или экспозиций проекта, подлежащего рассмотрению на публичных слушаниях;</w:t>
      </w:r>
    </w:p>
    <w:p w14:paraId="4D9FFEE3" w14:textId="77777777" w:rsidR="009D0A77" w:rsidRPr="00323DEA" w:rsidRDefault="009D0A77" w:rsidP="00C322DC">
      <w:pPr>
        <w:pStyle w:val="ConsPlusNormal"/>
        <w:numPr>
          <w:ilvl w:val="0"/>
          <w:numId w:val="13"/>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проведение собрания или собраний участников публичных слушаний;</w:t>
      </w:r>
    </w:p>
    <w:p w14:paraId="0E022A87" w14:textId="77777777" w:rsidR="009D0A77" w:rsidRPr="00323DEA" w:rsidRDefault="009D0A77" w:rsidP="00C322DC">
      <w:pPr>
        <w:pStyle w:val="ConsPlusNormal"/>
        <w:numPr>
          <w:ilvl w:val="0"/>
          <w:numId w:val="13"/>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подготовка и оформление протокола публичных слушаний;</w:t>
      </w:r>
    </w:p>
    <w:p w14:paraId="04262B47" w14:textId="77777777" w:rsidR="009D0A77" w:rsidRPr="00323DEA" w:rsidRDefault="009D0A77" w:rsidP="00C322DC">
      <w:pPr>
        <w:pStyle w:val="ConsPlusNormal"/>
        <w:numPr>
          <w:ilvl w:val="0"/>
          <w:numId w:val="13"/>
        </w:numPr>
        <w:tabs>
          <w:tab w:val="left" w:pos="1134"/>
        </w:tabs>
        <w:adjustRightInd/>
        <w:ind w:left="0" w:firstLine="709"/>
        <w:jc w:val="both"/>
        <w:rPr>
          <w:rFonts w:ascii="Times New Roman" w:hAnsi="Times New Roman" w:cs="Times New Roman"/>
          <w:sz w:val="24"/>
          <w:szCs w:val="24"/>
        </w:rPr>
      </w:pPr>
      <w:r w:rsidRPr="00323DEA">
        <w:rPr>
          <w:rFonts w:ascii="Times New Roman" w:hAnsi="Times New Roman" w:cs="Times New Roman"/>
          <w:sz w:val="24"/>
          <w:szCs w:val="24"/>
        </w:rPr>
        <w:t>подготовка и опубликование заключения о результатах публичных слушаний.</w:t>
      </w:r>
    </w:p>
    <w:p w14:paraId="68FFBE61" w14:textId="77777777" w:rsidR="00131D9E" w:rsidRPr="00323DEA" w:rsidRDefault="00131D9E" w:rsidP="007D748B">
      <w:pPr>
        <w:pStyle w:val="af6"/>
        <w:numPr>
          <w:ilvl w:val="0"/>
          <w:numId w:val="10"/>
        </w:numPr>
        <w:tabs>
          <w:tab w:val="left" w:pos="1134"/>
        </w:tabs>
        <w:ind w:left="0" w:firstLine="709"/>
        <w:jc w:val="both"/>
      </w:pPr>
      <w:r w:rsidRPr="00323DEA">
        <w:t>Оповещение о начале общественных обсуждений или публичных слушаний должно содержать:</w:t>
      </w:r>
    </w:p>
    <w:p w14:paraId="36378CD2" w14:textId="77777777" w:rsidR="00131D9E" w:rsidRPr="00323DEA" w:rsidRDefault="00131D9E" w:rsidP="00C322DC">
      <w:pPr>
        <w:pStyle w:val="af9"/>
        <w:numPr>
          <w:ilvl w:val="1"/>
          <w:numId w:val="15"/>
        </w:numPr>
        <w:tabs>
          <w:tab w:val="left" w:pos="1134"/>
        </w:tabs>
        <w:ind w:left="0" w:firstLine="709"/>
        <w:jc w:val="both"/>
      </w:pPr>
      <w:r w:rsidRPr="00323DEA">
        <w:lastRenderedPageBreak/>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0C221841" w14:textId="77777777" w:rsidR="00131D9E" w:rsidRPr="00323DEA" w:rsidRDefault="00131D9E" w:rsidP="00C322DC">
      <w:pPr>
        <w:pStyle w:val="af6"/>
        <w:numPr>
          <w:ilvl w:val="1"/>
          <w:numId w:val="15"/>
        </w:numPr>
        <w:tabs>
          <w:tab w:val="left" w:pos="1134"/>
        </w:tabs>
        <w:ind w:left="0" w:firstLine="709"/>
        <w:jc w:val="both"/>
      </w:pPr>
      <w:r w:rsidRPr="00323DEA">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3091F6D" w14:textId="77777777" w:rsidR="00131D9E" w:rsidRPr="00323DEA" w:rsidRDefault="00131D9E" w:rsidP="00C322DC">
      <w:pPr>
        <w:pStyle w:val="af6"/>
        <w:numPr>
          <w:ilvl w:val="1"/>
          <w:numId w:val="15"/>
        </w:numPr>
        <w:tabs>
          <w:tab w:val="left" w:pos="1134"/>
        </w:tabs>
        <w:ind w:left="0" w:firstLine="709"/>
        <w:jc w:val="both"/>
      </w:pPr>
      <w:r w:rsidRPr="00323DEA">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00759B5" w14:textId="77777777" w:rsidR="00131D9E" w:rsidRPr="00323DEA" w:rsidRDefault="00131D9E" w:rsidP="00C322DC">
      <w:pPr>
        <w:pStyle w:val="af6"/>
        <w:numPr>
          <w:ilvl w:val="1"/>
          <w:numId w:val="15"/>
        </w:numPr>
        <w:tabs>
          <w:tab w:val="left" w:pos="1134"/>
        </w:tabs>
        <w:ind w:left="0" w:firstLine="709"/>
        <w:jc w:val="both"/>
      </w:pPr>
      <w:r w:rsidRPr="00323DEA">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25F596E5" w14:textId="29E01BA3" w:rsidR="0081058A" w:rsidRPr="00323DEA" w:rsidRDefault="007F4ADE" w:rsidP="007D748B">
      <w:pPr>
        <w:pStyle w:val="af6"/>
        <w:numPr>
          <w:ilvl w:val="0"/>
          <w:numId w:val="10"/>
        </w:numPr>
        <w:tabs>
          <w:tab w:val="left" w:pos="1134"/>
        </w:tabs>
        <w:ind w:left="0" w:firstLine="709"/>
        <w:jc w:val="both"/>
      </w:pPr>
      <w:r w:rsidRPr="00323DEA">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59AA94E0" w14:textId="386FECF0" w:rsidR="00131D9E" w:rsidRPr="00323DEA" w:rsidRDefault="00131D9E" w:rsidP="007D748B">
      <w:pPr>
        <w:pStyle w:val="af6"/>
        <w:numPr>
          <w:ilvl w:val="0"/>
          <w:numId w:val="10"/>
        </w:numPr>
        <w:tabs>
          <w:tab w:val="left" w:pos="1134"/>
        </w:tabs>
        <w:ind w:left="0" w:firstLine="709"/>
        <w:jc w:val="both"/>
      </w:pPr>
      <w:r w:rsidRPr="00323DEA">
        <w:t xml:space="preserve">Оповещение о начале </w:t>
      </w:r>
      <w:r w:rsidR="001F38A3" w:rsidRPr="00323DEA">
        <w:t>общественных обсуждений или</w:t>
      </w:r>
      <w:r w:rsidR="001F38A3" w:rsidRPr="00323DEA" w:rsidDel="00FF0CCB">
        <w:t xml:space="preserve"> </w:t>
      </w:r>
      <w:r w:rsidR="001F38A3" w:rsidRPr="00323DEA">
        <w:t xml:space="preserve">публичных слушаний </w:t>
      </w:r>
      <w:r w:rsidR="00132E79" w:rsidRPr="00323DEA">
        <w:t xml:space="preserve">проводится </w:t>
      </w:r>
      <w:r w:rsidRPr="00323DEA">
        <w:t xml:space="preserve">не позднее чем за семь дней до дня размещения на </w:t>
      </w:r>
      <w:r w:rsidR="00975458" w:rsidRPr="00323DEA">
        <w:t xml:space="preserve">официальном сайте уполномоченного органа местного самоуправления в сети "Интернет" </w:t>
      </w:r>
      <w:r w:rsidRPr="00323DEA">
        <w:t xml:space="preserve">или в информационных системах проекта, подлежащего рассмотрению на </w:t>
      </w:r>
      <w:r w:rsidR="001F38A3" w:rsidRPr="00323DEA">
        <w:t>общественных обсуждениях или</w:t>
      </w:r>
      <w:r w:rsidR="001F38A3" w:rsidRPr="00323DEA" w:rsidDel="00FF0CCB">
        <w:t xml:space="preserve"> </w:t>
      </w:r>
      <w:r w:rsidRPr="00323DEA">
        <w:t>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w:t>
      </w:r>
      <w:r w:rsidR="00132E79" w:rsidRPr="00323DEA">
        <w:t>.</w:t>
      </w:r>
    </w:p>
    <w:p w14:paraId="001E2C5F" w14:textId="5AADCF6D" w:rsidR="00131D9E" w:rsidRPr="00323DEA" w:rsidRDefault="00131D9E" w:rsidP="007D748B">
      <w:pPr>
        <w:pStyle w:val="af6"/>
        <w:numPr>
          <w:ilvl w:val="0"/>
          <w:numId w:val="10"/>
        </w:numPr>
        <w:tabs>
          <w:tab w:val="left" w:pos="1134"/>
        </w:tabs>
        <w:ind w:left="0" w:firstLine="709"/>
        <w:jc w:val="both"/>
      </w:pPr>
      <w:r w:rsidRPr="00323DEA">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2098E792" w14:textId="4E319E21" w:rsidR="009723F6" w:rsidRPr="00323DEA" w:rsidRDefault="00131D9E" w:rsidP="007D748B">
      <w:pPr>
        <w:pStyle w:val="af6"/>
        <w:numPr>
          <w:ilvl w:val="0"/>
          <w:numId w:val="10"/>
        </w:numPr>
        <w:tabs>
          <w:tab w:val="left" w:pos="1134"/>
        </w:tabs>
        <w:ind w:left="0" w:firstLine="709"/>
        <w:jc w:val="both"/>
      </w:pPr>
      <w:r w:rsidRPr="00323DEA">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w:t>
      </w:r>
      <w:r w:rsidR="00975458" w:rsidRPr="00323DEA">
        <w:t xml:space="preserve">официальном сайте уполномоченного органа местного самоуправления в сети "Интернет" </w:t>
      </w:r>
      <w:r w:rsidRPr="00323DEA">
        <w:t>и (или) в информационных системах.</w:t>
      </w:r>
    </w:p>
    <w:p w14:paraId="24F88237" w14:textId="3D299A6D" w:rsidR="00131D9E" w:rsidRPr="00323DEA" w:rsidRDefault="00131D9E" w:rsidP="007D748B">
      <w:pPr>
        <w:pStyle w:val="af6"/>
        <w:numPr>
          <w:ilvl w:val="0"/>
          <w:numId w:val="10"/>
        </w:numPr>
        <w:tabs>
          <w:tab w:val="left" w:pos="1134"/>
        </w:tabs>
        <w:ind w:left="0" w:firstLine="709"/>
        <w:jc w:val="both"/>
      </w:pPr>
      <w:r w:rsidRPr="00323DEA">
        <w:t>Уставом муниципального образования</w:t>
      </w:r>
      <w:r w:rsidR="00C223DA" w:rsidRPr="00323DEA">
        <w:t xml:space="preserve"> </w:t>
      </w:r>
      <w:r w:rsidRPr="00323DEA">
        <w:t xml:space="preserve">и (или) нормативным правовым актом </w:t>
      </w:r>
      <w:r w:rsidR="001F38A3" w:rsidRPr="00323DEA">
        <w:t>Совета народных депутатов</w:t>
      </w:r>
      <w:r w:rsidRPr="00323DEA">
        <w:t xml:space="preserve"> на основании положений </w:t>
      </w:r>
      <w:r w:rsidR="00C223DA" w:rsidRPr="00323DEA">
        <w:t>Градостроительного кодекса Российской Федерации</w:t>
      </w:r>
      <w:r w:rsidRPr="00323DEA">
        <w:t xml:space="preserve"> определяются:</w:t>
      </w:r>
    </w:p>
    <w:p w14:paraId="6CA8465A" w14:textId="77777777" w:rsidR="00131D9E" w:rsidRPr="00323DEA" w:rsidRDefault="00131D9E" w:rsidP="00C322DC">
      <w:pPr>
        <w:pStyle w:val="af6"/>
        <w:numPr>
          <w:ilvl w:val="1"/>
          <w:numId w:val="16"/>
        </w:numPr>
        <w:tabs>
          <w:tab w:val="left" w:pos="1134"/>
        </w:tabs>
        <w:ind w:left="0" w:firstLine="709"/>
        <w:jc w:val="both"/>
      </w:pPr>
      <w:r w:rsidRPr="00323DEA">
        <w:t>порядок организации и проведения общественных обсуждений или публичных слушаний по проектам;</w:t>
      </w:r>
    </w:p>
    <w:p w14:paraId="0E9FEAC0" w14:textId="77777777" w:rsidR="00131D9E" w:rsidRPr="00323DEA" w:rsidRDefault="00131D9E" w:rsidP="00C322DC">
      <w:pPr>
        <w:pStyle w:val="af6"/>
        <w:numPr>
          <w:ilvl w:val="1"/>
          <w:numId w:val="16"/>
        </w:numPr>
        <w:tabs>
          <w:tab w:val="left" w:pos="1134"/>
        </w:tabs>
        <w:ind w:left="0" w:firstLine="709"/>
        <w:jc w:val="both"/>
      </w:pPr>
      <w:r w:rsidRPr="00323DEA">
        <w:t>организатор общественных обсуждений или публичных слушаний;</w:t>
      </w:r>
    </w:p>
    <w:p w14:paraId="27FD8B90" w14:textId="77777777" w:rsidR="00131D9E" w:rsidRPr="00323DEA" w:rsidRDefault="00131D9E" w:rsidP="00C322DC">
      <w:pPr>
        <w:pStyle w:val="af6"/>
        <w:numPr>
          <w:ilvl w:val="1"/>
          <w:numId w:val="16"/>
        </w:numPr>
        <w:tabs>
          <w:tab w:val="left" w:pos="1134"/>
        </w:tabs>
        <w:ind w:left="0" w:firstLine="709"/>
        <w:jc w:val="both"/>
      </w:pPr>
      <w:r w:rsidRPr="00323DEA">
        <w:t>срок проведения общественных обсуждений или публичных слушаний;</w:t>
      </w:r>
    </w:p>
    <w:p w14:paraId="44DFD58D" w14:textId="4BD3BBC5" w:rsidR="00131D9E" w:rsidRPr="00323DEA" w:rsidRDefault="00975458" w:rsidP="00C322DC">
      <w:pPr>
        <w:pStyle w:val="af6"/>
        <w:numPr>
          <w:ilvl w:val="1"/>
          <w:numId w:val="16"/>
        </w:numPr>
        <w:tabs>
          <w:tab w:val="left" w:pos="1134"/>
        </w:tabs>
        <w:ind w:left="0" w:firstLine="709"/>
        <w:jc w:val="both"/>
      </w:pPr>
      <w:r w:rsidRPr="00323DEA">
        <w:t xml:space="preserve">официальный сайт уполномоченного органа местного самоуправления в сети "Интернет" </w:t>
      </w:r>
      <w:r w:rsidR="00131D9E" w:rsidRPr="00323DEA">
        <w:t>и (или) информационные системы;</w:t>
      </w:r>
    </w:p>
    <w:p w14:paraId="5A104B94" w14:textId="77777777" w:rsidR="00131D9E" w:rsidRPr="00323DEA" w:rsidRDefault="00131D9E" w:rsidP="00C322DC">
      <w:pPr>
        <w:pStyle w:val="af6"/>
        <w:numPr>
          <w:ilvl w:val="1"/>
          <w:numId w:val="16"/>
        </w:numPr>
        <w:tabs>
          <w:tab w:val="left" w:pos="1134"/>
        </w:tabs>
        <w:ind w:left="0" w:firstLine="709"/>
        <w:jc w:val="both"/>
      </w:pPr>
      <w:r w:rsidRPr="00323DEA">
        <w:t>требования к информационным стендам, на которых размещаются оповещения о начале общественных обсуждений или публичных слушаний;</w:t>
      </w:r>
    </w:p>
    <w:p w14:paraId="3E303FF0" w14:textId="77777777" w:rsidR="00131D9E" w:rsidRPr="00323DEA" w:rsidRDefault="00131D9E" w:rsidP="00C322DC">
      <w:pPr>
        <w:pStyle w:val="af6"/>
        <w:numPr>
          <w:ilvl w:val="1"/>
          <w:numId w:val="16"/>
        </w:numPr>
        <w:tabs>
          <w:tab w:val="left" w:pos="1134"/>
        </w:tabs>
        <w:ind w:left="0" w:firstLine="709"/>
        <w:jc w:val="both"/>
      </w:pPr>
      <w:r w:rsidRPr="00323DEA">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5C11A57D" w14:textId="77777777" w:rsidR="00131D9E" w:rsidRPr="00323DEA" w:rsidRDefault="00131D9E" w:rsidP="00C322DC">
      <w:pPr>
        <w:pStyle w:val="af6"/>
        <w:numPr>
          <w:ilvl w:val="1"/>
          <w:numId w:val="16"/>
        </w:numPr>
        <w:tabs>
          <w:tab w:val="left" w:pos="1134"/>
        </w:tabs>
        <w:ind w:left="0" w:firstLine="709"/>
        <w:jc w:val="both"/>
      </w:pPr>
      <w:r w:rsidRPr="00323DEA">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2C069B4E" w14:textId="77777777" w:rsidR="00613FFA" w:rsidRPr="00323DEA" w:rsidRDefault="00613FFA" w:rsidP="003B3E19"/>
    <w:p w14:paraId="2D1B7067" w14:textId="2D5252C4" w:rsidR="00344225" w:rsidRPr="00323DEA" w:rsidRDefault="00344225" w:rsidP="008E2F06">
      <w:pPr>
        <w:pStyle w:val="affffb"/>
        <w:rPr>
          <w:lang w:val="ru-RU"/>
        </w:rPr>
      </w:pPr>
      <w:bookmarkStart w:id="36" w:name="_Toc150852583"/>
      <w:bookmarkStart w:id="37" w:name="_Toc166503992"/>
      <w:r w:rsidRPr="00323DEA">
        <w:t>Статья 7. О внесении изменений в правила землепользования и застройки</w:t>
      </w:r>
      <w:r w:rsidR="00500540" w:rsidRPr="00323DEA">
        <w:t xml:space="preserve"> </w:t>
      </w:r>
      <w:bookmarkEnd w:id="36"/>
      <w:r w:rsidR="00D91DDC" w:rsidRPr="00323DEA">
        <w:t>муниципального образования</w:t>
      </w:r>
      <w:bookmarkEnd w:id="37"/>
    </w:p>
    <w:p w14:paraId="0EB873B4" w14:textId="77777777" w:rsidR="008E2F06" w:rsidRPr="00323DEA" w:rsidRDefault="008E2F06" w:rsidP="008E2F06"/>
    <w:p w14:paraId="553B7EF4" w14:textId="77777777" w:rsidR="008E2F06" w:rsidRPr="00323DEA" w:rsidRDefault="008E2F06" w:rsidP="008E2F06">
      <w:pPr>
        <w:pStyle w:val="af9"/>
        <w:numPr>
          <w:ilvl w:val="0"/>
          <w:numId w:val="17"/>
        </w:numPr>
        <w:tabs>
          <w:tab w:val="left" w:pos="1134"/>
        </w:tabs>
        <w:ind w:left="0" w:firstLine="709"/>
        <w:jc w:val="both"/>
      </w:pPr>
      <w:r w:rsidRPr="00323DEA">
        <w:t>Внесение изменений в правила землепользования и застройки осуществляется в порядке, предусмотренном статьями 31 - 33 Градостроительного кодекса Российской Федерации.</w:t>
      </w:r>
    </w:p>
    <w:p w14:paraId="66824A2E" w14:textId="77777777" w:rsidR="008E2F06" w:rsidRPr="00323DEA" w:rsidRDefault="008E2F06" w:rsidP="008E2F06">
      <w:pPr>
        <w:pStyle w:val="af9"/>
        <w:numPr>
          <w:ilvl w:val="0"/>
          <w:numId w:val="17"/>
        </w:numPr>
        <w:tabs>
          <w:tab w:val="left" w:pos="1134"/>
        </w:tabs>
        <w:ind w:left="0" w:firstLine="709"/>
        <w:jc w:val="both"/>
      </w:pPr>
      <w:r w:rsidRPr="00323DEA">
        <w:t>Перечень оснований для рассмотрения вопроса о внесении изменений в Правила установлен частью 2 и частью 3.1 статьи 33 Градостроительного кодекса Российской Федерации.</w:t>
      </w:r>
    </w:p>
    <w:p w14:paraId="2F64A3FF" w14:textId="43FDCE2C" w:rsidR="008E2F06" w:rsidRPr="00323DEA" w:rsidRDefault="008E2F06" w:rsidP="008E2F06">
      <w:pPr>
        <w:pStyle w:val="af9"/>
        <w:numPr>
          <w:ilvl w:val="0"/>
          <w:numId w:val="17"/>
        </w:numPr>
        <w:tabs>
          <w:tab w:val="left" w:pos="1134"/>
        </w:tabs>
        <w:ind w:left="0" w:firstLine="709"/>
        <w:jc w:val="both"/>
      </w:pPr>
      <w:r w:rsidRPr="00323DEA">
        <w:t>Предложения о внесении изменений в правила землепользования и застройки в Комиссию по землепользованию и застройке направляются:</w:t>
      </w:r>
    </w:p>
    <w:p w14:paraId="42F44CF2" w14:textId="77777777" w:rsidR="008E2F06" w:rsidRPr="00323DEA" w:rsidRDefault="008E2F06" w:rsidP="008E2F06">
      <w:pPr>
        <w:pStyle w:val="af9"/>
        <w:numPr>
          <w:ilvl w:val="1"/>
          <w:numId w:val="18"/>
        </w:numPr>
        <w:tabs>
          <w:tab w:val="left" w:pos="1134"/>
        </w:tabs>
        <w:ind w:left="0" w:firstLine="709"/>
        <w:jc w:val="both"/>
      </w:pPr>
      <w:r w:rsidRPr="00323DEA">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138BB8D" w14:textId="187D27FE" w:rsidR="008E2F06" w:rsidRPr="00323DEA" w:rsidRDefault="008E2F06" w:rsidP="008E2F06">
      <w:pPr>
        <w:pStyle w:val="af9"/>
        <w:numPr>
          <w:ilvl w:val="1"/>
          <w:numId w:val="18"/>
        </w:numPr>
        <w:tabs>
          <w:tab w:val="left" w:pos="1134"/>
        </w:tabs>
        <w:ind w:left="0" w:firstLine="709"/>
        <w:jc w:val="both"/>
      </w:pPr>
      <w:r w:rsidRPr="00323DEA">
        <w:t xml:space="preserve">органами исполнительной власти </w:t>
      </w:r>
      <w:r w:rsidR="00794C96" w:rsidRPr="00323DEA">
        <w:t xml:space="preserve">субъектов Российской Федерации </w:t>
      </w:r>
      <w:r w:rsidRPr="00323DEA">
        <w:t>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87FEFAE" w14:textId="3C12588B" w:rsidR="008E2F06" w:rsidRPr="00323DEA" w:rsidRDefault="008E2F06" w:rsidP="008E2F06">
      <w:pPr>
        <w:pStyle w:val="af9"/>
        <w:numPr>
          <w:ilvl w:val="1"/>
          <w:numId w:val="18"/>
        </w:numPr>
        <w:tabs>
          <w:tab w:val="left" w:pos="1134"/>
        </w:tabs>
        <w:ind w:left="0" w:firstLine="709"/>
        <w:jc w:val="both"/>
      </w:pPr>
      <w:r w:rsidRPr="00323DEA">
        <w:t>органами местного самоуправления муниципального образования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0F1ACFCA" w14:textId="26DBAB82" w:rsidR="008E2F06" w:rsidRPr="00323DEA" w:rsidRDefault="008E2F06" w:rsidP="008E2F06">
      <w:pPr>
        <w:pStyle w:val="af9"/>
        <w:numPr>
          <w:ilvl w:val="1"/>
          <w:numId w:val="18"/>
        </w:numPr>
        <w:tabs>
          <w:tab w:val="left" w:pos="1134"/>
        </w:tabs>
        <w:ind w:left="0" w:firstLine="709"/>
        <w:jc w:val="both"/>
      </w:pPr>
      <w:r w:rsidRPr="00323DEA">
        <w:t>органами местного самоуправления в случаях, если необходимо совершенствовать порядок регулирования землепользования и застройки на территории муниципального образования;</w:t>
      </w:r>
    </w:p>
    <w:p w14:paraId="12A2293D" w14:textId="77777777" w:rsidR="008E2F06" w:rsidRPr="00323DEA" w:rsidRDefault="008E2F06" w:rsidP="008E2F06">
      <w:pPr>
        <w:pStyle w:val="af9"/>
        <w:numPr>
          <w:ilvl w:val="1"/>
          <w:numId w:val="18"/>
        </w:numPr>
        <w:tabs>
          <w:tab w:val="left" w:pos="1134"/>
        </w:tabs>
        <w:ind w:left="0" w:firstLine="709"/>
        <w:jc w:val="both"/>
      </w:pPr>
      <w:r w:rsidRPr="00323DEA">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214CD1E" w14:textId="77777777" w:rsidR="008E2F06" w:rsidRPr="00323DEA" w:rsidRDefault="008E2F06" w:rsidP="008E2F06">
      <w:pPr>
        <w:pStyle w:val="af9"/>
        <w:numPr>
          <w:ilvl w:val="1"/>
          <w:numId w:val="18"/>
        </w:numPr>
        <w:tabs>
          <w:tab w:val="left" w:pos="1134"/>
        </w:tabs>
        <w:ind w:left="0" w:firstLine="709"/>
        <w:jc w:val="both"/>
      </w:pPr>
      <w:r w:rsidRPr="00323DEA">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A4E330F" w14:textId="77777777" w:rsidR="008563DF" w:rsidRPr="00323DEA" w:rsidRDefault="008563DF" w:rsidP="008E2F06">
      <w:pPr>
        <w:pStyle w:val="af9"/>
        <w:numPr>
          <w:ilvl w:val="1"/>
          <w:numId w:val="18"/>
        </w:numPr>
        <w:tabs>
          <w:tab w:val="left" w:pos="1134"/>
        </w:tabs>
        <w:ind w:left="0" w:firstLine="709"/>
        <w:jc w:val="both"/>
      </w:pPr>
      <w:r w:rsidRPr="00323DEA">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6880FFF3" w14:textId="47FC7467" w:rsidR="008E2F06" w:rsidRPr="00674222" w:rsidRDefault="008563DF" w:rsidP="008E2F06">
      <w:pPr>
        <w:pStyle w:val="af9"/>
        <w:numPr>
          <w:ilvl w:val="1"/>
          <w:numId w:val="18"/>
        </w:numPr>
        <w:tabs>
          <w:tab w:val="left" w:pos="1134"/>
        </w:tabs>
        <w:ind w:left="0" w:firstLine="709"/>
        <w:jc w:val="both"/>
      </w:pPr>
      <w:r w:rsidRPr="00323DEA">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008E2F06" w:rsidRPr="00323DEA">
        <w:t>.</w:t>
      </w:r>
    </w:p>
    <w:p w14:paraId="37E7EF22" w14:textId="7D22EC0D" w:rsidR="008E2F06" w:rsidRPr="00323DEA" w:rsidRDefault="008E2F06" w:rsidP="008E2F06">
      <w:pPr>
        <w:pStyle w:val="af9"/>
        <w:numPr>
          <w:ilvl w:val="0"/>
          <w:numId w:val="17"/>
        </w:numPr>
        <w:tabs>
          <w:tab w:val="left" w:pos="1134"/>
        </w:tabs>
        <w:ind w:left="0" w:firstLine="709"/>
        <w:jc w:val="both"/>
      </w:pPr>
      <w:r w:rsidRPr="00323DEA">
        <w:lastRenderedPageBreak/>
        <w:t>В целях внесения изменений в правила землепользования и застройки в случаях, предусмотренных частью 2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по землепользованию и застройке не требуются.</w:t>
      </w:r>
    </w:p>
    <w:p w14:paraId="57CDCDBB" w14:textId="4DBC1904" w:rsidR="008E2F06" w:rsidRPr="00323DEA" w:rsidRDefault="008E2F06" w:rsidP="008E2F06">
      <w:pPr>
        <w:pStyle w:val="af9"/>
        <w:numPr>
          <w:ilvl w:val="0"/>
          <w:numId w:val="17"/>
        </w:numPr>
        <w:tabs>
          <w:tab w:val="left" w:pos="1134"/>
        </w:tabs>
        <w:ind w:left="0" w:firstLine="709"/>
        <w:jc w:val="both"/>
      </w:pPr>
      <w:r w:rsidRPr="00323DEA">
        <w:t>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0D5A6BBC" w14:textId="0236E8E1" w:rsidR="008E2F06" w:rsidRPr="00323DEA" w:rsidRDefault="008E2F06" w:rsidP="008E2F06">
      <w:pPr>
        <w:pStyle w:val="af9"/>
        <w:numPr>
          <w:ilvl w:val="0"/>
          <w:numId w:val="17"/>
        </w:numPr>
        <w:tabs>
          <w:tab w:val="left" w:pos="1134"/>
        </w:tabs>
        <w:ind w:left="0" w:firstLine="709"/>
        <w:jc w:val="both"/>
      </w:pPr>
      <w:r w:rsidRPr="00323DEA">
        <w:t>Комиссия по землепользованию и застройке в течение 25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60E3B4E1" w14:textId="3B0A6218" w:rsidR="008E2F06" w:rsidRPr="00323DEA" w:rsidRDefault="008E2F06" w:rsidP="008E2F06">
      <w:pPr>
        <w:tabs>
          <w:tab w:val="left" w:pos="1134"/>
        </w:tabs>
        <w:ind w:firstLine="708"/>
        <w:jc w:val="both"/>
      </w:pPr>
      <w:r w:rsidRPr="00323DEA">
        <w:t>Глава муниципального образования с учетом рекомендаций, содержащихся в заключении Комиссии по землепользованию и застройке, в течение 25 (двадцати пяти) дней со дня поступления заключения Комиссии по землепользованию и застройке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Правила землепользования и застройки с указанием причин отклонения и направляет копию такого решения заявителям.</w:t>
      </w:r>
    </w:p>
    <w:p w14:paraId="18BFA01F" w14:textId="77777777" w:rsidR="00344225" w:rsidRPr="00323DEA" w:rsidRDefault="00344225" w:rsidP="003B3E19"/>
    <w:p w14:paraId="0A6E85EE" w14:textId="1C5F215A" w:rsidR="000D446E" w:rsidRPr="00323DEA" w:rsidRDefault="000D446E" w:rsidP="00EA442F">
      <w:pPr>
        <w:pStyle w:val="affffb"/>
        <w:rPr>
          <w:lang w:val="ru-RU"/>
        </w:rPr>
      </w:pPr>
      <w:bookmarkStart w:id="38" w:name="_Toc150852584"/>
      <w:bookmarkStart w:id="39" w:name="_Toc166503993"/>
      <w:r w:rsidRPr="00323DEA">
        <w:t xml:space="preserve">Статья 8. </w:t>
      </w:r>
      <w:r w:rsidR="00FC592B" w:rsidRPr="00323DEA">
        <w:t>О регулировании иных вопросов землепользования и застройки</w:t>
      </w:r>
      <w:r w:rsidR="00500540" w:rsidRPr="00323DEA">
        <w:t xml:space="preserve"> муниципального образования</w:t>
      </w:r>
      <w:bookmarkEnd w:id="38"/>
      <w:bookmarkEnd w:id="39"/>
    </w:p>
    <w:p w14:paraId="4D14A592" w14:textId="77777777" w:rsidR="000D446E" w:rsidRPr="00323DEA" w:rsidRDefault="000D446E" w:rsidP="003B3E19"/>
    <w:p w14:paraId="392D0E64" w14:textId="33FF3740" w:rsidR="00DE2227" w:rsidRPr="00323DEA" w:rsidRDefault="00DE2227" w:rsidP="004A20B2">
      <w:pPr>
        <w:pStyle w:val="af9"/>
        <w:numPr>
          <w:ilvl w:val="0"/>
          <w:numId w:val="19"/>
        </w:numPr>
        <w:tabs>
          <w:tab w:val="left" w:pos="1134"/>
        </w:tabs>
        <w:ind w:left="0" w:firstLine="851"/>
        <w:jc w:val="both"/>
      </w:pPr>
      <w:bookmarkStart w:id="40" w:name="_Toc282347555"/>
      <w:bookmarkStart w:id="41" w:name="_Toc321209595"/>
      <w:bookmarkStart w:id="42" w:name="_Toc339819839"/>
      <w:bookmarkStart w:id="43" w:name="_Toc379186268"/>
      <w:bookmarkStart w:id="44" w:name="_Toc379293296"/>
      <w:bookmarkStart w:id="45" w:name="_Toc380051164"/>
      <w:bookmarkStart w:id="46" w:name="_Toc380581571"/>
      <w:bookmarkStart w:id="47" w:name="_Toc392516703"/>
      <w:bookmarkStart w:id="48" w:name="_Toc400454249"/>
      <w:bookmarkStart w:id="49" w:name="_Toc410315228"/>
      <w:bookmarkStart w:id="50" w:name="_Toc424120787"/>
      <w:bookmarkStart w:id="51" w:name="_Toc429415706"/>
      <w:bookmarkStart w:id="52" w:name="_Toc484688720"/>
      <w:r w:rsidRPr="00323DEA">
        <w:t>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Российской Федерации.</w:t>
      </w:r>
    </w:p>
    <w:p w14:paraId="0DC5BC69" w14:textId="077BF32F" w:rsidR="004A20B2" w:rsidRPr="00323DEA" w:rsidRDefault="004A20B2" w:rsidP="004A20B2">
      <w:pPr>
        <w:pStyle w:val="af9"/>
        <w:numPr>
          <w:ilvl w:val="0"/>
          <w:numId w:val="19"/>
        </w:numPr>
        <w:tabs>
          <w:tab w:val="left" w:pos="1134"/>
        </w:tabs>
        <w:ind w:left="0" w:firstLine="851"/>
        <w:jc w:val="both"/>
      </w:pPr>
      <w:r w:rsidRPr="00323DEA">
        <w:t>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14:paraId="75D9B8EB" w14:textId="7F2F4E82" w:rsidR="004A20B2" w:rsidRPr="00323DEA" w:rsidRDefault="004A20B2" w:rsidP="004A20B2">
      <w:pPr>
        <w:tabs>
          <w:tab w:val="left" w:pos="709"/>
        </w:tabs>
        <w:jc w:val="both"/>
        <w:rPr>
          <w:u w:val="single"/>
          <w:lang w:eastAsia="ar-SA"/>
        </w:rPr>
      </w:pPr>
      <w:r w:rsidRPr="00323DEA">
        <w:tab/>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r w:rsidRPr="00323DEA">
        <w:rPr>
          <w:u w:val="single"/>
          <w:lang w:eastAsia="ar-SA"/>
        </w:rPr>
        <w:t xml:space="preserve"> </w:t>
      </w:r>
    </w:p>
    <w:p w14:paraId="3C981917" w14:textId="77777777" w:rsidR="004A20B2" w:rsidRPr="00323DEA" w:rsidRDefault="004A20B2" w:rsidP="004A20B2">
      <w:pPr>
        <w:pStyle w:val="af9"/>
        <w:numPr>
          <w:ilvl w:val="0"/>
          <w:numId w:val="19"/>
        </w:numPr>
        <w:tabs>
          <w:tab w:val="left" w:pos="1134"/>
        </w:tabs>
        <w:ind w:left="0" w:firstLine="708"/>
        <w:jc w:val="both"/>
        <w:rPr>
          <w:lang w:eastAsia="ar-SA"/>
        </w:rPr>
      </w:pPr>
      <w:r w:rsidRPr="00323DEA">
        <w:rPr>
          <w:lang w:eastAsia="ar-SA"/>
        </w:rPr>
        <w:t>Публичный сервитут</w:t>
      </w:r>
      <w:bookmarkEnd w:id="40"/>
      <w:bookmarkEnd w:id="41"/>
      <w:bookmarkEnd w:id="42"/>
      <w:bookmarkEnd w:id="43"/>
      <w:bookmarkEnd w:id="44"/>
      <w:bookmarkEnd w:id="45"/>
      <w:bookmarkEnd w:id="46"/>
      <w:bookmarkEnd w:id="47"/>
      <w:bookmarkEnd w:id="48"/>
      <w:bookmarkEnd w:id="49"/>
      <w:bookmarkEnd w:id="50"/>
      <w:bookmarkEnd w:id="51"/>
      <w:bookmarkEnd w:id="52"/>
      <w:r w:rsidRPr="00323DEA">
        <w:rPr>
          <w:lang w:eastAsia="ar-SA"/>
        </w:rPr>
        <w:t>.</w:t>
      </w:r>
    </w:p>
    <w:p w14:paraId="32075BCD" w14:textId="11262392" w:rsidR="004A20B2" w:rsidRPr="00323DEA" w:rsidRDefault="004A20B2" w:rsidP="004A20B2">
      <w:pPr>
        <w:pStyle w:val="af9"/>
        <w:numPr>
          <w:ilvl w:val="1"/>
          <w:numId w:val="19"/>
        </w:numPr>
        <w:tabs>
          <w:tab w:val="left" w:pos="1134"/>
        </w:tabs>
        <w:ind w:left="0" w:firstLine="708"/>
        <w:jc w:val="both"/>
        <w:rPr>
          <w:lang w:eastAsia="ar-SA"/>
        </w:rPr>
      </w:pPr>
      <w:r w:rsidRPr="00323DEA">
        <w:t xml:space="preserve">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w:t>
      </w:r>
      <w:r w:rsidRPr="00323DEA">
        <w:lastRenderedPageBreak/>
        <w:t xml:space="preserve">39.38 Земельного Кодекса, на основании ходатайства об установлении публичного сервитута. </w:t>
      </w:r>
    </w:p>
    <w:p w14:paraId="5F599625" w14:textId="6CBC5C19" w:rsidR="004A20B2" w:rsidRPr="00323DEA" w:rsidRDefault="004A20B2" w:rsidP="004A20B2">
      <w:pPr>
        <w:pStyle w:val="af9"/>
        <w:numPr>
          <w:ilvl w:val="1"/>
          <w:numId w:val="19"/>
        </w:numPr>
        <w:tabs>
          <w:tab w:val="left" w:pos="1134"/>
        </w:tabs>
        <w:ind w:left="0" w:firstLine="708"/>
        <w:jc w:val="both"/>
      </w:pPr>
      <w:r w:rsidRPr="00323DEA">
        <w:t xml:space="preserve">Публичный сервитут может устанавливаться для: </w:t>
      </w:r>
    </w:p>
    <w:p w14:paraId="0AE1FF02" w14:textId="3A7495BC" w:rsidR="004A20B2" w:rsidRPr="00323DEA" w:rsidRDefault="00CF6423" w:rsidP="004A20B2">
      <w:pPr>
        <w:pStyle w:val="af9"/>
        <w:numPr>
          <w:ilvl w:val="0"/>
          <w:numId w:val="45"/>
        </w:numPr>
        <w:tabs>
          <w:tab w:val="left" w:pos="1134"/>
        </w:tabs>
        <w:ind w:left="0" w:firstLine="709"/>
        <w:jc w:val="both"/>
      </w:pPr>
      <w:r w:rsidRPr="00323DEA">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004A20B2" w:rsidRPr="00323DEA">
        <w:t>;</w:t>
      </w:r>
    </w:p>
    <w:p w14:paraId="1B00A2FB" w14:textId="77777777" w:rsidR="004A20B2" w:rsidRPr="00323DEA" w:rsidRDefault="004A20B2" w:rsidP="004A20B2">
      <w:pPr>
        <w:pStyle w:val="af9"/>
        <w:numPr>
          <w:ilvl w:val="0"/>
          <w:numId w:val="45"/>
        </w:numPr>
        <w:tabs>
          <w:tab w:val="left" w:pos="1134"/>
        </w:tabs>
        <w:ind w:left="0" w:firstLine="709"/>
        <w:jc w:val="both"/>
      </w:pPr>
      <w:r w:rsidRPr="00323DEA">
        <w:t>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027933F4" w14:textId="77777777" w:rsidR="004A20B2" w:rsidRPr="00323DEA" w:rsidRDefault="004A20B2" w:rsidP="004A20B2">
      <w:pPr>
        <w:pStyle w:val="af9"/>
        <w:numPr>
          <w:ilvl w:val="0"/>
          <w:numId w:val="45"/>
        </w:numPr>
        <w:tabs>
          <w:tab w:val="left" w:pos="1134"/>
        </w:tabs>
        <w:ind w:left="0" w:firstLine="709"/>
        <w:jc w:val="both"/>
      </w:pPr>
      <w:r w:rsidRPr="00323DEA">
        <w:t>проведения дренажных и мелиоративных работ на земельном участке;</w:t>
      </w:r>
    </w:p>
    <w:p w14:paraId="7ECAD707" w14:textId="77777777" w:rsidR="004A20B2" w:rsidRPr="00323DEA" w:rsidRDefault="004A20B2" w:rsidP="004A20B2">
      <w:pPr>
        <w:pStyle w:val="af9"/>
        <w:numPr>
          <w:ilvl w:val="0"/>
          <w:numId w:val="45"/>
        </w:numPr>
        <w:tabs>
          <w:tab w:val="left" w:pos="1134"/>
        </w:tabs>
        <w:ind w:left="0" w:firstLine="709"/>
        <w:jc w:val="both"/>
      </w:pPr>
      <w:r w:rsidRPr="00323DEA">
        <w:t>забора (изъятия) водных ресурсов из водных объектов и водопоя;</w:t>
      </w:r>
    </w:p>
    <w:p w14:paraId="46A81B02" w14:textId="77777777" w:rsidR="004A20B2" w:rsidRPr="00323DEA" w:rsidRDefault="004A20B2" w:rsidP="004A20B2">
      <w:pPr>
        <w:pStyle w:val="af9"/>
        <w:numPr>
          <w:ilvl w:val="0"/>
          <w:numId w:val="45"/>
        </w:numPr>
        <w:tabs>
          <w:tab w:val="left" w:pos="1134"/>
        </w:tabs>
        <w:ind w:left="0" w:firstLine="709"/>
        <w:jc w:val="both"/>
      </w:pPr>
      <w:r w:rsidRPr="00323DEA">
        <w:t>прогона сельскохозяйственных животных через земельный участок;</w:t>
      </w:r>
    </w:p>
    <w:p w14:paraId="3A21090C" w14:textId="77777777" w:rsidR="004A20B2" w:rsidRPr="00323DEA" w:rsidRDefault="004A20B2" w:rsidP="004A20B2">
      <w:pPr>
        <w:pStyle w:val="af9"/>
        <w:numPr>
          <w:ilvl w:val="0"/>
          <w:numId w:val="45"/>
        </w:numPr>
        <w:tabs>
          <w:tab w:val="left" w:pos="1134"/>
        </w:tabs>
        <w:ind w:left="0" w:firstLine="709"/>
        <w:jc w:val="both"/>
      </w:pPr>
      <w:r w:rsidRPr="00323DEA">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064EBBA" w14:textId="77777777" w:rsidR="004A20B2" w:rsidRPr="00323DEA" w:rsidRDefault="004A20B2" w:rsidP="004A20B2">
      <w:pPr>
        <w:pStyle w:val="af9"/>
        <w:numPr>
          <w:ilvl w:val="0"/>
          <w:numId w:val="45"/>
        </w:numPr>
        <w:tabs>
          <w:tab w:val="left" w:pos="1134"/>
        </w:tabs>
        <w:ind w:left="0" w:firstLine="709"/>
        <w:jc w:val="both"/>
      </w:pPr>
      <w:r w:rsidRPr="00323DEA">
        <w:t>использования земельного участка в целях охоты, рыболовства, аквакультуры (рыбоводства);</w:t>
      </w:r>
    </w:p>
    <w:p w14:paraId="5AB3F44B" w14:textId="77777777" w:rsidR="004A20B2" w:rsidRPr="00323DEA" w:rsidRDefault="004A20B2" w:rsidP="004A20B2">
      <w:pPr>
        <w:pStyle w:val="af9"/>
        <w:numPr>
          <w:ilvl w:val="0"/>
          <w:numId w:val="45"/>
        </w:numPr>
        <w:tabs>
          <w:tab w:val="left" w:pos="1134"/>
        </w:tabs>
        <w:ind w:left="0" w:firstLine="709"/>
        <w:jc w:val="both"/>
      </w:pPr>
      <w:r w:rsidRPr="00323DEA">
        <w:t>использования земельного участка в целях, предусмотренных статьей 39.37 Земельного Кодекса Российской Федерации.</w:t>
      </w:r>
    </w:p>
    <w:p w14:paraId="44AFC427" w14:textId="77777777" w:rsidR="004A20B2" w:rsidRPr="00323DEA" w:rsidRDefault="004A20B2" w:rsidP="004A20B2">
      <w:pPr>
        <w:pStyle w:val="af9"/>
        <w:numPr>
          <w:ilvl w:val="1"/>
          <w:numId w:val="19"/>
        </w:numPr>
        <w:tabs>
          <w:tab w:val="left" w:pos="1134"/>
        </w:tabs>
        <w:ind w:left="0" w:firstLine="708"/>
        <w:jc w:val="both"/>
      </w:pPr>
      <w:r w:rsidRPr="00323DEA">
        <w:t xml:space="preserve">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Земельным Кодексом. </w:t>
      </w:r>
    </w:p>
    <w:p w14:paraId="2604DD04" w14:textId="77777777" w:rsidR="004A20B2" w:rsidRPr="00323DEA" w:rsidRDefault="004A20B2" w:rsidP="004A20B2">
      <w:pPr>
        <w:pStyle w:val="af9"/>
        <w:numPr>
          <w:ilvl w:val="1"/>
          <w:numId w:val="19"/>
        </w:numPr>
        <w:tabs>
          <w:tab w:val="left" w:pos="1134"/>
        </w:tabs>
        <w:ind w:left="0" w:firstLine="708"/>
        <w:jc w:val="both"/>
      </w:pPr>
      <w:r w:rsidRPr="00323DEA">
        <w:t>Срок публичного сервитута определяется решением о его установлении.</w:t>
      </w:r>
    </w:p>
    <w:p w14:paraId="239FBBEB" w14:textId="394A26B9" w:rsidR="004A20B2" w:rsidRPr="00323DEA" w:rsidRDefault="004A20B2" w:rsidP="004A20B2">
      <w:pPr>
        <w:tabs>
          <w:tab w:val="left" w:pos="1134"/>
        </w:tabs>
        <w:jc w:val="both"/>
      </w:pPr>
      <w:r w:rsidRPr="00323DE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41F8FB91" w14:textId="77777777" w:rsidR="004A20B2" w:rsidRPr="00323DEA" w:rsidRDefault="004A20B2" w:rsidP="004A20B2">
      <w:pPr>
        <w:pStyle w:val="af9"/>
        <w:numPr>
          <w:ilvl w:val="1"/>
          <w:numId w:val="19"/>
        </w:numPr>
        <w:tabs>
          <w:tab w:val="left" w:pos="1134"/>
        </w:tabs>
        <w:ind w:left="0" w:firstLine="708"/>
        <w:jc w:val="both"/>
      </w:pPr>
      <w:r w:rsidRPr="00323DEA">
        <w:t>Публичный сервитут может быть прекращен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указанных п.4 ст.48 Земельного Кодекса Российской Федерации.</w:t>
      </w:r>
    </w:p>
    <w:p w14:paraId="07D7B150" w14:textId="4635015F" w:rsidR="004A20B2" w:rsidRPr="00323DEA" w:rsidRDefault="004A20B2" w:rsidP="004A20B2">
      <w:pPr>
        <w:pStyle w:val="af9"/>
        <w:numPr>
          <w:ilvl w:val="1"/>
          <w:numId w:val="19"/>
        </w:numPr>
        <w:tabs>
          <w:tab w:val="left" w:pos="1134"/>
        </w:tabs>
        <w:ind w:left="0" w:firstLine="708"/>
        <w:jc w:val="both"/>
      </w:pPr>
      <w:r w:rsidRPr="00323DEA">
        <w:t>Публичный сервитут должен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78B9F00C" w14:textId="75C1DF2A" w:rsidR="004A20B2" w:rsidRPr="00323DEA" w:rsidRDefault="004A20B2" w:rsidP="004A20B2">
      <w:pPr>
        <w:pStyle w:val="af9"/>
        <w:numPr>
          <w:ilvl w:val="1"/>
          <w:numId w:val="19"/>
        </w:numPr>
        <w:tabs>
          <w:tab w:val="left" w:pos="1134"/>
        </w:tabs>
        <w:ind w:left="0" w:firstLine="708"/>
        <w:jc w:val="both"/>
      </w:pPr>
      <w:r w:rsidRPr="00323DEA">
        <w:t xml:space="preserve">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proofErr w:type="spellStart"/>
      <w:r w:rsidRPr="00323DEA">
        <w:t>Земкльным</w:t>
      </w:r>
      <w:proofErr w:type="spellEnd"/>
      <w:r w:rsidRPr="00323DEA">
        <w:t xml:space="preserve"> Кодексом.</w:t>
      </w:r>
    </w:p>
    <w:p w14:paraId="103B0016" w14:textId="680B0466" w:rsidR="004A20B2" w:rsidRPr="00323DEA" w:rsidRDefault="004A20B2" w:rsidP="004A20B2">
      <w:pPr>
        <w:pStyle w:val="af9"/>
        <w:numPr>
          <w:ilvl w:val="1"/>
          <w:numId w:val="19"/>
        </w:numPr>
        <w:tabs>
          <w:tab w:val="left" w:pos="1134"/>
        </w:tabs>
        <w:ind w:left="0" w:firstLine="708"/>
        <w:jc w:val="both"/>
      </w:pPr>
      <w:r w:rsidRPr="00323DEA">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427F0C0E" w14:textId="77777777" w:rsidR="004A20B2" w:rsidRPr="00323DEA" w:rsidRDefault="004A20B2" w:rsidP="004A20B2">
      <w:pPr>
        <w:pStyle w:val="af9"/>
        <w:numPr>
          <w:ilvl w:val="0"/>
          <w:numId w:val="19"/>
        </w:numPr>
        <w:tabs>
          <w:tab w:val="left" w:pos="1134"/>
        </w:tabs>
        <w:ind w:left="0" w:firstLine="708"/>
        <w:jc w:val="both"/>
        <w:rPr>
          <w:lang w:eastAsia="ar-SA"/>
        </w:rPr>
      </w:pPr>
      <w:bookmarkStart w:id="53" w:name="_Toc392516704"/>
      <w:bookmarkStart w:id="54" w:name="_Toc400454250"/>
      <w:bookmarkStart w:id="55" w:name="_Toc410315229"/>
      <w:bookmarkStart w:id="56" w:name="_Toc424120788"/>
      <w:bookmarkStart w:id="57" w:name="_Toc429415707"/>
      <w:bookmarkStart w:id="58" w:name="_Toc484688721"/>
      <w:r w:rsidRPr="00323DEA">
        <w:rPr>
          <w:lang w:eastAsia="ar-SA"/>
        </w:rPr>
        <w:t>Резервирование земель и изъятие земельных участков для муниципальных нужд</w:t>
      </w:r>
      <w:bookmarkEnd w:id="53"/>
      <w:bookmarkEnd w:id="54"/>
      <w:bookmarkEnd w:id="55"/>
      <w:bookmarkEnd w:id="56"/>
      <w:bookmarkEnd w:id="57"/>
      <w:bookmarkEnd w:id="58"/>
      <w:r w:rsidRPr="00323DEA">
        <w:rPr>
          <w:lang w:eastAsia="ar-SA"/>
        </w:rPr>
        <w:t>.</w:t>
      </w:r>
    </w:p>
    <w:p w14:paraId="1EFE5A8B" w14:textId="75F4D1B2" w:rsidR="004A20B2" w:rsidRPr="00323DEA" w:rsidRDefault="004A20B2" w:rsidP="004A20B2">
      <w:pPr>
        <w:pStyle w:val="af9"/>
        <w:numPr>
          <w:ilvl w:val="1"/>
          <w:numId w:val="19"/>
        </w:numPr>
        <w:tabs>
          <w:tab w:val="left" w:pos="1134"/>
        </w:tabs>
        <w:ind w:left="0" w:firstLine="708"/>
        <w:jc w:val="both"/>
      </w:pPr>
      <w:r w:rsidRPr="00323DEA">
        <w:t xml:space="preserve">Порядок резервирования земель </w:t>
      </w:r>
      <w:r w:rsidRPr="00323DEA">
        <w:rPr>
          <w:lang w:eastAsia="ar-SA"/>
        </w:rPr>
        <w:t xml:space="preserve">и изъятия земельных участков </w:t>
      </w:r>
      <w:r w:rsidRPr="00323DEA">
        <w:t xml:space="preserve">для муниципальных нужд определяется Гражданским кодексом Российской Федерации, Земельным кодексом Российской Федерации,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иным законодательством Российской Федерации, законами и нормативными правовыми актами </w:t>
      </w:r>
      <w:bookmarkStart w:id="59" w:name="_Hlk164077944"/>
      <w:r w:rsidR="00FB2D77" w:rsidRPr="00323DEA">
        <w:t>Республики Хакасия</w:t>
      </w:r>
      <w:bookmarkEnd w:id="59"/>
      <w:r w:rsidRPr="00323DEA">
        <w:t xml:space="preserve">, настоящими Правилами, нормативными правовыми актами муниципального образования </w:t>
      </w:r>
      <w:proofErr w:type="spellStart"/>
      <w:r w:rsidR="00FB2D77" w:rsidRPr="00323DEA">
        <w:t>Нижнесирский</w:t>
      </w:r>
      <w:proofErr w:type="spellEnd"/>
      <w:r w:rsidR="00FB2D77" w:rsidRPr="00323DEA">
        <w:t xml:space="preserve"> сельсовет</w:t>
      </w:r>
      <w:r w:rsidRPr="00323DEA">
        <w:t>.</w:t>
      </w:r>
    </w:p>
    <w:p w14:paraId="1EE437BA" w14:textId="30F9D617" w:rsidR="004A20B2" w:rsidRPr="00323DEA" w:rsidRDefault="004A20B2" w:rsidP="004A20B2">
      <w:pPr>
        <w:pStyle w:val="af9"/>
        <w:numPr>
          <w:ilvl w:val="1"/>
          <w:numId w:val="19"/>
        </w:numPr>
        <w:tabs>
          <w:tab w:val="left" w:pos="1134"/>
        </w:tabs>
        <w:ind w:left="0" w:firstLine="708"/>
        <w:jc w:val="both"/>
        <w:rPr>
          <w:lang w:eastAsia="ar-SA"/>
        </w:rPr>
      </w:pPr>
      <w:r w:rsidRPr="00323DEA">
        <w:lastRenderedPageBreak/>
        <w:t>К полномочиям органов местного самоуправления в области земельных отношений относятся резервирование земель, изъятие земельных участков для муниципальных нужд, установление с учетом требований законодательства Российской Федерации правил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14:paraId="343A9B02" w14:textId="3A493879"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t>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14:paraId="47597DA8" w14:textId="308A3FFE"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t>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14:paraId="4F367F61" w14:textId="77777777"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t xml:space="preserve">Решение о резервировании земель принимается на основании следующих документов: </w:t>
      </w:r>
    </w:p>
    <w:p w14:paraId="78C194E9" w14:textId="6D70E42A" w:rsidR="004A20B2" w:rsidRPr="00323DEA" w:rsidRDefault="004A20B2" w:rsidP="004A20B2">
      <w:pPr>
        <w:pStyle w:val="af9"/>
        <w:numPr>
          <w:ilvl w:val="0"/>
          <w:numId w:val="23"/>
        </w:numPr>
        <w:tabs>
          <w:tab w:val="left" w:pos="1134"/>
        </w:tabs>
        <w:ind w:left="0" w:firstLine="708"/>
        <w:jc w:val="both"/>
        <w:rPr>
          <w:lang w:eastAsia="en-US"/>
        </w:rPr>
      </w:pPr>
      <w:r w:rsidRPr="00323DEA">
        <w:rPr>
          <w:lang w:eastAsia="en-US"/>
        </w:rPr>
        <w:t>документации по планировке территории;</w:t>
      </w:r>
    </w:p>
    <w:p w14:paraId="357AA555" w14:textId="77777777" w:rsidR="004A20B2" w:rsidRPr="00323DEA" w:rsidRDefault="004A20B2" w:rsidP="004A20B2">
      <w:pPr>
        <w:pStyle w:val="af9"/>
        <w:numPr>
          <w:ilvl w:val="0"/>
          <w:numId w:val="23"/>
        </w:numPr>
        <w:tabs>
          <w:tab w:val="left" w:pos="1134"/>
        </w:tabs>
        <w:ind w:left="0" w:firstLine="708"/>
        <w:jc w:val="both"/>
        <w:rPr>
          <w:lang w:eastAsia="en-US"/>
        </w:rPr>
      </w:pPr>
      <w:r w:rsidRPr="00323DEA">
        <w:rPr>
          <w:lang w:eastAsia="en-US"/>
        </w:rPr>
        <w:t xml:space="preserve">документов территориального планирования в случаях создания особо охраняемых природных территорий, размещения объектов обороны и безопасности; </w:t>
      </w:r>
    </w:p>
    <w:p w14:paraId="3D257CEE" w14:textId="77777777" w:rsidR="004A20B2" w:rsidRPr="00323DEA" w:rsidRDefault="004A20B2" w:rsidP="004A20B2">
      <w:pPr>
        <w:pStyle w:val="af9"/>
        <w:numPr>
          <w:ilvl w:val="0"/>
          <w:numId w:val="23"/>
        </w:numPr>
        <w:tabs>
          <w:tab w:val="left" w:pos="1134"/>
        </w:tabs>
        <w:ind w:left="0" w:firstLine="708"/>
        <w:jc w:val="both"/>
        <w:rPr>
          <w:lang w:eastAsia="en-US"/>
        </w:rPr>
      </w:pPr>
      <w:r w:rsidRPr="00323DEA">
        <w:rPr>
          <w:lang w:eastAsia="en-US"/>
        </w:rPr>
        <w:t>государственной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14:paraId="62368223" w14:textId="632685F8" w:rsidR="004A20B2" w:rsidRPr="00323DEA" w:rsidRDefault="004A20B2" w:rsidP="004A20B2">
      <w:pPr>
        <w:pStyle w:val="af9"/>
        <w:numPr>
          <w:ilvl w:val="1"/>
          <w:numId w:val="19"/>
        </w:numPr>
        <w:tabs>
          <w:tab w:val="left" w:pos="1134"/>
        </w:tabs>
        <w:ind w:left="0" w:firstLine="708"/>
        <w:jc w:val="both"/>
        <w:rPr>
          <w:b/>
          <w:bCs/>
          <w:lang w:eastAsia="en-US"/>
        </w:rPr>
      </w:pPr>
      <w:r w:rsidRPr="00323DEA">
        <w:rPr>
          <w:lang w:eastAsia="en-US"/>
        </w:rPr>
        <w:t>Решение о резервировании земель должно содержать:</w:t>
      </w:r>
    </w:p>
    <w:p w14:paraId="602B6416" w14:textId="77777777" w:rsidR="004A20B2" w:rsidRPr="00323DEA" w:rsidRDefault="004A20B2" w:rsidP="004A20B2">
      <w:pPr>
        <w:pStyle w:val="af9"/>
        <w:numPr>
          <w:ilvl w:val="0"/>
          <w:numId w:val="23"/>
        </w:numPr>
        <w:tabs>
          <w:tab w:val="left" w:pos="1134"/>
        </w:tabs>
        <w:ind w:left="0" w:firstLine="708"/>
        <w:jc w:val="both"/>
        <w:rPr>
          <w:lang w:eastAsia="en-US"/>
        </w:rPr>
      </w:pPr>
      <w:r w:rsidRPr="00323DEA">
        <w:rPr>
          <w:lang w:eastAsia="en-US"/>
        </w:rPr>
        <w:t xml:space="preserve">цели и сроки резервирования земель; </w:t>
      </w:r>
    </w:p>
    <w:p w14:paraId="01E91E1B" w14:textId="77777777" w:rsidR="008751D9" w:rsidRPr="00323DEA" w:rsidRDefault="004A20B2" w:rsidP="00864A33">
      <w:pPr>
        <w:pStyle w:val="af9"/>
        <w:numPr>
          <w:ilvl w:val="0"/>
          <w:numId w:val="23"/>
        </w:numPr>
        <w:tabs>
          <w:tab w:val="left" w:pos="1134"/>
        </w:tabs>
        <w:ind w:left="0" w:firstLine="708"/>
        <w:jc w:val="both"/>
        <w:rPr>
          <w:lang w:eastAsia="en-US"/>
        </w:rPr>
      </w:pPr>
      <w:r w:rsidRPr="00323DEA">
        <w:rPr>
          <w:lang w:eastAsia="en-US"/>
        </w:rPr>
        <w:t xml:space="preserve">реквизиты документов, в соответствии с которыми осуществляется резервирование земель; </w:t>
      </w:r>
    </w:p>
    <w:p w14:paraId="7E19FEC7" w14:textId="7C73CF6A" w:rsidR="004A20B2" w:rsidRPr="00323DEA" w:rsidRDefault="004A20B2" w:rsidP="00864A33">
      <w:pPr>
        <w:pStyle w:val="af9"/>
        <w:numPr>
          <w:ilvl w:val="0"/>
          <w:numId w:val="23"/>
        </w:numPr>
        <w:tabs>
          <w:tab w:val="left" w:pos="1134"/>
        </w:tabs>
        <w:ind w:left="0" w:firstLine="708"/>
        <w:jc w:val="both"/>
        <w:rPr>
          <w:lang w:eastAsia="en-US"/>
        </w:rPr>
      </w:pPr>
      <w:r w:rsidRPr="00323DEA">
        <w:rPr>
          <w:lang w:eastAsia="en-US"/>
        </w:rPr>
        <w:t>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14:paraId="465017E5" w14:textId="77777777"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lastRenderedPageBreak/>
        <w:t>Порядок изъятия земельных участков для муниципальных нужд регулируется Земельным кодексом Российской Федерации, Гражданским кодексом Российской Федерации.</w:t>
      </w:r>
    </w:p>
    <w:p w14:paraId="09B192EC" w14:textId="400CFB74" w:rsidR="004A20B2" w:rsidRPr="00323DEA" w:rsidRDefault="004A20B2" w:rsidP="004A20B2">
      <w:pPr>
        <w:pStyle w:val="af9"/>
        <w:numPr>
          <w:ilvl w:val="1"/>
          <w:numId w:val="19"/>
        </w:numPr>
        <w:tabs>
          <w:tab w:val="left" w:pos="1134"/>
        </w:tabs>
        <w:ind w:left="0" w:firstLine="709"/>
        <w:jc w:val="both"/>
        <w:rPr>
          <w:rStyle w:val="markedcontent"/>
          <w:b/>
          <w:bCs/>
          <w:sz w:val="32"/>
          <w:szCs w:val="32"/>
        </w:rPr>
      </w:pPr>
      <w:r w:rsidRPr="00323DEA">
        <w:rPr>
          <w:rStyle w:val="markedcontent"/>
        </w:rPr>
        <w:t>Изъятие земельных участков для государственных или муниципальных нужд осуществляется в исключительных случаях по основаниям, связанным с:</w:t>
      </w:r>
    </w:p>
    <w:p w14:paraId="7C5E1C55" w14:textId="77777777" w:rsidR="004A20B2" w:rsidRPr="00323DEA" w:rsidRDefault="004A20B2" w:rsidP="004A20B2">
      <w:pPr>
        <w:pStyle w:val="af9"/>
        <w:numPr>
          <w:ilvl w:val="0"/>
          <w:numId w:val="46"/>
        </w:numPr>
        <w:tabs>
          <w:tab w:val="left" w:pos="1134"/>
        </w:tabs>
        <w:ind w:left="0" w:firstLine="709"/>
        <w:jc w:val="both"/>
        <w:rPr>
          <w:rStyle w:val="markedcontent"/>
        </w:rPr>
      </w:pPr>
      <w:r w:rsidRPr="00323DEA">
        <w:rPr>
          <w:rStyle w:val="markedcontent"/>
        </w:rPr>
        <w:t>выполнением международных договоров Российской Федерации;</w:t>
      </w:r>
    </w:p>
    <w:p w14:paraId="4171D659" w14:textId="77777777" w:rsidR="004A20B2" w:rsidRPr="00323DEA" w:rsidRDefault="004A20B2" w:rsidP="004A20B2">
      <w:pPr>
        <w:pStyle w:val="af9"/>
        <w:numPr>
          <w:ilvl w:val="0"/>
          <w:numId w:val="46"/>
        </w:numPr>
        <w:tabs>
          <w:tab w:val="left" w:pos="1134"/>
        </w:tabs>
        <w:ind w:left="0" w:firstLine="709"/>
        <w:jc w:val="both"/>
        <w:rPr>
          <w:rStyle w:val="markedcontent"/>
        </w:rPr>
      </w:pPr>
      <w:r w:rsidRPr="00323DEA">
        <w:rPr>
          <w:rStyle w:val="markedcontent"/>
        </w:rPr>
        <w:t>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14:paraId="4738FCB5"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объекты федеральных энергетических систем и объекты энергетических систем регионального значения;</w:t>
      </w:r>
    </w:p>
    <w:p w14:paraId="70438690"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объекты использования атомной энергии;</w:t>
      </w:r>
    </w:p>
    <w:p w14:paraId="698E4835"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14:paraId="127509E0"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14:paraId="2F088A14"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объекты, обеспечивающие космическую деятельность;</w:t>
      </w:r>
    </w:p>
    <w:p w14:paraId="75A5E17A"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линейные объекты федерального и регионального значения, обеспечивающие деятельность субъектов естественных монополий;</w:t>
      </w:r>
    </w:p>
    <w:p w14:paraId="77C7F8B5"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14:paraId="4D9D2D77" w14:textId="77777777" w:rsidR="004A20B2" w:rsidRPr="00323DEA" w:rsidRDefault="004A20B2" w:rsidP="004A20B2">
      <w:pPr>
        <w:pStyle w:val="af9"/>
        <w:numPr>
          <w:ilvl w:val="1"/>
          <w:numId w:val="47"/>
        </w:numPr>
        <w:tabs>
          <w:tab w:val="left" w:pos="1134"/>
        </w:tabs>
        <w:ind w:left="0" w:firstLine="709"/>
        <w:jc w:val="both"/>
        <w:rPr>
          <w:rStyle w:val="markedcontent"/>
        </w:rPr>
      </w:pPr>
      <w:r w:rsidRPr="00323DEA">
        <w:rPr>
          <w:rStyle w:val="markedcontent"/>
        </w:rPr>
        <w:t>автомобильные дороги федерального, регионального или межмуниципального, местного значения;</w:t>
      </w:r>
    </w:p>
    <w:p w14:paraId="21E615DC" w14:textId="77777777" w:rsidR="004A20B2" w:rsidRPr="00323DEA" w:rsidRDefault="004A20B2" w:rsidP="004A20B2">
      <w:pPr>
        <w:pStyle w:val="af9"/>
        <w:numPr>
          <w:ilvl w:val="0"/>
          <w:numId w:val="46"/>
        </w:numPr>
        <w:tabs>
          <w:tab w:val="left" w:pos="1134"/>
        </w:tabs>
        <w:ind w:left="0" w:firstLine="709"/>
        <w:jc w:val="both"/>
        <w:rPr>
          <w:b/>
          <w:bCs/>
          <w:kern w:val="32"/>
          <w:sz w:val="28"/>
          <w:szCs w:val="32"/>
        </w:rPr>
      </w:pPr>
      <w:r w:rsidRPr="00323DEA">
        <w:rPr>
          <w:rStyle w:val="markedcontent"/>
        </w:rPr>
        <w:t>иными основаниями, предусмотренными федеральными законами.</w:t>
      </w:r>
    </w:p>
    <w:p w14:paraId="12E1546B" w14:textId="53320ED1"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t>Решение об изъятии земельных участков должно содержать:</w:t>
      </w:r>
    </w:p>
    <w:p w14:paraId="697048E3"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 xml:space="preserve"> список изымаемых земельных участков, в том числе земельные участки, подлежащие образованию;</w:t>
      </w:r>
    </w:p>
    <w:p w14:paraId="13A91944"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список объектов недвижимого имущества, расположенных на изымаемых земельных участках;</w:t>
      </w:r>
    </w:p>
    <w:p w14:paraId="593AEF4A"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цель изъятия земельных участков;</w:t>
      </w:r>
    </w:p>
    <w:p w14:paraId="44FABC74"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реквизиты документов, в соответствии с которыми осуществляется изъятие земельных участков;</w:t>
      </w:r>
    </w:p>
    <w:p w14:paraId="621C8E6C"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 xml:space="preserve">указывается лицо, подавшее ходатайство об изъятии земельных участков в случае, если решение об изъятии принимается на основании ходатайства этого лица; </w:t>
      </w:r>
    </w:p>
    <w:p w14:paraId="7C90AEBB"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сооружения, изъятие которых в соответствии с гражданским законодательством не осуществляется;</w:t>
      </w:r>
    </w:p>
    <w:p w14:paraId="558C328B"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сервитуты, публичные сервитуты, которые установлены в отношении изымаемых земельных участков и которые сохраняются;</w:t>
      </w:r>
    </w:p>
    <w:p w14:paraId="7E7BED03" w14:textId="77777777" w:rsidR="004A20B2" w:rsidRPr="00323DEA" w:rsidRDefault="004A20B2" w:rsidP="004A20B2">
      <w:pPr>
        <w:pStyle w:val="af9"/>
        <w:numPr>
          <w:ilvl w:val="0"/>
          <w:numId w:val="24"/>
        </w:numPr>
        <w:tabs>
          <w:tab w:val="left" w:pos="1134"/>
        </w:tabs>
        <w:ind w:left="0" w:firstLine="708"/>
        <w:jc w:val="both"/>
        <w:rPr>
          <w:lang w:eastAsia="en-US"/>
        </w:rPr>
      </w:pPr>
      <w:r w:rsidRPr="00323DEA">
        <w:rPr>
          <w:lang w:eastAsia="en-US"/>
        </w:rPr>
        <w:t>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14:paraId="73408938" w14:textId="41E83801"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t xml:space="preserve">Правообладатель земельного участка должен быть уведомлен о принятом решении об изъятии земельного участка для муниципальных нужд в соответствии с земельным </w:t>
      </w:r>
      <w:hyperlink r:id="rId10" w:history="1">
        <w:r w:rsidRPr="00323DEA">
          <w:rPr>
            <w:lang w:eastAsia="en-US"/>
          </w:rPr>
          <w:t>законодательством</w:t>
        </w:r>
      </w:hyperlink>
      <w:r w:rsidRPr="00323DEA">
        <w:rPr>
          <w:lang w:eastAsia="en-US"/>
        </w:rPr>
        <w:t>.</w:t>
      </w:r>
    </w:p>
    <w:p w14:paraId="0DDD1060" w14:textId="2CBDC86E" w:rsidR="004A20B2" w:rsidRPr="00323DEA" w:rsidRDefault="004A20B2" w:rsidP="004A20B2">
      <w:pPr>
        <w:pStyle w:val="af9"/>
        <w:numPr>
          <w:ilvl w:val="1"/>
          <w:numId w:val="19"/>
        </w:numPr>
        <w:tabs>
          <w:tab w:val="left" w:pos="1134"/>
        </w:tabs>
        <w:ind w:left="0" w:firstLine="708"/>
        <w:jc w:val="both"/>
        <w:rPr>
          <w:lang w:eastAsia="en-US"/>
        </w:rPr>
      </w:pPr>
      <w:r w:rsidRPr="00323DEA">
        <w:rPr>
          <w:lang w:eastAsia="en-US"/>
        </w:rPr>
        <w:lastRenderedPageBreak/>
        <w:t>Сроки, размер возмещения и другие условия, на которых осуществляется изъятие земельного участка для муниципальных нужд, определяются соглашением об изъятии земельного участка и расположенных на нем объектов недвижимости для муниципальных нужд. В случае принудительного изъятия такие условия определяются судом.</w:t>
      </w:r>
    </w:p>
    <w:p w14:paraId="74C9DD0F" w14:textId="382C9FFB" w:rsidR="004A20B2" w:rsidRPr="00323DEA" w:rsidRDefault="004A20B2" w:rsidP="004A20B2">
      <w:pPr>
        <w:pStyle w:val="af9"/>
        <w:numPr>
          <w:ilvl w:val="1"/>
          <w:numId w:val="19"/>
        </w:numPr>
        <w:tabs>
          <w:tab w:val="left" w:pos="1134"/>
        </w:tabs>
        <w:ind w:left="0" w:firstLine="709"/>
        <w:jc w:val="both"/>
      </w:pPr>
      <w:r w:rsidRPr="00323DEA">
        <w:rPr>
          <w:lang w:eastAsia="en-US"/>
        </w:rPr>
        <w:t>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14:paraId="7F326C66" w14:textId="43C67B00" w:rsidR="004A20B2" w:rsidRPr="00323DEA" w:rsidRDefault="004A20B2" w:rsidP="004A20B2">
      <w:pPr>
        <w:pStyle w:val="af9"/>
        <w:numPr>
          <w:ilvl w:val="1"/>
          <w:numId w:val="19"/>
        </w:numPr>
        <w:tabs>
          <w:tab w:val="left" w:pos="1134"/>
        </w:tabs>
        <w:ind w:left="0" w:firstLine="709"/>
        <w:jc w:val="both"/>
      </w:pPr>
      <w:r w:rsidRPr="00323DEA">
        <w:rPr>
          <w:lang w:eastAsia="en-US"/>
        </w:rPr>
        <w:t xml:space="preserve">Иные вопросы землепользования и застройки на территории муниципального образования </w:t>
      </w:r>
      <w:r w:rsidRPr="00323DEA">
        <w:rPr>
          <w:rStyle w:val="markedcontent"/>
        </w:rPr>
        <w:t>регулируются законодательством Российской</w:t>
      </w:r>
      <w:r w:rsidRPr="00323DEA">
        <w:t xml:space="preserve"> </w:t>
      </w:r>
      <w:r w:rsidRPr="00323DEA">
        <w:rPr>
          <w:rStyle w:val="markedcontent"/>
        </w:rPr>
        <w:t xml:space="preserve">Федерации, </w:t>
      </w:r>
      <w:r w:rsidR="009F4BFC" w:rsidRPr="00323DEA">
        <w:rPr>
          <w:bCs/>
        </w:rPr>
        <w:t>Республикой Хакасия</w:t>
      </w:r>
      <w:r w:rsidRPr="00323DEA">
        <w:rPr>
          <w:rStyle w:val="markedcontent"/>
        </w:rPr>
        <w:t>, муниципальными правовыми актами муниципального образования</w:t>
      </w:r>
      <w:r w:rsidRPr="00323DEA">
        <w:t xml:space="preserve"> </w:t>
      </w:r>
      <w:proofErr w:type="spellStart"/>
      <w:r w:rsidR="009F4BFC" w:rsidRPr="00323DEA">
        <w:rPr>
          <w:spacing w:val="-1"/>
        </w:rPr>
        <w:t>Нижнесирский</w:t>
      </w:r>
      <w:proofErr w:type="spellEnd"/>
      <w:r w:rsidR="009F4BFC" w:rsidRPr="00323DEA">
        <w:rPr>
          <w:spacing w:val="3"/>
        </w:rPr>
        <w:t xml:space="preserve"> </w:t>
      </w:r>
      <w:r w:rsidR="009F4BFC" w:rsidRPr="00323DEA">
        <w:rPr>
          <w:spacing w:val="-1"/>
        </w:rPr>
        <w:t>сельсовет</w:t>
      </w:r>
      <w:r w:rsidRPr="00323DEA">
        <w:rPr>
          <w:rStyle w:val="markedcontent"/>
        </w:rPr>
        <w:t>.</w:t>
      </w:r>
    </w:p>
    <w:p w14:paraId="16075C81" w14:textId="77777777" w:rsidR="004A20B2" w:rsidRPr="00323DEA" w:rsidRDefault="004A20B2" w:rsidP="003B3E19"/>
    <w:p w14:paraId="092111EC" w14:textId="77777777" w:rsidR="00C94747" w:rsidRPr="00323DEA" w:rsidRDefault="00C94747" w:rsidP="00C832E7">
      <w:pPr>
        <w:pStyle w:val="affffb"/>
      </w:pPr>
      <w:bookmarkStart w:id="60" w:name="_Toc60225462"/>
      <w:bookmarkStart w:id="61" w:name="_Toc150852585"/>
      <w:bookmarkStart w:id="62" w:name="_Toc166503994"/>
      <w:r w:rsidRPr="00323DEA">
        <w:t>Статья 9. Порядок установления границ территориальных зон, зон с особыми условиями использования территорий</w:t>
      </w:r>
      <w:bookmarkEnd w:id="60"/>
      <w:bookmarkEnd w:id="61"/>
      <w:bookmarkEnd w:id="62"/>
    </w:p>
    <w:p w14:paraId="54B937FD" w14:textId="77777777" w:rsidR="00C94747" w:rsidRPr="00323DEA" w:rsidRDefault="00C94747" w:rsidP="00885340">
      <w:pPr>
        <w:ind w:firstLine="708"/>
        <w:jc w:val="both"/>
      </w:pPr>
    </w:p>
    <w:p w14:paraId="60A5DA05" w14:textId="77777777" w:rsidR="00C94747" w:rsidRPr="00323DEA" w:rsidRDefault="00C94747" w:rsidP="00C322DC">
      <w:pPr>
        <w:pStyle w:val="af9"/>
        <w:numPr>
          <w:ilvl w:val="2"/>
          <w:numId w:val="16"/>
        </w:numPr>
        <w:tabs>
          <w:tab w:val="left" w:pos="1134"/>
        </w:tabs>
        <w:ind w:left="0" w:firstLine="709"/>
        <w:jc w:val="both"/>
      </w:pPr>
      <w:r w:rsidRPr="00323DEA">
        <w:t>Границы территориальных зон, зон с особыми условиями использования территорий объектов культурного наследия устанавливаются (отображаются) на следующих картах:</w:t>
      </w:r>
    </w:p>
    <w:p w14:paraId="55A9EE59" w14:textId="6220155C" w:rsidR="00C94747" w:rsidRPr="00323DEA" w:rsidRDefault="00C94747" w:rsidP="00C322DC">
      <w:pPr>
        <w:pStyle w:val="af9"/>
        <w:numPr>
          <w:ilvl w:val="0"/>
          <w:numId w:val="20"/>
        </w:numPr>
        <w:tabs>
          <w:tab w:val="left" w:pos="1134"/>
        </w:tabs>
        <w:ind w:left="0" w:firstLine="709"/>
        <w:jc w:val="both"/>
      </w:pPr>
      <w:r w:rsidRPr="00323DEA">
        <w:t>Карта градостроительного зонирования, 1:</w:t>
      </w:r>
      <w:r w:rsidR="00452AD3" w:rsidRPr="00323DEA">
        <w:t>25</w:t>
      </w:r>
      <w:r w:rsidRPr="00323DEA">
        <w:t xml:space="preserve"> 000</w:t>
      </w:r>
      <w:r w:rsidR="0038023D" w:rsidRPr="00323DEA">
        <w:t xml:space="preserve"> и 1:5 000</w:t>
      </w:r>
    </w:p>
    <w:p w14:paraId="7329A1D3" w14:textId="1AF7373C" w:rsidR="00C94747" w:rsidRPr="00323DEA" w:rsidRDefault="00C94747" w:rsidP="00C322DC">
      <w:pPr>
        <w:pStyle w:val="af9"/>
        <w:numPr>
          <w:ilvl w:val="0"/>
          <w:numId w:val="20"/>
        </w:numPr>
        <w:tabs>
          <w:tab w:val="left" w:pos="1134"/>
        </w:tabs>
        <w:ind w:left="0" w:firstLine="709"/>
        <w:jc w:val="both"/>
      </w:pPr>
      <w:r w:rsidRPr="00323DEA">
        <w:t>Карта зон с особыми условиями использования территории, 1:</w:t>
      </w:r>
      <w:r w:rsidR="00452AD3" w:rsidRPr="00323DEA">
        <w:t>25</w:t>
      </w:r>
      <w:r w:rsidRPr="00323DEA">
        <w:t xml:space="preserve"> 000</w:t>
      </w:r>
      <w:r w:rsidR="0038023D" w:rsidRPr="00323DEA">
        <w:t xml:space="preserve"> и 1:5 000</w:t>
      </w:r>
    </w:p>
    <w:p w14:paraId="1F31FF29" w14:textId="5AB0C202" w:rsidR="0022335B" w:rsidRPr="00323DEA" w:rsidRDefault="00C94747" w:rsidP="00C322DC">
      <w:pPr>
        <w:pStyle w:val="af9"/>
        <w:numPr>
          <w:ilvl w:val="2"/>
          <w:numId w:val="16"/>
        </w:numPr>
        <w:tabs>
          <w:tab w:val="left" w:pos="1134"/>
        </w:tabs>
        <w:ind w:left="0" w:firstLine="709"/>
        <w:jc w:val="both"/>
        <w:rPr>
          <w:lang w:eastAsia="en-US"/>
        </w:rPr>
      </w:pPr>
      <w:r w:rsidRPr="00323DEA">
        <w:t>Границы территориальных зон должны отвечать требованию принадлежности каждого земельного участка только к одной территориальной зоне</w:t>
      </w:r>
      <w:r w:rsidR="0022335B" w:rsidRPr="00323DEA">
        <w:t xml:space="preserve">, </w:t>
      </w:r>
      <w:r w:rsidR="0022335B" w:rsidRPr="00323DEA">
        <w:rPr>
          <w:lang w:eastAsia="en-US"/>
        </w:rPr>
        <w:t xml:space="preserve">за исключением земельного участка, границы </w:t>
      </w:r>
      <w:r w:rsidR="0022335B" w:rsidRPr="00323DEA">
        <w:t>которого</w:t>
      </w:r>
      <w:r w:rsidR="0022335B" w:rsidRPr="00323DEA">
        <w:rPr>
          <w:lang w:eastAsia="en-US"/>
        </w:rPr>
        <w:t xml:space="preserve"> в соответствии с земельным законодательством могут пересекать границы территориальных зон.</w:t>
      </w:r>
    </w:p>
    <w:p w14:paraId="5C1683C3" w14:textId="77777777" w:rsidR="00C94747" w:rsidRPr="00323DEA" w:rsidRDefault="00C94747" w:rsidP="0022335B">
      <w:pPr>
        <w:pStyle w:val="af9"/>
        <w:tabs>
          <w:tab w:val="left" w:pos="1134"/>
        </w:tabs>
        <w:ind w:left="0" w:firstLine="709"/>
        <w:jc w:val="both"/>
      </w:pPr>
      <w:r w:rsidRPr="00323DEA">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66C9AEB2" w14:textId="77777777" w:rsidR="00C94747" w:rsidRPr="00323DEA" w:rsidRDefault="00C94747" w:rsidP="00C322DC">
      <w:pPr>
        <w:pStyle w:val="af9"/>
        <w:numPr>
          <w:ilvl w:val="2"/>
          <w:numId w:val="16"/>
        </w:numPr>
        <w:tabs>
          <w:tab w:val="left" w:pos="1134"/>
        </w:tabs>
        <w:ind w:left="0" w:firstLine="709"/>
        <w:jc w:val="both"/>
      </w:pPr>
      <w:r w:rsidRPr="00323DEA">
        <w:t>Границы территориальных зон устанавливаются с учетом:</w:t>
      </w:r>
    </w:p>
    <w:p w14:paraId="623FE137" w14:textId="77777777" w:rsidR="00C94747" w:rsidRPr="00323DEA" w:rsidRDefault="00C94747" w:rsidP="00C322DC">
      <w:pPr>
        <w:pStyle w:val="af9"/>
        <w:numPr>
          <w:ilvl w:val="0"/>
          <w:numId w:val="21"/>
        </w:numPr>
        <w:tabs>
          <w:tab w:val="left" w:pos="1134"/>
        </w:tabs>
        <w:ind w:left="0" w:firstLine="709"/>
        <w:jc w:val="both"/>
      </w:pPr>
      <w:r w:rsidRPr="00323DEA">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7AFF32A" w14:textId="17B352B1" w:rsidR="00C94747" w:rsidRPr="00323DEA" w:rsidRDefault="00C94747" w:rsidP="00C322DC">
      <w:pPr>
        <w:pStyle w:val="af9"/>
        <w:numPr>
          <w:ilvl w:val="0"/>
          <w:numId w:val="21"/>
        </w:numPr>
        <w:tabs>
          <w:tab w:val="left" w:pos="1134"/>
        </w:tabs>
        <w:ind w:left="0" w:firstLine="709"/>
        <w:jc w:val="both"/>
      </w:pPr>
      <w:r w:rsidRPr="00323DEA">
        <w:t xml:space="preserve">функциональных зон и параметров их планируемого развития, определенных генеральным планом </w:t>
      </w:r>
      <w:r w:rsidR="002229DB" w:rsidRPr="00323DEA">
        <w:t>муниципального образования</w:t>
      </w:r>
      <w:r w:rsidRPr="00323DEA">
        <w:t>;</w:t>
      </w:r>
    </w:p>
    <w:p w14:paraId="44107996" w14:textId="77777777" w:rsidR="00C94747" w:rsidRPr="00323DEA" w:rsidRDefault="00C94747" w:rsidP="00C322DC">
      <w:pPr>
        <w:pStyle w:val="af9"/>
        <w:numPr>
          <w:ilvl w:val="0"/>
          <w:numId w:val="21"/>
        </w:numPr>
        <w:tabs>
          <w:tab w:val="left" w:pos="1134"/>
        </w:tabs>
        <w:ind w:left="0" w:firstLine="709"/>
        <w:jc w:val="both"/>
      </w:pPr>
      <w:r w:rsidRPr="00323DEA">
        <w:t>территориальных зон, определенных Градостроительным кодексом Российской Федерации;</w:t>
      </w:r>
    </w:p>
    <w:p w14:paraId="4715357A" w14:textId="77777777" w:rsidR="00C94747" w:rsidRPr="00323DEA" w:rsidRDefault="00C94747" w:rsidP="00C322DC">
      <w:pPr>
        <w:pStyle w:val="af9"/>
        <w:numPr>
          <w:ilvl w:val="0"/>
          <w:numId w:val="21"/>
        </w:numPr>
        <w:tabs>
          <w:tab w:val="left" w:pos="1134"/>
        </w:tabs>
        <w:ind w:left="0" w:firstLine="709"/>
        <w:jc w:val="both"/>
      </w:pPr>
      <w:r w:rsidRPr="00323DEA">
        <w:t>сложившейся планировки территории и существующего землепользования;</w:t>
      </w:r>
    </w:p>
    <w:p w14:paraId="13B155D3" w14:textId="77777777" w:rsidR="00C94747" w:rsidRPr="00323DEA" w:rsidRDefault="00C94747" w:rsidP="00C322DC">
      <w:pPr>
        <w:pStyle w:val="af9"/>
        <w:numPr>
          <w:ilvl w:val="0"/>
          <w:numId w:val="21"/>
        </w:numPr>
        <w:tabs>
          <w:tab w:val="left" w:pos="1134"/>
        </w:tabs>
        <w:ind w:left="0" w:firstLine="709"/>
        <w:jc w:val="both"/>
      </w:pPr>
      <w:r w:rsidRPr="00323DEA">
        <w:t>планируемых изменений границ земель различных категорий;</w:t>
      </w:r>
    </w:p>
    <w:p w14:paraId="15364497" w14:textId="75DBD2F8" w:rsidR="00C94747" w:rsidRPr="00323DEA" w:rsidRDefault="00C94747" w:rsidP="00C322DC">
      <w:pPr>
        <w:pStyle w:val="af9"/>
        <w:numPr>
          <w:ilvl w:val="0"/>
          <w:numId w:val="21"/>
        </w:numPr>
        <w:tabs>
          <w:tab w:val="left" w:pos="1134"/>
        </w:tabs>
        <w:ind w:left="0" w:firstLine="709"/>
        <w:jc w:val="both"/>
      </w:pPr>
      <w:r w:rsidRPr="00323DEA">
        <w:t>предотвращения возможности причинения вреда объектам капитального строительства, расположенным на смежных земельных участках</w:t>
      </w:r>
      <w:r w:rsidR="003F7DB5" w:rsidRPr="00323DEA">
        <w:t>;</w:t>
      </w:r>
    </w:p>
    <w:p w14:paraId="703AD8D6" w14:textId="04750858" w:rsidR="003F7DB5" w:rsidRPr="00323DEA" w:rsidRDefault="003F7DB5" w:rsidP="00C322DC">
      <w:pPr>
        <w:pStyle w:val="af9"/>
        <w:numPr>
          <w:ilvl w:val="0"/>
          <w:numId w:val="21"/>
        </w:numPr>
        <w:tabs>
          <w:tab w:val="left" w:pos="1134"/>
        </w:tabs>
        <w:ind w:left="0" w:firstLine="709"/>
        <w:jc w:val="both"/>
      </w:pPr>
      <w:r w:rsidRPr="00323DEA">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5DF20C87" w14:textId="77777777" w:rsidR="00C94747" w:rsidRPr="00323DEA" w:rsidRDefault="00C94747" w:rsidP="00C322DC">
      <w:pPr>
        <w:pStyle w:val="af9"/>
        <w:numPr>
          <w:ilvl w:val="2"/>
          <w:numId w:val="16"/>
        </w:numPr>
        <w:tabs>
          <w:tab w:val="left" w:pos="1134"/>
        </w:tabs>
        <w:ind w:left="0" w:firstLine="709"/>
        <w:jc w:val="both"/>
      </w:pPr>
      <w:r w:rsidRPr="00323DEA">
        <w:t>Границы территориальных зон могут устанавливаться по:</w:t>
      </w:r>
    </w:p>
    <w:p w14:paraId="29D76F4F" w14:textId="77777777" w:rsidR="0022335B" w:rsidRPr="00323DEA" w:rsidRDefault="0022335B" w:rsidP="00C322DC">
      <w:pPr>
        <w:pStyle w:val="af9"/>
        <w:numPr>
          <w:ilvl w:val="0"/>
          <w:numId w:val="22"/>
        </w:numPr>
        <w:tabs>
          <w:tab w:val="left" w:pos="1134"/>
        </w:tabs>
        <w:ind w:left="0" w:firstLine="709"/>
        <w:jc w:val="both"/>
        <w:rPr>
          <w:lang w:eastAsia="en-US"/>
        </w:rPr>
      </w:pPr>
      <w:r w:rsidRPr="00323DEA">
        <w:rPr>
          <w:lang w:eastAsia="en-US"/>
        </w:rPr>
        <w:t>линиям магистралей, улиц, проездов, разделяющим транспортные потоки противоположных направлений;</w:t>
      </w:r>
    </w:p>
    <w:p w14:paraId="48D6027D" w14:textId="77777777" w:rsidR="00C94747" w:rsidRPr="00323DEA" w:rsidRDefault="0022335B" w:rsidP="00C322DC">
      <w:pPr>
        <w:pStyle w:val="af9"/>
        <w:numPr>
          <w:ilvl w:val="0"/>
          <w:numId w:val="22"/>
        </w:numPr>
        <w:tabs>
          <w:tab w:val="left" w:pos="1134"/>
        </w:tabs>
        <w:ind w:left="0" w:firstLine="709"/>
        <w:jc w:val="both"/>
        <w:rPr>
          <w:lang w:eastAsia="en-US"/>
        </w:rPr>
      </w:pPr>
      <w:r w:rsidRPr="00323DEA" w:rsidDel="00185CC9">
        <w:rPr>
          <w:lang w:eastAsia="en-US"/>
        </w:rPr>
        <w:t xml:space="preserve"> </w:t>
      </w:r>
      <w:r w:rsidR="00C94747" w:rsidRPr="00323DEA">
        <w:rPr>
          <w:lang w:eastAsia="en-US"/>
        </w:rPr>
        <w:t>красным линиям;</w:t>
      </w:r>
    </w:p>
    <w:p w14:paraId="552A589D" w14:textId="77777777" w:rsidR="00C94747" w:rsidRPr="00323DEA" w:rsidRDefault="00C94747" w:rsidP="00C322DC">
      <w:pPr>
        <w:pStyle w:val="af9"/>
        <w:numPr>
          <w:ilvl w:val="0"/>
          <w:numId w:val="22"/>
        </w:numPr>
        <w:tabs>
          <w:tab w:val="left" w:pos="1134"/>
        </w:tabs>
        <w:ind w:left="0" w:firstLine="709"/>
        <w:jc w:val="both"/>
        <w:rPr>
          <w:lang w:eastAsia="en-US"/>
        </w:rPr>
      </w:pPr>
      <w:r w:rsidRPr="00323DEA">
        <w:rPr>
          <w:lang w:eastAsia="en-US"/>
        </w:rPr>
        <w:t>границам земельных участков;</w:t>
      </w:r>
    </w:p>
    <w:p w14:paraId="54966BC1" w14:textId="77777777" w:rsidR="00C94747" w:rsidRPr="00323DEA" w:rsidRDefault="00C94747" w:rsidP="00C322DC">
      <w:pPr>
        <w:pStyle w:val="af9"/>
        <w:numPr>
          <w:ilvl w:val="0"/>
          <w:numId w:val="22"/>
        </w:numPr>
        <w:tabs>
          <w:tab w:val="left" w:pos="1134"/>
        </w:tabs>
        <w:ind w:left="0" w:firstLine="709"/>
        <w:jc w:val="both"/>
        <w:rPr>
          <w:lang w:eastAsia="en-US"/>
        </w:rPr>
      </w:pPr>
      <w:r w:rsidRPr="00323DEA">
        <w:rPr>
          <w:lang w:eastAsia="en-US"/>
        </w:rPr>
        <w:t>границам населенн</w:t>
      </w:r>
      <w:r w:rsidR="009B6705" w:rsidRPr="00323DEA">
        <w:rPr>
          <w:lang w:eastAsia="en-US"/>
        </w:rPr>
        <w:t>ого</w:t>
      </w:r>
      <w:r w:rsidRPr="00323DEA">
        <w:rPr>
          <w:lang w:eastAsia="en-US"/>
        </w:rPr>
        <w:t xml:space="preserve"> пункт</w:t>
      </w:r>
      <w:r w:rsidR="009B6705" w:rsidRPr="00323DEA">
        <w:rPr>
          <w:lang w:eastAsia="en-US"/>
        </w:rPr>
        <w:t>а</w:t>
      </w:r>
      <w:r w:rsidR="002B3B00" w:rsidRPr="00323DEA">
        <w:rPr>
          <w:lang w:eastAsia="en-US"/>
        </w:rPr>
        <w:t xml:space="preserve"> в пределах муниципальн</w:t>
      </w:r>
      <w:r w:rsidR="009B6705" w:rsidRPr="00323DEA">
        <w:rPr>
          <w:lang w:eastAsia="en-US"/>
        </w:rPr>
        <w:t>ого</w:t>
      </w:r>
      <w:r w:rsidR="002B3B00" w:rsidRPr="00323DEA">
        <w:rPr>
          <w:lang w:eastAsia="en-US"/>
        </w:rPr>
        <w:t xml:space="preserve"> образовани</w:t>
      </w:r>
      <w:r w:rsidR="009B6705" w:rsidRPr="00323DEA">
        <w:rPr>
          <w:lang w:eastAsia="en-US"/>
        </w:rPr>
        <w:t>я</w:t>
      </w:r>
      <w:r w:rsidRPr="00323DEA">
        <w:rPr>
          <w:lang w:eastAsia="en-US"/>
        </w:rPr>
        <w:t>;</w:t>
      </w:r>
    </w:p>
    <w:p w14:paraId="29B0BA75" w14:textId="77777777" w:rsidR="008F25E5" w:rsidRPr="00323DEA" w:rsidRDefault="008F25E5" w:rsidP="00C322DC">
      <w:pPr>
        <w:pStyle w:val="af9"/>
        <w:numPr>
          <w:ilvl w:val="0"/>
          <w:numId w:val="22"/>
        </w:numPr>
        <w:tabs>
          <w:tab w:val="left" w:pos="1134"/>
        </w:tabs>
        <w:ind w:left="0" w:firstLine="709"/>
        <w:jc w:val="both"/>
        <w:rPr>
          <w:lang w:eastAsia="en-US"/>
        </w:rPr>
      </w:pPr>
      <w:r w:rsidRPr="00323DEA">
        <w:rPr>
          <w:lang w:eastAsia="en-US"/>
        </w:rPr>
        <w:t>границам муниципального образования;</w:t>
      </w:r>
    </w:p>
    <w:p w14:paraId="7BEDF131" w14:textId="77777777" w:rsidR="002B3B00" w:rsidRPr="00323DEA" w:rsidRDefault="002B3B00" w:rsidP="00C322DC">
      <w:pPr>
        <w:pStyle w:val="af9"/>
        <w:numPr>
          <w:ilvl w:val="0"/>
          <w:numId w:val="22"/>
        </w:numPr>
        <w:tabs>
          <w:tab w:val="left" w:pos="1134"/>
        </w:tabs>
        <w:ind w:left="0" w:firstLine="709"/>
        <w:jc w:val="both"/>
        <w:rPr>
          <w:lang w:eastAsia="en-US"/>
        </w:rPr>
      </w:pPr>
      <w:r w:rsidRPr="00323DEA">
        <w:rPr>
          <w:lang w:eastAsia="en-US"/>
        </w:rPr>
        <w:t>естественным границам природных объектов;</w:t>
      </w:r>
    </w:p>
    <w:p w14:paraId="724AEB12" w14:textId="77777777" w:rsidR="00C94747" w:rsidRPr="00323DEA" w:rsidRDefault="00C94747" w:rsidP="00C322DC">
      <w:pPr>
        <w:pStyle w:val="af9"/>
        <w:numPr>
          <w:ilvl w:val="0"/>
          <w:numId w:val="22"/>
        </w:numPr>
        <w:tabs>
          <w:tab w:val="left" w:pos="1134"/>
        </w:tabs>
        <w:ind w:left="0" w:firstLine="709"/>
        <w:jc w:val="both"/>
        <w:rPr>
          <w:lang w:eastAsia="en-US"/>
        </w:rPr>
      </w:pPr>
      <w:r w:rsidRPr="00323DEA">
        <w:rPr>
          <w:lang w:eastAsia="en-US"/>
        </w:rPr>
        <w:t>иным границам.</w:t>
      </w:r>
    </w:p>
    <w:p w14:paraId="6B87BCE9" w14:textId="77777777" w:rsidR="006934E5" w:rsidRPr="00323DEA" w:rsidRDefault="006934E5" w:rsidP="00BB3653">
      <w:pPr>
        <w:pStyle w:val="1d"/>
      </w:pPr>
      <w:bookmarkStart w:id="63" w:name="_Toc150852586"/>
      <w:bookmarkStart w:id="64" w:name="_Toc166503995"/>
      <w:r w:rsidRPr="00323DEA">
        <w:lastRenderedPageBreak/>
        <w:t>Глава 2. Градостроительные регламенты</w:t>
      </w:r>
      <w:bookmarkStart w:id="65" w:name="P355"/>
      <w:bookmarkEnd w:id="63"/>
      <w:bookmarkEnd w:id="64"/>
      <w:bookmarkEnd w:id="65"/>
    </w:p>
    <w:p w14:paraId="51673A4B" w14:textId="77777777" w:rsidR="006934E5" w:rsidRPr="00323DEA" w:rsidRDefault="006934E5" w:rsidP="00EA7A4D">
      <w:pPr>
        <w:pStyle w:val="p1"/>
      </w:pPr>
    </w:p>
    <w:p w14:paraId="00342EA2" w14:textId="63E951BD" w:rsidR="006934E5" w:rsidRPr="00323DEA" w:rsidRDefault="006934E5" w:rsidP="00171ED0">
      <w:pPr>
        <w:pStyle w:val="affffb"/>
      </w:pPr>
      <w:bookmarkStart w:id="66" w:name="_Toc339628461"/>
      <w:bookmarkStart w:id="67" w:name="_Toc340570072"/>
      <w:bookmarkStart w:id="68" w:name="_Toc446495386"/>
      <w:bookmarkStart w:id="69" w:name="_Toc482268805"/>
      <w:bookmarkStart w:id="70" w:name="_Toc150852587"/>
      <w:bookmarkStart w:id="71" w:name="_Toc166503996"/>
      <w:r w:rsidRPr="00323DEA">
        <w:t>Статья 10.</w:t>
      </w:r>
      <w:bookmarkEnd w:id="66"/>
      <w:bookmarkEnd w:id="67"/>
      <w:r w:rsidRPr="00323DEA">
        <w:t> Виды, состав и кодовое обозначение территориальных зон, выделенных на карте градостроительного зонирования</w:t>
      </w:r>
      <w:r w:rsidR="00140A4A" w:rsidRPr="00323DEA">
        <w:t xml:space="preserve"> муниципального образования</w:t>
      </w:r>
      <w:r w:rsidRPr="00323DEA">
        <w:t xml:space="preserve"> </w:t>
      </w:r>
      <w:bookmarkEnd w:id="68"/>
      <w:bookmarkEnd w:id="69"/>
      <w:bookmarkEnd w:id="70"/>
      <w:proofErr w:type="spellStart"/>
      <w:r w:rsidR="00FB2D77" w:rsidRPr="00323DEA">
        <w:rPr>
          <w:lang w:val="ru-RU"/>
        </w:rPr>
        <w:t>Нижнесирский</w:t>
      </w:r>
      <w:proofErr w:type="spellEnd"/>
      <w:r w:rsidR="00FB2D77" w:rsidRPr="00323DEA">
        <w:rPr>
          <w:lang w:val="ru-RU"/>
        </w:rPr>
        <w:t xml:space="preserve"> сельсовет</w:t>
      </w:r>
      <w:bookmarkEnd w:id="71"/>
    </w:p>
    <w:p w14:paraId="6CEDB917" w14:textId="77777777" w:rsidR="00920E34" w:rsidRPr="00323DEA" w:rsidRDefault="00920E34" w:rsidP="00A05E83"/>
    <w:p w14:paraId="76E2A90E" w14:textId="77777777" w:rsidR="006934E5" w:rsidRPr="00323DEA" w:rsidRDefault="006934E5" w:rsidP="00C322DC">
      <w:pPr>
        <w:pStyle w:val="af9"/>
        <w:numPr>
          <w:ilvl w:val="0"/>
          <w:numId w:val="27"/>
        </w:numPr>
        <w:tabs>
          <w:tab w:val="left" w:pos="1134"/>
        </w:tabs>
        <w:ind w:left="0" w:firstLine="709"/>
        <w:jc w:val="both"/>
      </w:pPr>
      <w:r w:rsidRPr="00323DEA">
        <w:t>На карте градостроительного зонирования установлены следующие виды территориальных зон (в скобках приводится их кодовое обозначение):</w:t>
      </w:r>
    </w:p>
    <w:p w14:paraId="707C767E" w14:textId="150E7DF4" w:rsidR="006934E5" w:rsidRPr="00323DEA" w:rsidRDefault="00CD62A4" w:rsidP="00C322DC">
      <w:pPr>
        <w:pStyle w:val="af9"/>
        <w:numPr>
          <w:ilvl w:val="0"/>
          <w:numId w:val="28"/>
        </w:numPr>
        <w:tabs>
          <w:tab w:val="left" w:pos="1134"/>
        </w:tabs>
        <w:ind w:left="0" w:firstLine="709"/>
        <w:jc w:val="both"/>
        <w:rPr>
          <w:b/>
        </w:rPr>
      </w:pPr>
      <w:r w:rsidRPr="00323DEA">
        <w:rPr>
          <w:b/>
        </w:rPr>
        <w:t>Жилые зоны</w:t>
      </w:r>
    </w:p>
    <w:p w14:paraId="71DABC14" w14:textId="6F7E0F79" w:rsidR="006934E5" w:rsidRPr="00323DEA" w:rsidRDefault="000141CC" w:rsidP="00C322DC">
      <w:pPr>
        <w:pStyle w:val="af9"/>
        <w:numPr>
          <w:ilvl w:val="0"/>
          <w:numId w:val="48"/>
        </w:numPr>
        <w:tabs>
          <w:tab w:val="left" w:pos="1134"/>
        </w:tabs>
        <w:jc w:val="both"/>
      </w:pPr>
      <w:r w:rsidRPr="00323DEA">
        <w:t>Зона застройки жилыми домами</w:t>
      </w:r>
      <w:r w:rsidR="00CD62A4" w:rsidRPr="00323DEA">
        <w:t xml:space="preserve"> </w:t>
      </w:r>
      <w:r w:rsidR="006934E5" w:rsidRPr="00323DEA">
        <w:t>(Ж1)</w:t>
      </w:r>
    </w:p>
    <w:p w14:paraId="233821A6" w14:textId="34390EAC" w:rsidR="00135ACE" w:rsidRPr="00323DEA" w:rsidRDefault="00CD62A4" w:rsidP="00C322DC">
      <w:pPr>
        <w:pStyle w:val="af9"/>
        <w:numPr>
          <w:ilvl w:val="0"/>
          <w:numId w:val="28"/>
        </w:numPr>
        <w:tabs>
          <w:tab w:val="left" w:pos="1134"/>
        </w:tabs>
        <w:ind w:left="0" w:firstLine="709"/>
        <w:jc w:val="both"/>
        <w:rPr>
          <w:b/>
        </w:rPr>
      </w:pPr>
      <w:r w:rsidRPr="00323DEA">
        <w:rPr>
          <w:b/>
        </w:rPr>
        <w:t>Общественно-деловые зоны</w:t>
      </w:r>
    </w:p>
    <w:p w14:paraId="3B6FB3FF" w14:textId="2E5305ED" w:rsidR="006934E5" w:rsidRPr="00323DEA" w:rsidRDefault="000141CC" w:rsidP="00C322DC">
      <w:pPr>
        <w:pStyle w:val="af9"/>
        <w:numPr>
          <w:ilvl w:val="0"/>
          <w:numId w:val="48"/>
        </w:numPr>
        <w:tabs>
          <w:tab w:val="left" w:pos="1134"/>
        </w:tabs>
        <w:jc w:val="both"/>
      </w:pPr>
      <w:r w:rsidRPr="00323DEA">
        <w:t>О</w:t>
      </w:r>
      <w:r w:rsidR="00CD62A4" w:rsidRPr="00323DEA">
        <w:t>бщественно-деловая зона</w:t>
      </w:r>
      <w:r w:rsidR="00C278D6" w:rsidRPr="00323DEA">
        <w:t xml:space="preserve"> </w:t>
      </w:r>
      <w:r w:rsidR="006934E5" w:rsidRPr="00323DEA">
        <w:t>(О</w:t>
      </w:r>
      <w:r w:rsidRPr="00323DEA">
        <w:t>2</w:t>
      </w:r>
      <w:r w:rsidR="006934E5" w:rsidRPr="00323DEA">
        <w:t>)</w:t>
      </w:r>
    </w:p>
    <w:p w14:paraId="6B6A8ECE" w14:textId="6615CDF2" w:rsidR="00135ACE" w:rsidRPr="00323DEA" w:rsidRDefault="00573912" w:rsidP="00C322DC">
      <w:pPr>
        <w:pStyle w:val="af9"/>
        <w:numPr>
          <w:ilvl w:val="0"/>
          <w:numId w:val="28"/>
        </w:numPr>
        <w:tabs>
          <w:tab w:val="left" w:pos="1134"/>
        </w:tabs>
        <w:ind w:left="0" w:firstLine="709"/>
        <w:jc w:val="both"/>
        <w:rPr>
          <w:b/>
        </w:rPr>
      </w:pPr>
      <w:r w:rsidRPr="00323DEA">
        <w:rPr>
          <w:b/>
        </w:rPr>
        <w:t>Зоны рекреационного назначения</w:t>
      </w:r>
    </w:p>
    <w:p w14:paraId="71F56168" w14:textId="203C68CC" w:rsidR="006934E5" w:rsidRPr="00323DEA" w:rsidRDefault="000141CC" w:rsidP="00C322DC">
      <w:pPr>
        <w:pStyle w:val="af9"/>
        <w:numPr>
          <w:ilvl w:val="0"/>
          <w:numId w:val="48"/>
        </w:numPr>
        <w:tabs>
          <w:tab w:val="left" w:pos="1134"/>
        </w:tabs>
        <w:jc w:val="both"/>
      </w:pPr>
      <w:r w:rsidRPr="00323DEA">
        <w:t>Зона рекреационного назначения</w:t>
      </w:r>
      <w:r w:rsidR="00C278D6" w:rsidRPr="00323DEA">
        <w:t xml:space="preserve"> </w:t>
      </w:r>
      <w:r w:rsidR="008662E4" w:rsidRPr="00323DEA">
        <w:t>(Р1)</w:t>
      </w:r>
    </w:p>
    <w:p w14:paraId="1FE46C10" w14:textId="30C82BD6" w:rsidR="00573912" w:rsidRPr="00323DEA" w:rsidRDefault="000141CC" w:rsidP="00C322DC">
      <w:pPr>
        <w:pStyle w:val="af9"/>
        <w:numPr>
          <w:ilvl w:val="0"/>
          <w:numId w:val="48"/>
        </w:numPr>
        <w:tabs>
          <w:tab w:val="left" w:pos="1134"/>
        </w:tabs>
        <w:jc w:val="both"/>
      </w:pPr>
      <w:r w:rsidRPr="00323DEA">
        <w:t>Зона озелененных территорий общего пользования</w:t>
      </w:r>
      <w:r w:rsidR="00573912" w:rsidRPr="00323DEA">
        <w:t xml:space="preserve"> (Р2)</w:t>
      </w:r>
    </w:p>
    <w:p w14:paraId="6DA6B443" w14:textId="2EC23D19" w:rsidR="00135ACE" w:rsidRPr="00323DEA" w:rsidRDefault="006B34AA" w:rsidP="00C322DC">
      <w:pPr>
        <w:pStyle w:val="af9"/>
        <w:numPr>
          <w:ilvl w:val="0"/>
          <w:numId w:val="28"/>
        </w:numPr>
        <w:tabs>
          <w:tab w:val="left" w:pos="1134"/>
        </w:tabs>
        <w:ind w:left="0" w:firstLine="709"/>
        <w:jc w:val="both"/>
        <w:rPr>
          <w:b/>
        </w:rPr>
      </w:pPr>
      <w:r w:rsidRPr="00323DEA">
        <w:rPr>
          <w:b/>
        </w:rPr>
        <w:t>Производственные зоны, зоны инженерной и транспортной инфраструктур</w:t>
      </w:r>
    </w:p>
    <w:p w14:paraId="2F5E5452" w14:textId="0A468BA2" w:rsidR="006934E5" w:rsidRPr="00323DEA" w:rsidRDefault="00135ACE" w:rsidP="00C322DC">
      <w:pPr>
        <w:pStyle w:val="af9"/>
        <w:numPr>
          <w:ilvl w:val="0"/>
          <w:numId w:val="48"/>
        </w:numPr>
        <w:tabs>
          <w:tab w:val="left" w:pos="1134"/>
        </w:tabs>
        <w:jc w:val="both"/>
      </w:pPr>
      <w:r w:rsidRPr="00323DEA">
        <w:t>Производственная зона</w:t>
      </w:r>
      <w:r w:rsidR="00C278D6" w:rsidRPr="00323DEA">
        <w:t xml:space="preserve"> </w:t>
      </w:r>
      <w:r w:rsidR="008662E4" w:rsidRPr="00323DEA">
        <w:t>(П</w:t>
      </w:r>
      <w:r w:rsidR="000141CC" w:rsidRPr="00323DEA">
        <w:t>1</w:t>
      </w:r>
      <w:r w:rsidR="008662E4" w:rsidRPr="00323DEA">
        <w:t>)</w:t>
      </w:r>
    </w:p>
    <w:p w14:paraId="312F5CFA" w14:textId="4F6785FD" w:rsidR="00573912" w:rsidRPr="00323DEA" w:rsidRDefault="00573912" w:rsidP="00C322DC">
      <w:pPr>
        <w:pStyle w:val="af9"/>
        <w:numPr>
          <w:ilvl w:val="0"/>
          <w:numId w:val="48"/>
        </w:numPr>
        <w:tabs>
          <w:tab w:val="left" w:pos="1134"/>
        </w:tabs>
        <w:jc w:val="both"/>
      </w:pPr>
      <w:r w:rsidRPr="00323DEA">
        <w:t>Зона инженерной инфраструктуры (И)</w:t>
      </w:r>
    </w:p>
    <w:p w14:paraId="2BB7B868" w14:textId="7C6C0069" w:rsidR="00573912" w:rsidRPr="00323DEA" w:rsidRDefault="00EA486A" w:rsidP="00C322DC">
      <w:pPr>
        <w:pStyle w:val="af9"/>
        <w:numPr>
          <w:ilvl w:val="0"/>
          <w:numId w:val="48"/>
        </w:numPr>
        <w:tabs>
          <w:tab w:val="left" w:pos="1134"/>
        </w:tabs>
        <w:jc w:val="both"/>
      </w:pPr>
      <w:r w:rsidRPr="00323DEA">
        <w:t xml:space="preserve">Зона транспортной инфраструктуры </w:t>
      </w:r>
      <w:r w:rsidR="00573912" w:rsidRPr="00323DEA">
        <w:t>(</w:t>
      </w:r>
      <w:r w:rsidRPr="00323DEA">
        <w:t>Т</w:t>
      </w:r>
      <w:r w:rsidR="00573912" w:rsidRPr="00323DEA">
        <w:t>)</w:t>
      </w:r>
    </w:p>
    <w:p w14:paraId="0941BDCE" w14:textId="579A6C76" w:rsidR="00135ACE" w:rsidRPr="00323DEA" w:rsidRDefault="00135ACE" w:rsidP="00C322DC">
      <w:pPr>
        <w:pStyle w:val="af9"/>
        <w:numPr>
          <w:ilvl w:val="0"/>
          <w:numId w:val="28"/>
        </w:numPr>
        <w:tabs>
          <w:tab w:val="left" w:pos="1134"/>
        </w:tabs>
        <w:ind w:left="0" w:firstLine="709"/>
        <w:jc w:val="both"/>
        <w:rPr>
          <w:b/>
        </w:rPr>
      </w:pPr>
      <w:r w:rsidRPr="00323DEA">
        <w:rPr>
          <w:b/>
        </w:rPr>
        <w:t>Зоны сельскохозяйственного использования</w:t>
      </w:r>
    </w:p>
    <w:p w14:paraId="3A1B50AB" w14:textId="683C98A4" w:rsidR="006934E5" w:rsidRPr="00323DEA" w:rsidRDefault="008662E4" w:rsidP="00C322DC">
      <w:pPr>
        <w:pStyle w:val="af9"/>
        <w:numPr>
          <w:ilvl w:val="0"/>
          <w:numId w:val="48"/>
        </w:numPr>
        <w:tabs>
          <w:tab w:val="left" w:pos="1134"/>
        </w:tabs>
        <w:jc w:val="both"/>
      </w:pPr>
      <w:r w:rsidRPr="00323DEA">
        <w:t>Зона сельскохозяйственного использования (</w:t>
      </w:r>
      <w:r w:rsidR="000141CC" w:rsidRPr="00323DEA">
        <w:t>Сх1</w:t>
      </w:r>
      <w:r w:rsidRPr="00323DEA">
        <w:t>)</w:t>
      </w:r>
    </w:p>
    <w:p w14:paraId="2AF86EEB" w14:textId="42004EA6" w:rsidR="002F1E46" w:rsidRPr="00323DEA" w:rsidRDefault="002F1E46" w:rsidP="00C322DC">
      <w:pPr>
        <w:pStyle w:val="af9"/>
        <w:numPr>
          <w:ilvl w:val="0"/>
          <w:numId w:val="48"/>
        </w:numPr>
        <w:tabs>
          <w:tab w:val="left" w:pos="1134"/>
        </w:tabs>
        <w:jc w:val="both"/>
      </w:pPr>
      <w:r w:rsidRPr="00323DEA">
        <w:t>Зона сельскохозяйственного назначения (</w:t>
      </w:r>
      <w:r w:rsidR="000141CC" w:rsidRPr="00323DEA">
        <w:t>Сх</w:t>
      </w:r>
      <w:r w:rsidRPr="00323DEA">
        <w:t>2)</w:t>
      </w:r>
    </w:p>
    <w:p w14:paraId="208D727B" w14:textId="7634394D" w:rsidR="00E35A0F" w:rsidRPr="00323DEA" w:rsidRDefault="00E35A0F" w:rsidP="00C322DC">
      <w:pPr>
        <w:pStyle w:val="af9"/>
        <w:numPr>
          <w:ilvl w:val="0"/>
          <w:numId w:val="28"/>
        </w:numPr>
        <w:tabs>
          <w:tab w:val="left" w:pos="1134"/>
        </w:tabs>
        <w:ind w:left="0" w:firstLine="709"/>
        <w:jc w:val="both"/>
        <w:rPr>
          <w:b/>
        </w:rPr>
      </w:pPr>
      <w:r w:rsidRPr="00323DEA">
        <w:rPr>
          <w:b/>
        </w:rPr>
        <w:t>Зоны специального назначения</w:t>
      </w:r>
    </w:p>
    <w:p w14:paraId="469DA0A9" w14:textId="70582098" w:rsidR="00E35A0F" w:rsidRPr="00323DEA" w:rsidRDefault="000141CC" w:rsidP="00C322DC">
      <w:pPr>
        <w:pStyle w:val="af9"/>
        <w:numPr>
          <w:ilvl w:val="0"/>
          <w:numId w:val="48"/>
        </w:numPr>
        <w:tabs>
          <w:tab w:val="left" w:pos="1134"/>
        </w:tabs>
        <w:jc w:val="both"/>
        <w:rPr>
          <w:bCs/>
        </w:rPr>
      </w:pPr>
      <w:r w:rsidRPr="00323DEA">
        <w:rPr>
          <w:bCs/>
        </w:rPr>
        <w:t xml:space="preserve">Зона складирования и захоронения отходов </w:t>
      </w:r>
      <w:r w:rsidR="00E35A0F" w:rsidRPr="00323DEA">
        <w:rPr>
          <w:bCs/>
        </w:rPr>
        <w:t>(</w:t>
      </w:r>
      <w:r w:rsidRPr="00323DEA">
        <w:rPr>
          <w:bCs/>
        </w:rPr>
        <w:t>Сп1</w:t>
      </w:r>
      <w:r w:rsidR="00E35A0F" w:rsidRPr="00323DEA">
        <w:rPr>
          <w:bCs/>
        </w:rPr>
        <w:t>)</w:t>
      </w:r>
    </w:p>
    <w:p w14:paraId="389396D5" w14:textId="451ACB10" w:rsidR="00E35A0F" w:rsidRPr="00323DEA" w:rsidRDefault="000141CC" w:rsidP="00C322DC">
      <w:pPr>
        <w:pStyle w:val="af9"/>
        <w:numPr>
          <w:ilvl w:val="0"/>
          <w:numId w:val="48"/>
        </w:numPr>
        <w:tabs>
          <w:tab w:val="left" w:pos="1134"/>
        </w:tabs>
        <w:jc w:val="both"/>
      </w:pPr>
      <w:r w:rsidRPr="00323DEA">
        <w:t xml:space="preserve">Зона кладбищ </w:t>
      </w:r>
      <w:r w:rsidR="00E35A0F" w:rsidRPr="00323DEA">
        <w:t>(</w:t>
      </w:r>
      <w:r w:rsidRPr="00323DEA">
        <w:t>Сп2</w:t>
      </w:r>
      <w:r w:rsidR="00E35A0F" w:rsidRPr="00323DEA">
        <w:t>)</w:t>
      </w:r>
    </w:p>
    <w:p w14:paraId="62591A67" w14:textId="77777777" w:rsidR="006934E5" w:rsidRPr="00323DEA" w:rsidRDefault="006934E5" w:rsidP="00ED0A9F">
      <w:pPr>
        <w:jc w:val="both"/>
        <w:rPr>
          <w:b/>
          <w:bCs/>
          <w:kern w:val="32"/>
        </w:rPr>
      </w:pPr>
    </w:p>
    <w:p w14:paraId="0F56BF28" w14:textId="77777777" w:rsidR="006934E5" w:rsidRPr="00323DEA" w:rsidRDefault="006934E5" w:rsidP="00171ED0">
      <w:pPr>
        <w:pStyle w:val="affffb"/>
      </w:pPr>
      <w:bookmarkStart w:id="72" w:name="_Toc150852588"/>
      <w:bookmarkStart w:id="73" w:name="_Toc166503997"/>
      <w:r w:rsidRPr="00323DEA">
        <w:t>Статья 11. Структура градостроительных регламентов в составе Правил</w:t>
      </w:r>
      <w:bookmarkEnd w:id="72"/>
      <w:bookmarkEnd w:id="73"/>
    </w:p>
    <w:p w14:paraId="0DF01DED" w14:textId="77777777" w:rsidR="006934E5" w:rsidRPr="00323DEA" w:rsidRDefault="006934E5" w:rsidP="00ED0A9F">
      <w:pPr>
        <w:jc w:val="both"/>
        <w:rPr>
          <w:b/>
          <w:bCs/>
          <w:kern w:val="32"/>
        </w:rPr>
      </w:pPr>
    </w:p>
    <w:p w14:paraId="0010BE70" w14:textId="16859025" w:rsidR="006934E5" w:rsidRPr="00323DEA" w:rsidRDefault="006934E5" w:rsidP="00C322DC">
      <w:pPr>
        <w:pStyle w:val="af9"/>
        <w:numPr>
          <w:ilvl w:val="0"/>
          <w:numId w:val="26"/>
        </w:numPr>
        <w:tabs>
          <w:tab w:val="left" w:pos="1134"/>
        </w:tabs>
        <w:ind w:left="0" w:firstLine="709"/>
        <w:jc w:val="both"/>
      </w:pPr>
      <w:r w:rsidRPr="00323DEA">
        <w:t>Градостроительные регламенты территориальной зоны в отношении земельных участков и объектов капитального строительства</w:t>
      </w:r>
      <w:r w:rsidR="002727DA" w:rsidRPr="00323DEA">
        <w:t>, согласно п.6 ст. 30 Градостроительного кодекса Российской Федерации"</w:t>
      </w:r>
      <w:r w:rsidRPr="00323DEA">
        <w:t xml:space="preserve"> включают в себя:</w:t>
      </w:r>
    </w:p>
    <w:p w14:paraId="1D667CC5" w14:textId="77777777" w:rsidR="006934E5" w:rsidRPr="00323DEA" w:rsidRDefault="006934E5" w:rsidP="00C322DC">
      <w:pPr>
        <w:pStyle w:val="af9"/>
        <w:numPr>
          <w:ilvl w:val="0"/>
          <w:numId w:val="29"/>
        </w:numPr>
        <w:tabs>
          <w:tab w:val="left" w:pos="1134"/>
        </w:tabs>
        <w:ind w:left="0" w:firstLine="709"/>
        <w:jc w:val="both"/>
      </w:pPr>
      <w:r w:rsidRPr="00323DEA">
        <w:t>виды разрешенного использования земельных участков и объектов капитального строительства;</w:t>
      </w:r>
    </w:p>
    <w:p w14:paraId="7FCD603D" w14:textId="77777777" w:rsidR="006934E5" w:rsidRPr="00323DEA" w:rsidRDefault="006934E5" w:rsidP="00C322DC">
      <w:pPr>
        <w:pStyle w:val="af9"/>
        <w:numPr>
          <w:ilvl w:val="0"/>
          <w:numId w:val="29"/>
        </w:numPr>
        <w:tabs>
          <w:tab w:val="left" w:pos="1134"/>
        </w:tabs>
        <w:ind w:left="0" w:firstLine="709"/>
        <w:jc w:val="both"/>
      </w:pPr>
      <w:r w:rsidRPr="00323DEA">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4F2075D" w14:textId="77777777" w:rsidR="00F86BB0" w:rsidRPr="00323DEA" w:rsidRDefault="00F86BB0" w:rsidP="00C322DC">
      <w:pPr>
        <w:pStyle w:val="af9"/>
        <w:numPr>
          <w:ilvl w:val="0"/>
          <w:numId w:val="29"/>
        </w:numPr>
        <w:tabs>
          <w:tab w:val="left" w:pos="1134"/>
        </w:tabs>
        <w:ind w:left="0" w:firstLine="709"/>
        <w:jc w:val="both"/>
      </w:pPr>
      <w:r w:rsidRPr="00323DEA">
        <w:t>требования к архитектурно-градостроительному облику объектов капитального строительства;</w:t>
      </w:r>
    </w:p>
    <w:p w14:paraId="5411305C" w14:textId="53177603" w:rsidR="00F86BB0" w:rsidRPr="00323DEA" w:rsidRDefault="006934E5" w:rsidP="00C322DC">
      <w:pPr>
        <w:pStyle w:val="af9"/>
        <w:numPr>
          <w:ilvl w:val="0"/>
          <w:numId w:val="29"/>
        </w:numPr>
        <w:tabs>
          <w:tab w:val="left" w:pos="1134"/>
        </w:tabs>
        <w:ind w:left="0" w:firstLine="709"/>
        <w:jc w:val="both"/>
      </w:pPr>
      <w:r w:rsidRPr="00323DEA">
        <w:t>ограничения использования земельных участков и объектов капитального строительства, устанавливаемые в соответствии с законодательством</w:t>
      </w:r>
      <w:r w:rsidR="00F86BB0" w:rsidRPr="00323DEA">
        <w:t xml:space="preserve"> Российской Федерации;</w:t>
      </w:r>
    </w:p>
    <w:p w14:paraId="32790E64" w14:textId="4D147395" w:rsidR="006934E5" w:rsidRPr="00323DEA" w:rsidRDefault="00F86BB0" w:rsidP="00C322DC">
      <w:pPr>
        <w:pStyle w:val="af9"/>
        <w:numPr>
          <w:ilvl w:val="0"/>
          <w:numId w:val="29"/>
        </w:numPr>
        <w:tabs>
          <w:tab w:val="left" w:pos="1134"/>
        </w:tabs>
        <w:ind w:left="0" w:firstLine="709"/>
        <w:jc w:val="both"/>
      </w:pPr>
      <w:r w:rsidRPr="00323DEA">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w:t>
      </w:r>
      <w:r w:rsidRPr="00323DEA">
        <w:rPr>
          <w:lang w:eastAsia="en-US"/>
        </w:rPr>
        <w:t xml:space="preserve"> развитию территории</w:t>
      </w:r>
      <w:r w:rsidR="006934E5" w:rsidRPr="00323DEA">
        <w:t>.</w:t>
      </w:r>
      <w:r w:rsidR="0070095E" w:rsidRPr="00323DEA">
        <w:t>,</w:t>
      </w:r>
    </w:p>
    <w:p w14:paraId="6929EB6A" w14:textId="0253B8C5" w:rsidR="006934E5" w:rsidRPr="00323DEA" w:rsidRDefault="006934E5" w:rsidP="00C322DC">
      <w:pPr>
        <w:pStyle w:val="af9"/>
        <w:numPr>
          <w:ilvl w:val="0"/>
          <w:numId w:val="26"/>
        </w:numPr>
        <w:tabs>
          <w:tab w:val="left" w:pos="1134"/>
        </w:tabs>
        <w:ind w:left="0" w:firstLine="709"/>
        <w:jc w:val="both"/>
      </w:pPr>
      <w:r w:rsidRPr="00323DEA">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08394097" w14:textId="77777777" w:rsidR="006934E5" w:rsidRPr="00323DEA" w:rsidRDefault="006934E5" w:rsidP="00C322DC">
      <w:pPr>
        <w:pStyle w:val="af9"/>
        <w:numPr>
          <w:ilvl w:val="0"/>
          <w:numId w:val="26"/>
        </w:numPr>
        <w:tabs>
          <w:tab w:val="left" w:pos="1134"/>
        </w:tabs>
        <w:ind w:left="0" w:firstLine="709"/>
        <w:jc w:val="both"/>
      </w:pPr>
      <w:r w:rsidRPr="00323DEA">
        <w:lastRenderedPageBreak/>
        <w:t xml:space="preserve">Разрешенное использование земельных участков и объектов капитального </w:t>
      </w:r>
      <w:r w:rsidR="00920E34" w:rsidRPr="00323DEA">
        <w:t>строительства может быть,</w:t>
      </w:r>
      <w:r w:rsidRPr="00323DEA">
        <w:t xml:space="preserve"> следующих видов:</w:t>
      </w:r>
    </w:p>
    <w:p w14:paraId="176F96BB" w14:textId="77777777" w:rsidR="006934E5" w:rsidRPr="00323DEA" w:rsidRDefault="006934E5" w:rsidP="00C322DC">
      <w:pPr>
        <w:pStyle w:val="af9"/>
        <w:numPr>
          <w:ilvl w:val="0"/>
          <w:numId w:val="30"/>
        </w:numPr>
        <w:tabs>
          <w:tab w:val="left" w:pos="1134"/>
        </w:tabs>
        <w:ind w:left="0" w:firstLine="709"/>
        <w:jc w:val="both"/>
      </w:pPr>
      <w:r w:rsidRPr="00323DEA">
        <w:t>основные виды разрешенного использования;</w:t>
      </w:r>
    </w:p>
    <w:p w14:paraId="2EF64E6A" w14:textId="77777777" w:rsidR="006934E5" w:rsidRPr="00323DEA" w:rsidRDefault="006934E5" w:rsidP="00C322DC">
      <w:pPr>
        <w:pStyle w:val="af9"/>
        <w:numPr>
          <w:ilvl w:val="0"/>
          <w:numId w:val="30"/>
        </w:numPr>
        <w:tabs>
          <w:tab w:val="left" w:pos="1134"/>
        </w:tabs>
        <w:ind w:left="0" w:firstLine="709"/>
        <w:jc w:val="both"/>
      </w:pPr>
      <w:r w:rsidRPr="00323DEA">
        <w:t>условно разрешенные виды использования;</w:t>
      </w:r>
    </w:p>
    <w:p w14:paraId="3A2B011D" w14:textId="74244937" w:rsidR="006934E5" w:rsidRPr="00323DEA" w:rsidRDefault="006934E5" w:rsidP="00C322DC">
      <w:pPr>
        <w:pStyle w:val="af9"/>
        <w:numPr>
          <w:ilvl w:val="0"/>
          <w:numId w:val="30"/>
        </w:numPr>
        <w:tabs>
          <w:tab w:val="left" w:pos="1134"/>
        </w:tabs>
        <w:ind w:left="0" w:firstLine="709"/>
        <w:jc w:val="both"/>
      </w:pPr>
      <w:r w:rsidRPr="00323DEA">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ED68FC0" w14:textId="7AA3A6E1" w:rsidR="006934E5" w:rsidRPr="00323DEA" w:rsidRDefault="006934E5" w:rsidP="00F86BB0">
      <w:pPr>
        <w:tabs>
          <w:tab w:val="left" w:pos="1134"/>
        </w:tabs>
        <w:ind w:firstLine="709"/>
        <w:jc w:val="both"/>
      </w:pPr>
      <w:r w:rsidRPr="00323DEA">
        <w:t>Основные и вспомогательные виды разрешенного использования земельных участков и объектов капитального строительства</w:t>
      </w:r>
      <w:r w:rsidR="009536FA" w:rsidRPr="00323DEA">
        <w:t xml:space="preserve"> выбираются </w:t>
      </w:r>
      <w:r w:rsidRPr="00323DEA">
        <w:t>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14:paraId="285586E7" w14:textId="77777777" w:rsidR="006934E5" w:rsidRPr="00323DEA" w:rsidRDefault="006934E5" w:rsidP="00C322DC">
      <w:pPr>
        <w:pStyle w:val="af9"/>
        <w:numPr>
          <w:ilvl w:val="0"/>
          <w:numId w:val="26"/>
        </w:numPr>
        <w:tabs>
          <w:tab w:val="left" w:pos="1134"/>
        </w:tabs>
        <w:ind w:left="0" w:firstLine="709"/>
        <w:jc w:val="both"/>
      </w:pPr>
      <w:r w:rsidRPr="00323DEA">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742510B3" w14:textId="77777777" w:rsidR="006934E5" w:rsidRPr="00323DEA" w:rsidRDefault="006934E5" w:rsidP="00C322DC">
      <w:pPr>
        <w:pStyle w:val="af9"/>
        <w:numPr>
          <w:ilvl w:val="0"/>
          <w:numId w:val="31"/>
        </w:numPr>
        <w:tabs>
          <w:tab w:val="left" w:pos="1134"/>
        </w:tabs>
        <w:ind w:left="0" w:firstLine="709"/>
        <w:jc w:val="both"/>
      </w:pPr>
      <w:r w:rsidRPr="00323DEA">
        <w:t>предельные (минимальные и (или) максимальные) размеры земельных участков, в том числе их площадь;</w:t>
      </w:r>
    </w:p>
    <w:p w14:paraId="4CFE997D" w14:textId="77777777" w:rsidR="006934E5" w:rsidRPr="00323DEA" w:rsidRDefault="006934E5" w:rsidP="00C322DC">
      <w:pPr>
        <w:pStyle w:val="af9"/>
        <w:numPr>
          <w:ilvl w:val="0"/>
          <w:numId w:val="31"/>
        </w:numPr>
        <w:tabs>
          <w:tab w:val="left" w:pos="1134"/>
        </w:tabs>
        <w:ind w:left="0" w:firstLine="709"/>
        <w:jc w:val="both"/>
      </w:pPr>
      <w:r w:rsidRPr="00323DE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E5330FE" w14:textId="77777777" w:rsidR="006934E5" w:rsidRPr="00323DEA" w:rsidRDefault="006934E5" w:rsidP="00C322DC">
      <w:pPr>
        <w:pStyle w:val="af9"/>
        <w:numPr>
          <w:ilvl w:val="0"/>
          <w:numId w:val="31"/>
        </w:numPr>
        <w:tabs>
          <w:tab w:val="left" w:pos="1134"/>
        </w:tabs>
        <w:ind w:left="0" w:firstLine="709"/>
        <w:jc w:val="both"/>
      </w:pPr>
      <w:r w:rsidRPr="00323DEA">
        <w:t>предельное количество этажей или предельную высоту зданий, строений, сооружений;</w:t>
      </w:r>
    </w:p>
    <w:p w14:paraId="388B5F49" w14:textId="5ED21D7C" w:rsidR="006934E5" w:rsidRPr="00323DEA" w:rsidRDefault="006934E5" w:rsidP="00C322DC">
      <w:pPr>
        <w:pStyle w:val="af9"/>
        <w:numPr>
          <w:ilvl w:val="0"/>
          <w:numId w:val="31"/>
        </w:numPr>
        <w:tabs>
          <w:tab w:val="left" w:pos="1134"/>
        </w:tabs>
        <w:ind w:left="0" w:firstLine="709"/>
        <w:jc w:val="both"/>
        <w:rPr>
          <w:b/>
        </w:rPr>
      </w:pPr>
      <w:r w:rsidRPr="00323DEA">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9ACC3FF" w14:textId="2A0BEADA" w:rsidR="00693B44" w:rsidRPr="00323DEA" w:rsidRDefault="00693B44" w:rsidP="00693B44">
      <w:pPr>
        <w:tabs>
          <w:tab w:val="left" w:pos="709"/>
        </w:tabs>
        <w:jc w:val="both"/>
        <w:rPr>
          <w:lang w:eastAsia="en-US"/>
        </w:rPr>
      </w:pPr>
      <w:r w:rsidRPr="00323DEA">
        <w:rPr>
          <w:lang w:eastAsia="en-US"/>
        </w:rPr>
        <w:tab/>
        <w:t xml:space="preserve">На карте градостроительного зонирования </w:t>
      </w:r>
      <w:r w:rsidRPr="00323DEA">
        <w:t xml:space="preserve">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и территории, в границах которых предусматривается осуществление комплексного развития территории. На территории </w:t>
      </w:r>
      <w:proofErr w:type="spellStart"/>
      <w:r w:rsidR="00FB2D77" w:rsidRPr="00323DEA">
        <w:t>Нижнесирский</w:t>
      </w:r>
      <w:proofErr w:type="spellEnd"/>
      <w:r w:rsidR="00FB2D77" w:rsidRPr="00323DEA">
        <w:t xml:space="preserve"> сельсовет </w:t>
      </w:r>
      <w:r w:rsidRPr="00323DEA">
        <w:t>такие территории не установлены.</w:t>
      </w:r>
    </w:p>
    <w:p w14:paraId="55D33348" w14:textId="77777777" w:rsidR="00613FFA" w:rsidRPr="00323DEA" w:rsidRDefault="00613FFA" w:rsidP="003A7C07">
      <w:pPr>
        <w:ind w:firstLine="720"/>
        <w:jc w:val="both"/>
        <w:rPr>
          <w:b/>
          <w:u w:val="single"/>
        </w:rPr>
      </w:pPr>
    </w:p>
    <w:p w14:paraId="2263411A" w14:textId="2F3AF83A" w:rsidR="003A7C07" w:rsidRPr="00323DEA" w:rsidRDefault="00A24D96" w:rsidP="00BB3653">
      <w:pPr>
        <w:pStyle w:val="1d"/>
        <w:rPr>
          <w:b w:val="0"/>
          <w:bCs/>
          <w:u w:val="single"/>
        </w:rPr>
      </w:pPr>
      <w:bookmarkStart w:id="74" w:name="_Toc150852589"/>
      <w:bookmarkStart w:id="75" w:name="_Toc166503998"/>
      <w:r w:rsidRPr="00323DEA">
        <w:rPr>
          <w:rStyle w:val="1e"/>
          <w:b/>
          <w:bCs/>
        </w:rPr>
        <w:t xml:space="preserve">Глава 3. </w:t>
      </w:r>
      <w:r w:rsidR="003A7C07" w:rsidRPr="00323DEA">
        <w:rPr>
          <w:rStyle w:val="1e"/>
          <w:b/>
          <w:bCs/>
        </w:rPr>
        <w:t>Градостроительные регламенты по видам и параметрам разрешенного использования земельных участков и объектов капитального строительства</w:t>
      </w:r>
      <w:r w:rsidR="003A7C07" w:rsidRPr="00323DEA">
        <w:rPr>
          <w:b w:val="0"/>
          <w:bCs/>
          <w:spacing w:val="-10"/>
        </w:rPr>
        <w:t>.</w:t>
      </w:r>
      <w:bookmarkEnd w:id="74"/>
      <w:bookmarkEnd w:id="75"/>
    </w:p>
    <w:p w14:paraId="54C54428" w14:textId="77777777" w:rsidR="006934E5" w:rsidRPr="00323DEA" w:rsidRDefault="006934E5" w:rsidP="004B1FA4">
      <w:pPr>
        <w:jc w:val="both"/>
        <w:rPr>
          <w:b/>
        </w:rPr>
      </w:pPr>
    </w:p>
    <w:p w14:paraId="2ED497D6" w14:textId="5DC0BC06" w:rsidR="004B1FA4" w:rsidRPr="00323DEA" w:rsidRDefault="00EB7ACF" w:rsidP="00FF4CC6">
      <w:pPr>
        <w:pStyle w:val="affffb"/>
      </w:pPr>
      <w:bookmarkStart w:id="76" w:name="_Toc150852590"/>
      <w:bookmarkStart w:id="77" w:name="_Toc166503999"/>
      <w:r w:rsidRPr="00323DEA">
        <w:t>Статья 12.</w:t>
      </w:r>
      <w:r w:rsidR="00C85CA6" w:rsidRPr="00323DEA">
        <w:t xml:space="preserve"> Градостроительные регламенты. </w:t>
      </w:r>
      <w:r w:rsidR="005C76A8" w:rsidRPr="00323DEA">
        <w:t>Жилые зоны</w:t>
      </w:r>
      <w:bookmarkEnd w:id="76"/>
      <w:bookmarkEnd w:id="77"/>
    </w:p>
    <w:p w14:paraId="2CD1B666" w14:textId="77777777" w:rsidR="0069307E" w:rsidRPr="00323DEA" w:rsidRDefault="0069307E" w:rsidP="00A05E83">
      <w:pPr>
        <w:jc w:val="both"/>
      </w:pPr>
    </w:p>
    <w:p w14:paraId="789C6669" w14:textId="67A553BE" w:rsidR="00813A9D" w:rsidRPr="00323DEA" w:rsidRDefault="00813A9D" w:rsidP="005008DC">
      <w:pPr>
        <w:pStyle w:val="af9"/>
        <w:numPr>
          <w:ilvl w:val="0"/>
          <w:numId w:val="32"/>
        </w:numPr>
        <w:tabs>
          <w:tab w:val="left" w:pos="1134"/>
        </w:tabs>
        <w:ind w:left="0" w:firstLine="709"/>
        <w:jc w:val="both"/>
      </w:pPr>
      <w:r w:rsidRPr="00323DEA">
        <w:t>Зоны выделяющиеся на основе существующих и вновь осваиваемых территорий индивидуальной жилой застройки (застройка отдельно стоящими жилыми домами усадебного типа и жилыми домами, блокированного с другими жилыми домами), с целью повышения уровня комфортности проживания, развития сферы социального и культурно-бытового обслуживания, обеспечивающих потребности жителей, создания условий для размещения необходимых объектов инженерной инфраструктуры и благоустройства территории. Размещения малоэтажных жилых домов, с включением отдельно стоящих и встроено-пристроенных объектов повседневного обслуживания.</w:t>
      </w:r>
    </w:p>
    <w:p w14:paraId="0F6F037B" w14:textId="77777777" w:rsidR="00705F52" w:rsidRPr="00323DEA" w:rsidRDefault="00705F52" w:rsidP="00D4194B">
      <w:pPr>
        <w:pStyle w:val="af9"/>
        <w:tabs>
          <w:tab w:val="left" w:pos="1134"/>
        </w:tabs>
        <w:ind w:left="709"/>
        <w:jc w:val="both"/>
        <w:rPr>
          <w:b/>
        </w:rPr>
      </w:pPr>
    </w:p>
    <w:p w14:paraId="6D3D2DB0" w14:textId="77777777" w:rsidR="00813A9D" w:rsidRPr="00323DEA" w:rsidRDefault="00813A9D" w:rsidP="00E00A21">
      <w:pPr>
        <w:pStyle w:val="2a"/>
      </w:pPr>
      <w:r w:rsidRPr="00323DEA">
        <w:br w:type="page"/>
      </w:r>
    </w:p>
    <w:p w14:paraId="1BE7A9A4" w14:textId="77ED7F65" w:rsidR="004B1FA4" w:rsidRPr="00323DEA" w:rsidRDefault="00612756" w:rsidP="00E00A21">
      <w:pPr>
        <w:pStyle w:val="2a"/>
      </w:pPr>
      <w:r w:rsidRPr="00323DEA">
        <w:lastRenderedPageBreak/>
        <w:t>Зона застройки жилыми домами</w:t>
      </w:r>
      <w:r w:rsidR="00E97F5F" w:rsidRPr="00323DEA">
        <w:t xml:space="preserve"> </w:t>
      </w:r>
      <w:r w:rsidR="001D2B26" w:rsidRPr="00323DEA">
        <w:t>(</w:t>
      </w:r>
      <w:r w:rsidR="00E97F5F" w:rsidRPr="00323DEA">
        <w:t>Ж1</w:t>
      </w:r>
      <w:r w:rsidR="001D2B26" w:rsidRPr="00323DEA">
        <w:t>)</w:t>
      </w:r>
    </w:p>
    <w:p w14:paraId="5C1DFDEA" w14:textId="77777777" w:rsidR="00B74598" w:rsidRPr="00323DEA" w:rsidRDefault="00B74598" w:rsidP="00B74598">
      <w:pPr>
        <w:pStyle w:val="af9"/>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517"/>
        <w:gridCol w:w="3480"/>
        <w:gridCol w:w="3347"/>
      </w:tblGrid>
      <w:tr w:rsidR="00323DEA" w:rsidRPr="00323DEA" w14:paraId="514FA543" w14:textId="77777777" w:rsidTr="003E0775">
        <w:tc>
          <w:tcPr>
            <w:tcW w:w="1347" w:type="pct"/>
            <w:tcBorders>
              <w:top w:val="single" w:sz="4" w:space="0" w:color="auto"/>
              <w:left w:val="single" w:sz="4" w:space="0" w:color="auto"/>
              <w:bottom w:val="single" w:sz="4" w:space="0" w:color="auto"/>
              <w:right w:val="single" w:sz="4" w:space="0" w:color="auto"/>
            </w:tcBorders>
            <w:shd w:val="clear" w:color="auto" w:fill="auto"/>
            <w:vAlign w:val="center"/>
          </w:tcPr>
          <w:p w14:paraId="76D53AA9" w14:textId="77777777" w:rsidR="00B74598" w:rsidRPr="00323DEA" w:rsidRDefault="00B74598" w:rsidP="005138E0">
            <w:pPr>
              <w:jc w:val="center"/>
              <w:rPr>
                <w:b/>
                <w:bCs/>
              </w:rPr>
            </w:pPr>
            <w:r w:rsidRPr="00323DEA">
              <w:rPr>
                <w:b/>
                <w:bCs/>
              </w:rPr>
              <w:t>Виды разрешенного использования</w:t>
            </w:r>
          </w:p>
        </w:tc>
        <w:tc>
          <w:tcPr>
            <w:tcW w:w="1862" w:type="pct"/>
            <w:tcBorders>
              <w:top w:val="single" w:sz="4" w:space="0" w:color="auto"/>
              <w:left w:val="single" w:sz="4" w:space="0" w:color="auto"/>
              <w:bottom w:val="single" w:sz="4" w:space="0" w:color="auto"/>
              <w:right w:val="single" w:sz="4" w:space="0" w:color="auto"/>
            </w:tcBorders>
            <w:shd w:val="clear" w:color="auto" w:fill="auto"/>
            <w:vAlign w:val="center"/>
          </w:tcPr>
          <w:p w14:paraId="6D385257" w14:textId="77777777" w:rsidR="00B74598" w:rsidRPr="00323DEA" w:rsidRDefault="00B74598" w:rsidP="005138E0">
            <w:pPr>
              <w:jc w:val="center"/>
              <w:rPr>
                <w:b/>
                <w:bCs/>
              </w:rPr>
            </w:pPr>
            <w:r w:rsidRPr="00323DEA">
              <w:rPr>
                <w:b/>
                <w:bCs/>
              </w:rPr>
              <w:t>Описание вида разрешенного использования земельного участка</w:t>
            </w:r>
          </w:p>
        </w:tc>
        <w:tc>
          <w:tcPr>
            <w:tcW w:w="17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BBBD08" w14:textId="77777777" w:rsidR="00B74598" w:rsidRPr="00323DEA" w:rsidRDefault="00B74598" w:rsidP="005138E0">
            <w:pPr>
              <w:jc w:val="center"/>
              <w:rPr>
                <w:b/>
                <w:bCs/>
              </w:rPr>
            </w:pPr>
            <w:r w:rsidRPr="00323DEA">
              <w:rPr>
                <w:b/>
                <w:bCs/>
              </w:rPr>
              <w:t>Параметры разрешенного использования</w:t>
            </w:r>
          </w:p>
        </w:tc>
      </w:tr>
      <w:tr w:rsidR="00323DEA" w:rsidRPr="00323DEA" w14:paraId="3965EC4B" w14:textId="77777777" w:rsidTr="003E0775">
        <w:tc>
          <w:tcPr>
            <w:tcW w:w="1347" w:type="pct"/>
            <w:tcBorders>
              <w:top w:val="single" w:sz="4" w:space="0" w:color="auto"/>
              <w:left w:val="single" w:sz="4" w:space="0" w:color="auto"/>
              <w:bottom w:val="single" w:sz="4" w:space="0" w:color="auto"/>
              <w:right w:val="single" w:sz="4" w:space="0" w:color="auto"/>
            </w:tcBorders>
            <w:shd w:val="clear" w:color="auto" w:fill="auto"/>
          </w:tcPr>
          <w:p w14:paraId="7783CE82" w14:textId="6C64BEF3" w:rsidR="00FA455D" w:rsidRPr="00323DEA" w:rsidRDefault="00305798" w:rsidP="005138E0">
            <w:pPr>
              <w:jc w:val="center"/>
            </w:pPr>
            <w:r w:rsidRPr="00323DEA">
              <w:t>Жилая застройка (2.0)</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169642E5" w14:textId="4F1B65B4" w:rsidR="00FA455D" w:rsidRPr="00323DEA" w:rsidRDefault="00305798" w:rsidP="00305798">
            <w:pPr>
              <w:jc w:val="both"/>
            </w:pPr>
            <w:r w:rsidRPr="00323DEA">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1791" w:type="pct"/>
            <w:vMerge w:val="restart"/>
            <w:tcBorders>
              <w:top w:val="single" w:sz="4" w:space="0" w:color="auto"/>
              <w:left w:val="single" w:sz="4" w:space="0" w:color="auto"/>
              <w:right w:val="single" w:sz="4" w:space="0" w:color="auto"/>
            </w:tcBorders>
            <w:shd w:val="clear" w:color="auto" w:fill="auto"/>
          </w:tcPr>
          <w:p w14:paraId="1D9113CD" w14:textId="4AC11005" w:rsidR="00FA455D" w:rsidRPr="00323DEA" w:rsidRDefault="00FA455D" w:rsidP="005138E0">
            <w:pPr>
              <w:jc w:val="both"/>
            </w:pPr>
            <w:r w:rsidRPr="00323DEA">
              <w:t>Предельные минимальные размеры земельного участка – 0,0</w:t>
            </w:r>
            <w:r w:rsidR="00046BA6" w:rsidRPr="00323DEA">
              <w:t>6</w:t>
            </w:r>
            <w:r w:rsidRPr="00323DEA">
              <w:t xml:space="preserve"> га</w:t>
            </w:r>
          </w:p>
          <w:p w14:paraId="61B15352" w14:textId="1EA23EA9" w:rsidR="00FA455D" w:rsidRPr="00323DEA" w:rsidRDefault="00FA455D" w:rsidP="005138E0">
            <w:pPr>
              <w:jc w:val="both"/>
            </w:pPr>
            <w:r w:rsidRPr="00323DEA">
              <w:t>Предельные максимальные размеры земельного участка – 0,</w:t>
            </w:r>
            <w:r w:rsidR="00046BA6" w:rsidRPr="00323DEA">
              <w:t>4</w:t>
            </w:r>
            <w:r w:rsidRPr="00323DEA">
              <w:t xml:space="preserve"> га</w:t>
            </w:r>
          </w:p>
          <w:p w14:paraId="6AD6654D" w14:textId="77777777" w:rsidR="00FA455D" w:rsidRPr="00323DEA" w:rsidRDefault="00FA455D" w:rsidP="005138E0">
            <w:pPr>
              <w:jc w:val="both"/>
            </w:pPr>
            <w:r w:rsidRPr="00323DEA">
              <w:t>Минимальные отступы от границ земельных участков до основного строения – 3 м</w:t>
            </w:r>
          </w:p>
          <w:p w14:paraId="3DF9261F" w14:textId="334664EB" w:rsidR="00FA455D" w:rsidRPr="00323DEA" w:rsidRDefault="00FA455D" w:rsidP="005138E0">
            <w:pPr>
              <w:jc w:val="both"/>
            </w:pPr>
            <w:r w:rsidRPr="00323DEA">
              <w:t xml:space="preserve">Предельное количество этажей или предельная высота зданий, строений, сооружений – </w:t>
            </w:r>
            <w:r w:rsidR="00611C08" w:rsidRPr="00323DEA">
              <w:t>2</w:t>
            </w:r>
            <w:r w:rsidRPr="00323DEA">
              <w:t xml:space="preserve"> этажа</w:t>
            </w:r>
          </w:p>
          <w:p w14:paraId="38EB63F1" w14:textId="540FC1BD" w:rsidR="00FA455D" w:rsidRPr="00323DEA" w:rsidRDefault="00FA455D" w:rsidP="00FA455D">
            <w:pPr>
              <w:jc w:val="both"/>
            </w:pPr>
            <w:r w:rsidRPr="00323DEA">
              <w:t>Максимальный процент застройки в границах земельного участка – 60</w:t>
            </w:r>
          </w:p>
        </w:tc>
      </w:tr>
      <w:tr w:rsidR="00323DEA" w:rsidRPr="00323DEA" w14:paraId="328CFA3C" w14:textId="77777777" w:rsidTr="003E0775">
        <w:tc>
          <w:tcPr>
            <w:tcW w:w="1347" w:type="pct"/>
            <w:tcBorders>
              <w:top w:val="single" w:sz="4" w:space="0" w:color="auto"/>
              <w:left w:val="single" w:sz="4" w:space="0" w:color="auto"/>
              <w:bottom w:val="single" w:sz="4" w:space="0" w:color="auto"/>
              <w:right w:val="single" w:sz="4" w:space="0" w:color="auto"/>
            </w:tcBorders>
            <w:shd w:val="clear" w:color="auto" w:fill="auto"/>
          </w:tcPr>
          <w:p w14:paraId="05E38613" w14:textId="73EC6386" w:rsidR="00305798" w:rsidRPr="00323DEA" w:rsidRDefault="00305798" w:rsidP="00305798">
            <w:pPr>
              <w:jc w:val="center"/>
            </w:pPr>
            <w:r w:rsidRPr="00323DEA">
              <w:t xml:space="preserve">Для </w:t>
            </w:r>
            <w:r w:rsidRPr="00323DEA">
              <w:rPr>
                <w:rStyle w:val="searchresult"/>
              </w:rPr>
              <w:t>индивид</w:t>
            </w:r>
            <w:r w:rsidRPr="00323DEA">
              <w:t>уального жилищного строительства (2.1)</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049B34C3" w14:textId="4EB30A88" w:rsidR="00305798" w:rsidRPr="00323DEA" w:rsidRDefault="00305798" w:rsidP="00305798">
            <w:pPr>
              <w:jc w:val="both"/>
            </w:pPr>
            <w:r w:rsidRPr="00323DEA">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791" w:type="pct"/>
            <w:vMerge/>
            <w:tcBorders>
              <w:top w:val="single" w:sz="4" w:space="0" w:color="auto"/>
              <w:left w:val="single" w:sz="4" w:space="0" w:color="auto"/>
              <w:right w:val="single" w:sz="4" w:space="0" w:color="auto"/>
            </w:tcBorders>
            <w:shd w:val="clear" w:color="auto" w:fill="auto"/>
          </w:tcPr>
          <w:p w14:paraId="5143D69C" w14:textId="77777777" w:rsidR="00305798" w:rsidRPr="00323DEA" w:rsidRDefault="00305798" w:rsidP="00305798">
            <w:pPr>
              <w:jc w:val="both"/>
            </w:pPr>
          </w:p>
        </w:tc>
      </w:tr>
      <w:tr w:rsidR="00323DEA" w:rsidRPr="00323DEA" w14:paraId="26536BF0" w14:textId="77777777" w:rsidTr="00B9433A">
        <w:tc>
          <w:tcPr>
            <w:tcW w:w="1347" w:type="pct"/>
            <w:tcBorders>
              <w:top w:val="single" w:sz="4" w:space="0" w:color="auto"/>
              <w:left w:val="single" w:sz="4" w:space="0" w:color="auto"/>
              <w:bottom w:val="single" w:sz="4" w:space="0" w:color="auto"/>
              <w:right w:val="single" w:sz="4" w:space="0" w:color="auto"/>
            </w:tcBorders>
            <w:shd w:val="clear" w:color="auto" w:fill="auto"/>
          </w:tcPr>
          <w:p w14:paraId="4845DE16" w14:textId="178F19F9" w:rsidR="00046BA6" w:rsidRPr="00323DEA" w:rsidRDefault="00046BA6" w:rsidP="00046BA6">
            <w:pPr>
              <w:jc w:val="center"/>
            </w:pPr>
            <w:r w:rsidRPr="00323DEA">
              <w:t>Малоэтажная многоквартирная жилая застройка (2.1.1)</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67E41569" w14:textId="77777777" w:rsidR="00046BA6" w:rsidRPr="00323DEA" w:rsidRDefault="00046BA6" w:rsidP="00046BA6">
            <w:pPr>
              <w:jc w:val="both"/>
            </w:pPr>
            <w:r w:rsidRPr="00323DEA">
              <w:t>Размещение малоэтажных многоквартирных домов (многоквартирные дома высотой до 4 этажей, включая мансардный);</w:t>
            </w:r>
          </w:p>
          <w:p w14:paraId="34164093" w14:textId="77777777" w:rsidR="00046BA6" w:rsidRPr="00323DEA" w:rsidRDefault="00046BA6" w:rsidP="00046BA6">
            <w:pPr>
              <w:jc w:val="both"/>
            </w:pPr>
            <w:r w:rsidRPr="00323DEA">
              <w:t>обустройство спортивных и детских площадок, площадок для отдыха;</w:t>
            </w:r>
          </w:p>
          <w:p w14:paraId="3B65BF9E" w14:textId="54B822AA" w:rsidR="00046BA6" w:rsidRPr="00323DEA" w:rsidRDefault="00046BA6" w:rsidP="00046BA6">
            <w:pPr>
              <w:jc w:val="both"/>
            </w:pPr>
            <w:r w:rsidRPr="00323DEA">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91" w:type="pct"/>
            <w:tcBorders>
              <w:left w:val="single" w:sz="4" w:space="0" w:color="auto"/>
              <w:bottom w:val="single" w:sz="4" w:space="0" w:color="auto"/>
              <w:right w:val="single" w:sz="4" w:space="0" w:color="auto"/>
            </w:tcBorders>
            <w:shd w:val="clear" w:color="auto" w:fill="auto"/>
          </w:tcPr>
          <w:p w14:paraId="3CBE9137" w14:textId="77777777" w:rsidR="00046BA6" w:rsidRPr="00323DEA" w:rsidRDefault="00046BA6" w:rsidP="00046BA6">
            <w:pPr>
              <w:jc w:val="both"/>
            </w:pPr>
            <w:r w:rsidRPr="00323DEA">
              <w:t>Предельные минимальные размеры земельного участка – 0,06 га</w:t>
            </w:r>
          </w:p>
          <w:p w14:paraId="75D5B4A2" w14:textId="77777777" w:rsidR="00046BA6" w:rsidRPr="00323DEA" w:rsidRDefault="00046BA6" w:rsidP="00046BA6">
            <w:pPr>
              <w:jc w:val="both"/>
            </w:pPr>
            <w:r w:rsidRPr="00323DEA">
              <w:t>Предельные максимальные размеры земельного участка – 0,4 га</w:t>
            </w:r>
          </w:p>
          <w:p w14:paraId="227F99E6" w14:textId="77777777" w:rsidR="00046BA6" w:rsidRPr="00323DEA" w:rsidRDefault="00046BA6" w:rsidP="00046BA6">
            <w:pPr>
              <w:jc w:val="both"/>
            </w:pPr>
            <w:r w:rsidRPr="00323DEA">
              <w:t>Минимальные отступы от границ земельных участков до основного строения – 3 м</w:t>
            </w:r>
          </w:p>
          <w:p w14:paraId="143FC787" w14:textId="542DC9BE" w:rsidR="00046BA6" w:rsidRPr="00323DEA" w:rsidRDefault="00046BA6" w:rsidP="00046BA6">
            <w:pPr>
              <w:jc w:val="both"/>
            </w:pPr>
            <w:r w:rsidRPr="00323DEA">
              <w:t>Предельное количество этажей или предельная высота зданий, строений, сооружений – 4 этажа</w:t>
            </w:r>
          </w:p>
          <w:p w14:paraId="4974F121" w14:textId="5CE34C16" w:rsidR="00046BA6" w:rsidRPr="00323DEA" w:rsidRDefault="00046BA6" w:rsidP="00046BA6">
            <w:r w:rsidRPr="00323DEA">
              <w:t>Максимальный процент застройки в границах земельного участка – 40</w:t>
            </w:r>
          </w:p>
        </w:tc>
      </w:tr>
      <w:tr w:rsidR="00323DEA" w:rsidRPr="00323DEA" w14:paraId="59D0020F" w14:textId="77777777" w:rsidTr="003C0FDA">
        <w:tc>
          <w:tcPr>
            <w:tcW w:w="1347" w:type="pct"/>
            <w:tcBorders>
              <w:top w:val="single" w:sz="4" w:space="0" w:color="auto"/>
              <w:left w:val="single" w:sz="4" w:space="0" w:color="auto"/>
              <w:bottom w:val="single" w:sz="4" w:space="0" w:color="auto"/>
              <w:right w:val="single" w:sz="4" w:space="0" w:color="auto"/>
            </w:tcBorders>
            <w:shd w:val="clear" w:color="auto" w:fill="auto"/>
          </w:tcPr>
          <w:p w14:paraId="71D3A6DE" w14:textId="63ACD146" w:rsidR="003C0FDA" w:rsidRPr="00323DEA" w:rsidRDefault="003C0FDA" w:rsidP="00046BA6">
            <w:pPr>
              <w:jc w:val="center"/>
            </w:pPr>
            <w:r w:rsidRPr="00323DEA">
              <w:lastRenderedPageBreak/>
              <w:t>Для ведения личного подсобного хозяйства (приусадебный земельный участок) (2.2)</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5FB58669" w14:textId="77E55713" w:rsidR="003C0FDA" w:rsidRPr="00323DEA" w:rsidRDefault="003C0FDA" w:rsidP="003C0FDA">
            <w:r w:rsidRPr="00323DEA">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791" w:type="pct"/>
            <w:tcBorders>
              <w:left w:val="single" w:sz="4" w:space="0" w:color="auto"/>
              <w:right w:val="single" w:sz="4" w:space="0" w:color="auto"/>
            </w:tcBorders>
            <w:shd w:val="clear" w:color="auto" w:fill="auto"/>
          </w:tcPr>
          <w:p w14:paraId="50E57901" w14:textId="38A5A3A9" w:rsidR="003C0FDA" w:rsidRPr="00323DEA" w:rsidRDefault="003C0FDA" w:rsidP="00046BA6">
            <w:r w:rsidRPr="00323DEA">
              <w:t>Предельные минимальные размеры земельного участка – 0,06 га</w:t>
            </w:r>
          </w:p>
          <w:p w14:paraId="0E5FF787" w14:textId="02B5A718" w:rsidR="003C0FDA" w:rsidRPr="00323DEA" w:rsidRDefault="003C0FDA" w:rsidP="00046BA6">
            <w:r w:rsidRPr="00323DEA">
              <w:t>Предельные максимальные размеры земельного участка – 0,4 га</w:t>
            </w:r>
          </w:p>
          <w:p w14:paraId="12A7B98E" w14:textId="77777777" w:rsidR="003C0FDA" w:rsidRPr="00323DEA" w:rsidRDefault="003C0FDA" w:rsidP="00046BA6">
            <w:r w:rsidRPr="00323DEA">
              <w:t>Минимальные отступы от границ земельных участков до основного строения – 3 м</w:t>
            </w:r>
          </w:p>
          <w:p w14:paraId="47864950" w14:textId="0F75A38F" w:rsidR="003C0FDA" w:rsidRPr="00323DEA" w:rsidRDefault="003C0FDA" w:rsidP="00046BA6">
            <w:r w:rsidRPr="00323DEA">
              <w:t>Предельное количество этажей или предельная высота зданий, строений, сооружений – 2 этажа</w:t>
            </w:r>
          </w:p>
          <w:p w14:paraId="51F25C69" w14:textId="05B75BE8" w:rsidR="003C0FDA" w:rsidRPr="00323DEA" w:rsidRDefault="003C0FDA" w:rsidP="00046BA6">
            <w:r w:rsidRPr="00323DEA">
              <w:t>Максимальный процент застройки в границах земельного участка – 60</w:t>
            </w:r>
          </w:p>
        </w:tc>
      </w:tr>
      <w:tr w:rsidR="00323DEA" w:rsidRPr="00323DEA" w14:paraId="7651A1DD" w14:textId="77777777" w:rsidTr="00757C88">
        <w:tc>
          <w:tcPr>
            <w:tcW w:w="1347" w:type="pct"/>
            <w:tcBorders>
              <w:top w:val="single" w:sz="4" w:space="0" w:color="auto"/>
              <w:left w:val="single" w:sz="4" w:space="0" w:color="auto"/>
              <w:bottom w:val="single" w:sz="4" w:space="0" w:color="auto"/>
              <w:right w:val="single" w:sz="4" w:space="0" w:color="auto"/>
            </w:tcBorders>
            <w:shd w:val="clear" w:color="auto" w:fill="auto"/>
          </w:tcPr>
          <w:p w14:paraId="0A555E95" w14:textId="7DCB7F9B" w:rsidR="00757C88" w:rsidRPr="00323DEA" w:rsidRDefault="00757C88" w:rsidP="00757C88">
            <w:pPr>
              <w:jc w:val="center"/>
            </w:pPr>
            <w:r w:rsidRPr="00323DEA">
              <w:t>Блокированная жилая застройка (2.3)</w:t>
            </w:r>
          </w:p>
        </w:tc>
        <w:tc>
          <w:tcPr>
            <w:tcW w:w="1862" w:type="pct"/>
            <w:tcBorders>
              <w:top w:val="single" w:sz="4" w:space="0" w:color="auto"/>
              <w:left w:val="single" w:sz="4" w:space="0" w:color="auto"/>
              <w:bottom w:val="single" w:sz="4" w:space="0" w:color="auto"/>
              <w:right w:val="single" w:sz="4" w:space="0" w:color="auto"/>
            </w:tcBorders>
            <w:shd w:val="clear" w:color="auto" w:fill="auto"/>
            <w:vAlign w:val="center"/>
          </w:tcPr>
          <w:p w14:paraId="081A273D" w14:textId="02EB5D37" w:rsidR="00757C88" w:rsidRPr="00323DEA" w:rsidRDefault="00757C88" w:rsidP="00757C88">
            <w:pPr>
              <w:jc w:val="both"/>
            </w:pPr>
            <w:r w:rsidRPr="00323DEA">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791" w:type="pct"/>
            <w:tcBorders>
              <w:left w:val="single" w:sz="4" w:space="0" w:color="auto"/>
              <w:bottom w:val="single" w:sz="4" w:space="0" w:color="auto"/>
              <w:right w:val="single" w:sz="4" w:space="0" w:color="auto"/>
            </w:tcBorders>
            <w:shd w:val="clear" w:color="auto" w:fill="auto"/>
          </w:tcPr>
          <w:p w14:paraId="0AA57163" w14:textId="77777777" w:rsidR="00757C88" w:rsidRPr="00323DEA" w:rsidRDefault="00757C88" w:rsidP="00757C88">
            <w:pPr>
              <w:jc w:val="both"/>
            </w:pPr>
            <w:r w:rsidRPr="00323DEA">
              <w:t>Предельные минимальные размеры земельного участка – не подлежат установлению</w:t>
            </w:r>
          </w:p>
          <w:p w14:paraId="0A3C298A" w14:textId="411246FC" w:rsidR="00544FC6" w:rsidRPr="00323DEA" w:rsidRDefault="00757C88" w:rsidP="00757C88">
            <w:r w:rsidRPr="00323DEA">
              <w:t>Предельные максимальные размеры земельного участка – не подлежат установлени</w:t>
            </w:r>
            <w:r w:rsidR="00544FC6" w:rsidRPr="00323DEA">
              <w:t>ю</w:t>
            </w:r>
          </w:p>
          <w:p w14:paraId="431260BC" w14:textId="2A3339C6" w:rsidR="00757C88" w:rsidRPr="00323DEA" w:rsidRDefault="00757C88" w:rsidP="00757C88">
            <w:r w:rsidRPr="00323DEA">
              <w:t>Минимальные отступы от границ земельных участков до основного строения – 3 м</w:t>
            </w:r>
          </w:p>
          <w:p w14:paraId="3315F01A" w14:textId="77777777" w:rsidR="00757C88" w:rsidRPr="00323DEA" w:rsidRDefault="00757C88" w:rsidP="00757C88">
            <w:r w:rsidRPr="00323DEA">
              <w:t>Предельное количество этажей или предельная высота зданий, строений, сооружений – 2 этажа</w:t>
            </w:r>
          </w:p>
          <w:p w14:paraId="6E600FF8" w14:textId="6BA8ED2F" w:rsidR="00757C88" w:rsidRPr="00323DEA" w:rsidRDefault="00757C88" w:rsidP="00757C88">
            <w:r w:rsidRPr="00323DEA">
              <w:t>Максимальный процент застройки в границах земельного участка – 60</w:t>
            </w:r>
          </w:p>
        </w:tc>
      </w:tr>
      <w:tr w:rsidR="00323DEA" w:rsidRPr="00323DEA" w14:paraId="4878DBDC" w14:textId="77777777" w:rsidTr="0016428F">
        <w:tc>
          <w:tcPr>
            <w:tcW w:w="1347" w:type="pct"/>
            <w:tcBorders>
              <w:top w:val="single" w:sz="4" w:space="0" w:color="auto"/>
              <w:left w:val="single" w:sz="4" w:space="0" w:color="auto"/>
              <w:bottom w:val="single" w:sz="4" w:space="0" w:color="auto"/>
              <w:right w:val="single" w:sz="4" w:space="0" w:color="auto"/>
            </w:tcBorders>
            <w:shd w:val="clear" w:color="auto" w:fill="auto"/>
          </w:tcPr>
          <w:p w14:paraId="7486BC00" w14:textId="2CF2B739" w:rsidR="00757C88" w:rsidRPr="00323DEA" w:rsidRDefault="00757C88" w:rsidP="00757C88">
            <w:pPr>
              <w:jc w:val="center"/>
            </w:pPr>
            <w:r w:rsidRPr="00323DEA">
              <w:t>Обслуживание жилой застройки (2.7)</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6FE7545E" w14:textId="521F0C76" w:rsidR="00757C88" w:rsidRPr="00323DEA" w:rsidRDefault="00757C88" w:rsidP="00757C88">
            <w:pPr>
              <w:jc w:val="both"/>
            </w:pPr>
            <w:r w:rsidRPr="00323DEA">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91" w:type="pct"/>
            <w:tcBorders>
              <w:left w:val="single" w:sz="4" w:space="0" w:color="auto"/>
              <w:right w:val="single" w:sz="4" w:space="0" w:color="auto"/>
            </w:tcBorders>
            <w:shd w:val="clear" w:color="auto" w:fill="auto"/>
          </w:tcPr>
          <w:p w14:paraId="48896342" w14:textId="77777777" w:rsidR="00757C88" w:rsidRPr="00323DEA" w:rsidRDefault="00757C88" w:rsidP="00757C88">
            <w:pPr>
              <w:jc w:val="both"/>
            </w:pPr>
            <w:r w:rsidRPr="00323DEA">
              <w:t>Предельные минимальные размеры земельного участка – не подлежат установлению</w:t>
            </w:r>
          </w:p>
          <w:p w14:paraId="189C8A78" w14:textId="59B1AF6B" w:rsidR="00757C88" w:rsidRPr="00323DEA" w:rsidRDefault="00757C88" w:rsidP="00757C88">
            <w:pPr>
              <w:jc w:val="both"/>
            </w:pPr>
            <w:r w:rsidRPr="00323DEA">
              <w:t>Предельные максимальные размеры земельного участка – не подлежат установлению</w:t>
            </w:r>
          </w:p>
        </w:tc>
      </w:tr>
      <w:tr w:rsidR="00323DEA" w:rsidRPr="00323DEA" w14:paraId="3B508C5E" w14:textId="77777777" w:rsidTr="003E0775">
        <w:tc>
          <w:tcPr>
            <w:tcW w:w="1347" w:type="pct"/>
            <w:tcBorders>
              <w:top w:val="single" w:sz="4" w:space="0" w:color="auto"/>
              <w:left w:val="single" w:sz="4" w:space="0" w:color="auto"/>
              <w:bottom w:val="single" w:sz="4" w:space="0" w:color="auto"/>
              <w:right w:val="single" w:sz="4" w:space="0" w:color="auto"/>
            </w:tcBorders>
            <w:shd w:val="clear" w:color="auto" w:fill="auto"/>
          </w:tcPr>
          <w:p w14:paraId="6F1AD16F" w14:textId="138EC8DA" w:rsidR="00757C88" w:rsidRPr="00323DEA" w:rsidRDefault="00757C88" w:rsidP="00757C88">
            <w:pPr>
              <w:jc w:val="center"/>
            </w:pPr>
            <w:r w:rsidRPr="00323DEA">
              <w:lastRenderedPageBreak/>
              <w:t>Туристическое обслуживание (5.2.1)</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72E17CA4" w14:textId="4993646D" w:rsidR="00757C88" w:rsidRPr="00323DEA" w:rsidRDefault="00757C88" w:rsidP="00757C88">
            <w:pPr>
              <w:jc w:val="both"/>
            </w:pPr>
            <w:r w:rsidRPr="00323DEA">
              <w:t>Размещение пансионатов, гостиниц, кемпингов, домов отдыха, не оказывающих услуги по лечению; размещение детских лагерей</w:t>
            </w:r>
          </w:p>
        </w:tc>
        <w:tc>
          <w:tcPr>
            <w:tcW w:w="1791" w:type="pct"/>
            <w:tcBorders>
              <w:left w:val="single" w:sz="4" w:space="0" w:color="auto"/>
              <w:bottom w:val="single" w:sz="4" w:space="0" w:color="auto"/>
              <w:right w:val="single" w:sz="4" w:space="0" w:color="auto"/>
            </w:tcBorders>
            <w:shd w:val="clear" w:color="auto" w:fill="auto"/>
          </w:tcPr>
          <w:p w14:paraId="5AE864AB" w14:textId="77777777" w:rsidR="00757C88" w:rsidRPr="00323DEA" w:rsidRDefault="00757C88" w:rsidP="00757C88">
            <w:r w:rsidRPr="00323DEA">
              <w:t>Предельные минимальные размеры земельного участка – 0,04 га</w:t>
            </w:r>
          </w:p>
          <w:p w14:paraId="206AECFC" w14:textId="77777777" w:rsidR="00757C88" w:rsidRPr="00323DEA" w:rsidRDefault="00757C88" w:rsidP="00757C88">
            <w:r w:rsidRPr="00323DEA">
              <w:t>Предельные максимальные размеры земельного участка – 0,5 га</w:t>
            </w:r>
          </w:p>
          <w:p w14:paraId="41123280" w14:textId="77777777" w:rsidR="00757C88" w:rsidRPr="00323DEA" w:rsidRDefault="00757C88" w:rsidP="00757C88">
            <w:r w:rsidRPr="00323DEA">
              <w:t xml:space="preserve">Минимальные отступы от границ земельных участков – </w:t>
            </w:r>
          </w:p>
          <w:p w14:paraId="72281FC1" w14:textId="77777777" w:rsidR="00757C88" w:rsidRPr="00323DEA" w:rsidRDefault="00757C88" w:rsidP="00757C88">
            <w:r w:rsidRPr="00323DEA">
              <w:t>3 м</w:t>
            </w:r>
          </w:p>
          <w:p w14:paraId="4F77A061" w14:textId="47012B2D" w:rsidR="00757C88" w:rsidRPr="00323DEA" w:rsidRDefault="00757C88" w:rsidP="00757C88">
            <w:r w:rsidRPr="00323DEA">
              <w:rPr>
                <w:kern w:val="32"/>
              </w:rPr>
              <w:t>Максимальный процент застройки в границах земельного участка – 50</w:t>
            </w:r>
          </w:p>
        </w:tc>
      </w:tr>
      <w:tr w:rsidR="00323DEA" w:rsidRPr="00323DEA" w14:paraId="3DB801D6" w14:textId="77777777" w:rsidTr="005320DE">
        <w:tc>
          <w:tcPr>
            <w:tcW w:w="1347" w:type="pct"/>
            <w:tcBorders>
              <w:top w:val="single" w:sz="4" w:space="0" w:color="auto"/>
              <w:left w:val="single" w:sz="4" w:space="0" w:color="auto"/>
              <w:bottom w:val="single" w:sz="4" w:space="0" w:color="auto"/>
              <w:right w:val="single" w:sz="4" w:space="0" w:color="auto"/>
            </w:tcBorders>
            <w:shd w:val="clear" w:color="auto" w:fill="auto"/>
          </w:tcPr>
          <w:p w14:paraId="5BD1956D" w14:textId="31B67D77" w:rsidR="00757C88" w:rsidRPr="00323DEA" w:rsidRDefault="00757C88" w:rsidP="00757C88">
            <w:pPr>
              <w:jc w:val="center"/>
            </w:pPr>
            <w:r w:rsidRPr="00323DEA">
              <w:t>Историко-культурная деятельность (9.3)</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40F7FFF1" w14:textId="77777777" w:rsidR="00757C88" w:rsidRPr="00323DEA" w:rsidRDefault="00757C88" w:rsidP="00757C88">
            <w:pPr>
              <w:pStyle w:val="p0"/>
            </w:pPr>
            <w:r w:rsidRPr="00323DEA">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125E644C" w14:textId="0522A5DC" w:rsidR="00757C88" w:rsidRPr="00323DEA" w:rsidRDefault="00757C88" w:rsidP="00757C88">
            <w:pPr>
              <w:jc w:val="both"/>
            </w:pPr>
            <w:r w:rsidRPr="00323DEA">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91" w:type="pct"/>
            <w:vMerge w:val="restart"/>
            <w:tcBorders>
              <w:left w:val="single" w:sz="4" w:space="0" w:color="auto"/>
              <w:right w:val="single" w:sz="4" w:space="0" w:color="auto"/>
            </w:tcBorders>
            <w:shd w:val="clear" w:color="auto" w:fill="auto"/>
          </w:tcPr>
          <w:p w14:paraId="23BE8F26" w14:textId="77777777" w:rsidR="00757C88" w:rsidRPr="00323DEA" w:rsidRDefault="00757C88" w:rsidP="00757C88">
            <w:pPr>
              <w:jc w:val="both"/>
            </w:pPr>
            <w:r w:rsidRPr="00323DEA">
              <w:t>Предельные минимальные размеры земельного участка – не подлежат установлению</w:t>
            </w:r>
          </w:p>
          <w:p w14:paraId="4A3A6816" w14:textId="60867BF2" w:rsidR="00757C88" w:rsidRPr="00323DEA" w:rsidRDefault="00757C88" w:rsidP="00757C88">
            <w:pPr>
              <w:jc w:val="both"/>
            </w:pPr>
            <w:r w:rsidRPr="00323DEA">
              <w:t>Предельные максимальные размеры земельного участка – не подлежат установлению</w:t>
            </w:r>
          </w:p>
        </w:tc>
      </w:tr>
      <w:tr w:rsidR="00323DEA" w:rsidRPr="00323DEA" w14:paraId="5C542BD5" w14:textId="77777777" w:rsidTr="005320DE">
        <w:tc>
          <w:tcPr>
            <w:tcW w:w="1347" w:type="pct"/>
            <w:tcBorders>
              <w:top w:val="single" w:sz="4" w:space="0" w:color="auto"/>
              <w:left w:val="single" w:sz="4" w:space="0" w:color="auto"/>
              <w:bottom w:val="single" w:sz="4" w:space="0" w:color="auto"/>
              <w:right w:val="single" w:sz="4" w:space="0" w:color="auto"/>
            </w:tcBorders>
            <w:shd w:val="clear" w:color="auto" w:fill="auto"/>
          </w:tcPr>
          <w:p w14:paraId="2E9C61FD" w14:textId="4A25BD52" w:rsidR="00757C88" w:rsidRPr="00323DEA" w:rsidRDefault="00757C88" w:rsidP="00757C88">
            <w:pPr>
              <w:jc w:val="center"/>
            </w:pPr>
            <w:r w:rsidRPr="00323DEA">
              <w:t>Земельные участки (территории) общего пользования (12.0)</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4067ED6B" w14:textId="24DCBF5E" w:rsidR="00757C88" w:rsidRPr="00323DEA" w:rsidRDefault="00757C88" w:rsidP="00757C88">
            <w:pPr>
              <w:pStyle w:val="p0"/>
            </w:pPr>
            <w:r w:rsidRPr="00323DE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Pr="00323DEA">
              <w:rPr>
                <w:rStyle w:val="searchresult"/>
              </w:rPr>
              <w:t>12.0.2</w:t>
            </w:r>
          </w:p>
        </w:tc>
        <w:tc>
          <w:tcPr>
            <w:tcW w:w="1791" w:type="pct"/>
            <w:vMerge/>
            <w:tcBorders>
              <w:left w:val="single" w:sz="4" w:space="0" w:color="auto"/>
              <w:bottom w:val="single" w:sz="4" w:space="0" w:color="auto"/>
              <w:right w:val="single" w:sz="4" w:space="0" w:color="auto"/>
            </w:tcBorders>
            <w:shd w:val="clear" w:color="auto" w:fill="auto"/>
          </w:tcPr>
          <w:p w14:paraId="6E0BF8C9" w14:textId="39FC6BC1" w:rsidR="00757C88" w:rsidRPr="00323DEA" w:rsidRDefault="00757C88" w:rsidP="00757C88">
            <w:pPr>
              <w:jc w:val="both"/>
            </w:pPr>
          </w:p>
        </w:tc>
      </w:tr>
      <w:tr w:rsidR="00323DEA" w:rsidRPr="00323DEA" w14:paraId="5AE4EEF9" w14:textId="77777777" w:rsidTr="003E0775">
        <w:tc>
          <w:tcPr>
            <w:tcW w:w="1347" w:type="pct"/>
            <w:tcBorders>
              <w:top w:val="single" w:sz="4" w:space="0" w:color="auto"/>
              <w:left w:val="single" w:sz="4" w:space="0" w:color="auto"/>
              <w:bottom w:val="single" w:sz="4" w:space="0" w:color="auto"/>
              <w:right w:val="single" w:sz="4" w:space="0" w:color="auto"/>
            </w:tcBorders>
            <w:shd w:val="clear" w:color="auto" w:fill="auto"/>
          </w:tcPr>
          <w:p w14:paraId="5C93C633" w14:textId="77777777" w:rsidR="00544FC6" w:rsidRPr="00323DEA" w:rsidRDefault="00544FC6" w:rsidP="00757C88">
            <w:pPr>
              <w:jc w:val="center"/>
            </w:pPr>
            <w:r w:rsidRPr="00323DEA">
              <w:t>Ведение огородничества (13.1)</w:t>
            </w:r>
          </w:p>
        </w:tc>
        <w:tc>
          <w:tcPr>
            <w:tcW w:w="1862" w:type="pct"/>
            <w:tcBorders>
              <w:top w:val="single" w:sz="4" w:space="0" w:color="auto"/>
              <w:left w:val="single" w:sz="4" w:space="0" w:color="auto"/>
              <w:bottom w:val="single" w:sz="4" w:space="0" w:color="auto"/>
              <w:right w:val="single" w:sz="4" w:space="0" w:color="auto"/>
            </w:tcBorders>
            <w:shd w:val="clear" w:color="auto" w:fill="auto"/>
            <w:vAlign w:val="center"/>
          </w:tcPr>
          <w:p w14:paraId="2C278BB0" w14:textId="77777777" w:rsidR="00544FC6" w:rsidRPr="00323DEA" w:rsidRDefault="00544FC6" w:rsidP="00757C88">
            <w:pPr>
              <w:jc w:val="both"/>
            </w:pPr>
            <w:r w:rsidRPr="00323DEA">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91" w:type="pct"/>
            <w:tcBorders>
              <w:top w:val="single" w:sz="4" w:space="0" w:color="auto"/>
              <w:left w:val="single" w:sz="4" w:space="0" w:color="auto"/>
              <w:right w:val="single" w:sz="4" w:space="0" w:color="auto"/>
            </w:tcBorders>
            <w:shd w:val="clear" w:color="auto" w:fill="auto"/>
          </w:tcPr>
          <w:p w14:paraId="7427C4EE" w14:textId="3DA14D4F" w:rsidR="00544FC6" w:rsidRPr="00323DEA" w:rsidRDefault="00544FC6" w:rsidP="00757C88">
            <w:pPr>
              <w:jc w:val="both"/>
            </w:pPr>
            <w:r w:rsidRPr="00323DEA">
              <w:t>Предельные минимальные размеры земельного участка – 0,02 га</w:t>
            </w:r>
          </w:p>
          <w:p w14:paraId="0426ADC4" w14:textId="0B880951" w:rsidR="00544FC6" w:rsidRPr="00323DEA" w:rsidRDefault="00544FC6" w:rsidP="00757C88">
            <w:pPr>
              <w:jc w:val="both"/>
            </w:pPr>
            <w:r w:rsidRPr="00323DEA">
              <w:t>Предельные максимальные размеры земельного участка – 0,06 га</w:t>
            </w:r>
          </w:p>
        </w:tc>
      </w:tr>
      <w:tr w:rsidR="00544FC6" w:rsidRPr="00323DEA" w14:paraId="791CBDA6" w14:textId="77777777" w:rsidTr="00544FC6">
        <w:tc>
          <w:tcPr>
            <w:tcW w:w="1347" w:type="pct"/>
            <w:tcBorders>
              <w:top w:val="single" w:sz="4" w:space="0" w:color="auto"/>
              <w:left w:val="single" w:sz="4" w:space="0" w:color="auto"/>
              <w:bottom w:val="single" w:sz="4" w:space="0" w:color="auto"/>
              <w:right w:val="single" w:sz="4" w:space="0" w:color="auto"/>
            </w:tcBorders>
            <w:shd w:val="clear" w:color="auto" w:fill="auto"/>
          </w:tcPr>
          <w:p w14:paraId="74937481" w14:textId="7AAF8E8A" w:rsidR="00544FC6" w:rsidRPr="00323DEA" w:rsidRDefault="00544FC6" w:rsidP="00544FC6">
            <w:pPr>
              <w:jc w:val="center"/>
            </w:pPr>
            <w:r w:rsidRPr="00323DEA">
              <w:lastRenderedPageBreak/>
              <w:t>Ведение садоводства (13.2)</w:t>
            </w:r>
          </w:p>
        </w:tc>
        <w:tc>
          <w:tcPr>
            <w:tcW w:w="1862" w:type="pct"/>
            <w:tcBorders>
              <w:top w:val="single" w:sz="4" w:space="0" w:color="auto"/>
              <w:left w:val="single" w:sz="4" w:space="0" w:color="auto"/>
              <w:bottom w:val="single" w:sz="4" w:space="0" w:color="auto"/>
              <w:right w:val="single" w:sz="4" w:space="0" w:color="auto"/>
            </w:tcBorders>
            <w:shd w:val="clear" w:color="auto" w:fill="auto"/>
            <w:vAlign w:val="center"/>
          </w:tcPr>
          <w:p w14:paraId="57E96FC6" w14:textId="244B6148" w:rsidR="00544FC6" w:rsidRPr="00323DEA" w:rsidRDefault="00544FC6" w:rsidP="00544FC6">
            <w:pPr>
              <w:jc w:val="both"/>
            </w:pPr>
            <w:r w:rsidRPr="00323DEA">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791" w:type="pct"/>
            <w:tcBorders>
              <w:left w:val="single" w:sz="4" w:space="0" w:color="auto"/>
              <w:bottom w:val="single" w:sz="4" w:space="0" w:color="auto"/>
              <w:right w:val="single" w:sz="4" w:space="0" w:color="auto"/>
            </w:tcBorders>
            <w:shd w:val="clear" w:color="auto" w:fill="auto"/>
          </w:tcPr>
          <w:p w14:paraId="2B324BED" w14:textId="77777777" w:rsidR="00544FC6" w:rsidRPr="00323DEA" w:rsidRDefault="00544FC6" w:rsidP="00544FC6">
            <w:r w:rsidRPr="00323DEA">
              <w:t>Предельные минимальные размеры земельного участка – не подлежат установлению</w:t>
            </w:r>
          </w:p>
          <w:p w14:paraId="3171E2F6" w14:textId="43977E84" w:rsidR="00544FC6" w:rsidRPr="00323DEA" w:rsidRDefault="00544FC6" w:rsidP="00544FC6">
            <w:r w:rsidRPr="00323DEA">
              <w:t>Предельные максимальные размеры земельного участка – не подлежат установлению</w:t>
            </w:r>
          </w:p>
        </w:tc>
      </w:tr>
    </w:tbl>
    <w:p w14:paraId="4BB44929" w14:textId="77777777" w:rsidR="003E0775" w:rsidRPr="00323DEA" w:rsidRDefault="003E0775" w:rsidP="001105DE">
      <w:pPr>
        <w:jc w:val="center"/>
        <w:rPr>
          <w:b/>
          <w:bCs/>
          <w:kern w:val="32"/>
        </w:rPr>
      </w:pPr>
    </w:p>
    <w:p w14:paraId="327DB80B" w14:textId="47B02626" w:rsidR="001105DE" w:rsidRPr="00323DEA" w:rsidRDefault="001105DE" w:rsidP="001105DE">
      <w:pPr>
        <w:jc w:val="center"/>
        <w:rPr>
          <w:b/>
          <w:bCs/>
          <w:kern w:val="32"/>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401"/>
        <w:gridCol w:w="3396"/>
      </w:tblGrid>
      <w:tr w:rsidR="00323DEA" w:rsidRPr="00323DEA" w14:paraId="3179E2AB" w14:textId="77777777" w:rsidTr="003759BA">
        <w:trPr>
          <w:trHeight w:val="20"/>
        </w:trPr>
        <w:tc>
          <w:tcPr>
            <w:tcW w:w="1363" w:type="pct"/>
            <w:shd w:val="clear" w:color="auto" w:fill="auto"/>
          </w:tcPr>
          <w:p w14:paraId="1C0A4495" w14:textId="1D137527" w:rsidR="006E78B7" w:rsidRPr="00323DEA" w:rsidRDefault="006E78B7" w:rsidP="006E78B7">
            <w:pPr>
              <w:pStyle w:val="p3"/>
            </w:pPr>
            <w:r w:rsidRPr="00323DEA">
              <w:t>Хранение автотранспорта (2.7.1)</w:t>
            </w:r>
          </w:p>
        </w:tc>
        <w:tc>
          <w:tcPr>
            <w:tcW w:w="1820" w:type="pct"/>
          </w:tcPr>
          <w:p w14:paraId="50F5BFA6" w14:textId="0E8219C2" w:rsidR="006E78B7" w:rsidRPr="00323DEA" w:rsidRDefault="006E78B7" w:rsidP="006E78B7">
            <w:pPr>
              <w:pStyle w:val="a5"/>
            </w:pPr>
            <w:r w:rsidRPr="00323DE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817" w:type="pct"/>
            <w:shd w:val="clear" w:color="auto" w:fill="auto"/>
          </w:tcPr>
          <w:p w14:paraId="4DE28C2A" w14:textId="77777777" w:rsidR="009807B4" w:rsidRPr="00323DEA" w:rsidRDefault="006E78B7" w:rsidP="006E78B7">
            <w:r w:rsidRPr="00323DEA">
              <w:t>Предельные минимальные размеры земельного участка – 0,002 га</w:t>
            </w:r>
          </w:p>
          <w:p w14:paraId="4783AE4A" w14:textId="577C129A" w:rsidR="006E78B7" w:rsidRPr="00323DEA" w:rsidRDefault="006E78B7" w:rsidP="006E78B7">
            <w:r w:rsidRPr="00323DEA">
              <w:t>Предельные максимальные размеры земельного участка – 0,012 га</w:t>
            </w:r>
          </w:p>
          <w:p w14:paraId="21C2364F" w14:textId="77777777" w:rsidR="006E78B7" w:rsidRPr="00323DEA" w:rsidRDefault="006E78B7" w:rsidP="006E78B7">
            <w:r w:rsidRPr="00323DEA">
              <w:t>Минимальные отступы от границ земельных участков –</w:t>
            </w:r>
          </w:p>
          <w:p w14:paraId="58D2FE7D" w14:textId="1066A122" w:rsidR="006E78B7" w:rsidRPr="00323DEA" w:rsidRDefault="006E78B7" w:rsidP="009807B4">
            <w:r w:rsidRPr="00323DEA">
              <w:t xml:space="preserve"> 3 м со стороны улиц, 1 м от иных границ</w:t>
            </w:r>
          </w:p>
        </w:tc>
      </w:tr>
      <w:tr w:rsidR="00323DEA" w:rsidRPr="00323DEA" w14:paraId="73F9B58A" w14:textId="77777777" w:rsidTr="003759BA">
        <w:trPr>
          <w:trHeight w:val="20"/>
        </w:trPr>
        <w:tc>
          <w:tcPr>
            <w:tcW w:w="1363" w:type="pct"/>
            <w:shd w:val="clear" w:color="auto" w:fill="auto"/>
          </w:tcPr>
          <w:p w14:paraId="59C36B5C" w14:textId="1CB175CD" w:rsidR="00133FE1" w:rsidRPr="00323DEA" w:rsidRDefault="00133FE1" w:rsidP="00133FE1">
            <w:pPr>
              <w:pStyle w:val="p3"/>
            </w:pPr>
            <w:r w:rsidRPr="00323DEA">
              <w:t>Коммунальное обслуживание (3.1)</w:t>
            </w:r>
          </w:p>
        </w:tc>
        <w:tc>
          <w:tcPr>
            <w:tcW w:w="1820" w:type="pct"/>
          </w:tcPr>
          <w:p w14:paraId="38FA802A" w14:textId="5F00EE12" w:rsidR="00133FE1" w:rsidRPr="00323DEA" w:rsidRDefault="00133FE1" w:rsidP="00133FE1">
            <w:pPr>
              <w:pStyle w:val="a5"/>
            </w:pPr>
            <w:r w:rsidRPr="00323DE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17" w:type="pct"/>
            <w:vMerge w:val="restart"/>
            <w:shd w:val="clear" w:color="auto" w:fill="auto"/>
          </w:tcPr>
          <w:p w14:paraId="15C9D952" w14:textId="77777777" w:rsidR="00133FE1" w:rsidRPr="00323DEA" w:rsidRDefault="00133FE1" w:rsidP="00133FE1">
            <w:pPr>
              <w:jc w:val="both"/>
            </w:pPr>
            <w:r w:rsidRPr="00323DEA">
              <w:t>Предельные минимальные размеры земельного участка – не подлежат установлению</w:t>
            </w:r>
          </w:p>
          <w:p w14:paraId="7D1399A1" w14:textId="7BA2E12C" w:rsidR="00133FE1" w:rsidRPr="00323DEA" w:rsidRDefault="00133FE1" w:rsidP="00133FE1">
            <w:pPr>
              <w:jc w:val="both"/>
            </w:pPr>
            <w:r w:rsidRPr="00323DEA">
              <w:t>Предельные максимальные размеры земельного участка – не подлежат установлению</w:t>
            </w:r>
          </w:p>
        </w:tc>
      </w:tr>
      <w:tr w:rsidR="00323DEA" w:rsidRPr="00323DEA" w14:paraId="1C1ECD1B" w14:textId="77777777" w:rsidTr="003759BA">
        <w:trPr>
          <w:trHeight w:val="20"/>
        </w:trPr>
        <w:tc>
          <w:tcPr>
            <w:tcW w:w="1363" w:type="pct"/>
            <w:shd w:val="clear" w:color="auto" w:fill="auto"/>
          </w:tcPr>
          <w:p w14:paraId="0D25C39D" w14:textId="514746DB" w:rsidR="00133FE1" w:rsidRPr="00323DEA" w:rsidRDefault="00133FE1" w:rsidP="00133FE1">
            <w:pPr>
              <w:pStyle w:val="p3"/>
            </w:pPr>
            <w:r w:rsidRPr="00323DEA">
              <w:t>Предоставление коммунальных услуг (3.1.1)</w:t>
            </w:r>
          </w:p>
        </w:tc>
        <w:tc>
          <w:tcPr>
            <w:tcW w:w="1820" w:type="pct"/>
          </w:tcPr>
          <w:p w14:paraId="7CCE14BB" w14:textId="36761367" w:rsidR="00133FE1" w:rsidRPr="00323DEA" w:rsidRDefault="00133FE1" w:rsidP="00133FE1">
            <w:pPr>
              <w:pStyle w:val="a5"/>
            </w:pPr>
            <w:r w:rsidRPr="00323DEA">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323DEA">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17" w:type="pct"/>
            <w:vMerge/>
            <w:shd w:val="clear" w:color="auto" w:fill="auto"/>
          </w:tcPr>
          <w:p w14:paraId="08FE3AB4" w14:textId="77777777" w:rsidR="00133FE1" w:rsidRPr="00323DEA" w:rsidRDefault="00133FE1" w:rsidP="00133FE1">
            <w:pPr>
              <w:jc w:val="both"/>
            </w:pPr>
          </w:p>
        </w:tc>
      </w:tr>
      <w:tr w:rsidR="00323DEA" w:rsidRPr="00323DEA" w14:paraId="453DAE22" w14:textId="77777777" w:rsidTr="003759BA">
        <w:trPr>
          <w:trHeight w:val="20"/>
        </w:trPr>
        <w:tc>
          <w:tcPr>
            <w:tcW w:w="1363" w:type="pct"/>
            <w:shd w:val="clear" w:color="auto" w:fill="auto"/>
          </w:tcPr>
          <w:p w14:paraId="7C835F0A" w14:textId="4D7F602B" w:rsidR="00133FE1" w:rsidRPr="00323DEA" w:rsidRDefault="00133FE1" w:rsidP="00133FE1">
            <w:pPr>
              <w:pStyle w:val="p3"/>
            </w:pPr>
            <w:r w:rsidRPr="00323DEA">
              <w:t>Общежития (3.2.4)</w:t>
            </w:r>
          </w:p>
        </w:tc>
        <w:tc>
          <w:tcPr>
            <w:tcW w:w="1820" w:type="pct"/>
          </w:tcPr>
          <w:p w14:paraId="56E1F173" w14:textId="2A9938E0" w:rsidR="00133FE1" w:rsidRPr="00323DEA" w:rsidRDefault="00133FE1" w:rsidP="00133FE1">
            <w:pPr>
              <w:pStyle w:val="a5"/>
            </w:pPr>
            <w:r w:rsidRPr="00323DEA">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17" w:type="pct"/>
            <w:shd w:val="clear" w:color="auto" w:fill="auto"/>
          </w:tcPr>
          <w:p w14:paraId="5327B3DA" w14:textId="77777777" w:rsidR="00133FE1" w:rsidRPr="00323DEA" w:rsidRDefault="00133FE1" w:rsidP="00133FE1">
            <w:pPr>
              <w:jc w:val="both"/>
            </w:pPr>
            <w:r w:rsidRPr="00323DEA">
              <w:t>Предельные минимальные размеры земельного участка – не подлежат установлению</w:t>
            </w:r>
          </w:p>
          <w:p w14:paraId="352BA12A" w14:textId="77777777" w:rsidR="00133FE1" w:rsidRPr="00323DEA" w:rsidRDefault="00133FE1" w:rsidP="00133FE1">
            <w:r w:rsidRPr="00323DEA">
              <w:t xml:space="preserve">Предельные максимальные размеры земельного участка – не подлежат установлению Минимальные отступы от границ земельных участков – </w:t>
            </w:r>
          </w:p>
          <w:p w14:paraId="65D2A278" w14:textId="77777777" w:rsidR="00133FE1" w:rsidRPr="00323DEA" w:rsidRDefault="00133FE1" w:rsidP="00133FE1">
            <w:r w:rsidRPr="00323DEA">
              <w:t>3 м</w:t>
            </w:r>
          </w:p>
          <w:p w14:paraId="5CAFCA1B" w14:textId="77777777" w:rsidR="00133FE1" w:rsidRPr="00323DEA" w:rsidRDefault="00133FE1" w:rsidP="00133FE1">
            <w:r w:rsidRPr="00323DEA">
              <w:t>Предельное количество этажей или предельная высота зданий, строений, сооружений – 2 этажа</w:t>
            </w:r>
          </w:p>
          <w:p w14:paraId="34F8BB7E" w14:textId="5EE958F4" w:rsidR="00133FE1" w:rsidRPr="00323DEA" w:rsidRDefault="00133FE1" w:rsidP="00133FE1">
            <w:pPr>
              <w:jc w:val="both"/>
            </w:pPr>
            <w:r w:rsidRPr="00323DEA">
              <w:rPr>
                <w:kern w:val="32"/>
              </w:rPr>
              <w:t>Максимальный процент застройки в границах земельного участка – 30</w:t>
            </w:r>
          </w:p>
        </w:tc>
      </w:tr>
      <w:tr w:rsidR="00323DEA" w:rsidRPr="00323DEA" w14:paraId="23DEB522" w14:textId="77777777" w:rsidTr="003759BA">
        <w:trPr>
          <w:trHeight w:val="20"/>
        </w:trPr>
        <w:tc>
          <w:tcPr>
            <w:tcW w:w="1363" w:type="pct"/>
            <w:shd w:val="clear" w:color="auto" w:fill="auto"/>
          </w:tcPr>
          <w:p w14:paraId="4AA93B00" w14:textId="5E98C7A1" w:rsidR="00133FE1" w:rsidRPr="00323DEA" w:rsidRDefault="00133FE1" w:rsidP="00133FE1">
            <w:pPr>
              <w:pStyle w:val="p3"/>
            </w:pPr>
            <w:r w:rsidRPr="00323DEA">
              <w:t>Объекты культурно-досуговой деятельности (3.6.1)</w:t>
            </w:r>
          </w:p>
        </w:tc>
        <w:tc>
          <w:tcPr>
            <w:tcW w:w="1820" w:type="pct"/>
          </w:tcPr>
          <w:p w14:paraId="59495BB8" w14:textId="6EF16BD6" w:rsidR="00133FE1" w:rsidRPr="00323DEA" w:rsidRDefault="00133FE1" w:rsidP="00133FE1">
            <w:pPr>
              <w:pStyle w:val="a5"/>
            </w:pPr>
            <w:r w:rsidRPr="00323DEA">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17" w:type="pct"/>
            <w:shd w:val="clear" w:color="auto" w:fill="auto"/>
          </w:tcPr>
          <w:p w14:paraId="749452F5" w14:textId="25757371" w:rsidR="00133FE1" w:rsidRPr="00323DEA" w:rsidRDefault="00133FE1" w:rsidP="00133FE1">
            <w:r w:rsidRPr="00323DEA">
              <w:t>Предельные минимальные размеры земельного участка – не подлежат установлению</w:t>
            </w:r>
          </w:p>
          <w:p w14:paraId="793F7836" w14:textId="77777777" w:rsidR="00133FE1" w:rsidRPr="00323DEA" w:rsidRDefault="00133FE1" w:rsidP="00133FE1">
            <w:r w:rsidRPr="00323DEA">
              <w:t>Предельные максимальные размеры земельного участка – не подлежат установлению</w:t>
            </w:r>
          </w:p>
          <w:p w14:paraId="12F3AF86" w14:textId="77777777" w:rsidR="00133FE1" w:rsidRPr="00323DEA" w:rsidRDefault="00133FE1" w:rsidP="00133FE1">
            <w:r w:rsidRPr="00323DEA">
              <w:t xml:space="preserve">Минимальные отступы от границ земельных участков – </w:t>
            </w:r>
          </w:p>
          <w:p w14:paraId="29A15D8E" w14:textId="77777777" w:rsidR="00133FE1" w:rsidRPr="00323DEA" w:rsidRDefault="00133FE1" w:rsidP="00133FE1">
            <w:r w:rsidRPr="00323DEA">
              <w:t>3 м</w:t>
            </w:r>
          </w:p>
          <w:p w14:paraId="2E8EDB11" w14:textId="77777777" w:rsidR="00133FE1" w:rsidRPr="00323DEA" w:rsidRDefault="00133FE1" w:rsidP="00133FE1">
            <w:r w:rsidRPr="00323DEA">
              <w:t>Предельное количество этажей или предельная высота зданий, строений, сооружений – 3 этажа</w:t>
            </w:r>
          </w:p>
          <w:p w14:paraId="6E50912F" w14:textId="3976E3C8" w:rsidR="00133FE1" w:rsidRPr="00323DEA" w:rsidRDefault="00133FE1" w:rsidP="00133FE1">
            <w:pPr>
              <w:pStyle w:val="p0"/>
            </w:pPr>
            <w:r w:rsidRPr="00323DEA">
              <w:t>Максимальный процент застройки в границах земельного участка – 60</w:t>
            </w:r>
          </w:p>
        </w:tc>
      </w:tr>
      <w:tr w:rsidR="00323DEA" w:rsidRPr="00323DEA" w14:paraId="3E38EDB6" w14:textId="77777777" w:rsidTr="003759BA">
        <w:trPr>
          <w:trHeight w:val="20"/>
        </w:trPr>
        <w:tc>
          <w:tcPr>
            <w:tcW w:w="1363" w:type="pct"/>
            <w:shd w:val="clear" w:color="auto" w:fill="auto"/>
          </w:tcPr>
          <w:p w14:paraId="0949856A" w14:textId="2C071C0C" w:rsidR="00133FE1" w:rsidRPr="00323DEA" w:rsidRDefault="00133FE1" w:rsidP="00133FE1">
            <w:pPr>
              <w:pStyle w:val="p3"/>
            </w:pPr>
            <w:r w:rsidRPr="00323DEA">
              <w:t>Парки культуры и отдыха (3.6.2)</w:t>
            </w:r>
          </w:p>
        </w:tc>
        <w:tc>
          <w:tcPr>
            <w:tcW w:w="1820" w:type="pct"/>
          </w:tcPr>
          <w:p w14:paraId="648FF405" w14:textId="79A8F9CC" w:rsidR="00133FE1" w:rsidRPr="00323DEA" w:rsidRDefault="00133FE1" w:rsidP="00133FE1">
            <w:pPr>
              <w:pStyle w:val="a5"/>
            </w:pPr>
            <w:r w:rsidRPr="00323DEA">
              <w:t>Размещение парков культуры и отдыха</w:t>
            </w:r>
          </w:p>
        </w:tc>
        <w:tc>
          <w:tcPr>
            <w:tcW w:w="1817" w:type="pct"/>
            <w:shd w:val="clear" w:color="auto" w:fill="auto"/>
          </w:tcPr>
          <w:p w14:paraId="7C09220B" w14:textId="77777777" w:rsidR="00133FE1" w:rsidRPr="00323DEA" w:rsidRDefault="00133FE1" w:rsidP="00133FE1">
            <w:pPr>
              <w:jc w:val="both"/>
            </w:pPr>
            <w:r w:rsidRPr="00323DEA">
              <w:t>Предельные минимальные размеры земельного участка – не подлежат установлению</w:t>
            </w:r>
          </w:p>
          <w:p w14:paraId="01914CB8" w14:textId="056BEBE6" w:rsidR="00133FE1" w:rsidRPr="00323DEA" w:rsidRDefault="00133FE1" w:rsidP="00133FE1">
            <w:pPr>
              <w:pStyle w:val="p0"/>
            </w:pPr>
            <w:r w:rsidRPr="00323DEA">
              <w:t>Предельные максимальные размеры земельного участка – не подлежат установлению</w:t>
            </w:r>
          </w:p>
        </w:tc>
      </w:tr>
      <w:tr w:rsidR="00323DEA" w:rsidRPr="00323DEA" w14:paraId="590F69A7" w14:textId="77777777" w:rsidTr="003759BA">
        <w:trPr>
          <w:trHeight w:val="20"/>
        </w:trPr>
        <w:tc>
          <w:tcPr>
            <w:tcW w:w="1363" w:type="pct"/>
            <w:shd w:val="clear" w:color="auto" w:fill="auto"/>
          </w:tcPr>
          <w:p w14:paraId="01ED39C4" w14:textId="070842F9" w:rsidR="00133FE1" w:rsidRPr="00323DEA" w:rsidRDefault="00133FE1" w:rsidP="00133FE1">
            <w:pPr>
              <w:pStyle w:val="p3"/>
            </w:pPr>
            <w:r w:rsidRPr="00323DEA">
              <w:t>Магазины (4.4)</w:t>
            </w:r>
          </w:p>
        </w:tc>
        <w:tc>
          <w:tcPr>
            <w:tcW w:w="1820" w:type="pct"/>
          </w:tcPr>
          <w:p w14:paraId="04CDC0B7" w14:textId="62FDF670" w:rsidR="00133FE1" w:rsidRPr="00323DEA" w:rsidRDefault="00133FE1" w:rsidP="00133FE1">
            <w:pPr>
              <w:pStyle w:val="a5"/>
            </w:pPr>
            <w:r w:rsidRPr="00323DEA">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323DEA">
              <w:t>кв.м</w:t>
            </w:r>
            <w:proofErr w:type="spellEnd"/>
            <w:proofErr w:type="gramEnd"/>
          </w:p>
        </w:tc>
        <w:tc>
          <w:tcPr>
            <w:tcW w:w="1817" w:type="pct"/>
            <w:vMerge w:val="restart"/>
            <w:shd w:val="clear" w:color="auto" w:fill="auto"/>
          </w:tcPr>
          <w:p w14:paraId="1052521B" w14:textId="77777777" w:rsidR="00133FE1" w:rsidRPr="00323DEA" w:rsidRDefault="00133FE1" w:rsidP="00133FE1">
            <w:pPr>
              <w:pStyle w:val="p0"/>
            </w:pPr>
            <w:r w:rsidRPr="00323DEA">
              <w:t>Предельные минимальные размеры земельного участка – 0,01 га</w:t>
            </w:r>
          </w:p>
          <w:p w14:paraId="41249666" w14:textId="77777777" w:rsidR="00133FE1" w:rsidRPr="00323DEA" w:rsidRDefault="00133FE1" w:rsidP="00133FE1">
            <w:pPr>
              <w:pStyle w:val="p0"/>
            </w:pPr>
            <w:r w:rsidRPr="00323DEA">
              <w:t>Предельные максимальные размеры земельного участка – 0,5 га</w:t>
            </w:r>
          </w:p>
          <w:p w14:paraId="33AA908F" w14:textId="77777777" w:rsidR="00133FE1" w:rsidRPr="00323DEA" w:rsidRDefault="00133FE1" w:rsidP="00133FE1">
            <w:pPr>
              <w:pStyle w:val="p0"/>
            </w:pPr>
            <w:r w:rsidRPr="00323DEA">
              <w:lastRenderedPageBreak/>
              <w:t xml:space="preserve">Минимальные отступы от границ земельных участков – </w:t>
            </w:r>
          </w:p>
          <w:p w14:paraId="31789F0F" w14:textId="77777777" w:rsidR="00133FE1" w:rsidRPr="00323DEA" w:rsidRDefault="00133FE1" w:rsidP="00133FE1">
            <w:pPr>
              <w:pStyle w:val="p0"/>
            </w:pPr>
            <w:r w:rsidRPr="00323DEA">
              <w:t>3 м</w:t>
            </w:r>
          </w:p>
          <w:p w14:paraId="7B7AC582" w14:textId="77777777" w:rsidR="00133FE1" w:rsidRPr="00323DEA" w:rsidRDefault="00133FE1" w:rsidP="00133FE1">
            <w:pPr>
              <w:pStyle w:val="p0"/>
            </w:pPr>
            <w:r w:rsidRPr="00323DEA">
              <w:t>Предельное количество этажей или предельная высота зданий, строений, сооружений – 2 этажа</w:t>
            </w:r>
          </w:p>
          <w:p w14:paraId="6466DBE9" w14:textId="2FF7FBDF" w:rsidR="00133FE1" w:rsidRPr="00323DEA" w:rsidRDefault="00133FE1" w:rsidP="00133FE1">
            <w:pPr>
              <w:pStyle w:val="p0"/>
            </w:pPr>
            <w:r w:rsidRPr="00323DEA">
              <w:t>Максимальный процент застройки в границах земельного участка – 70</w:t>
            </w:r>
          </w:p>
        </w:tc>
      </w:tr>
      <w:tr w:rsidR="00323DEA" w:rsidRPr="00323DEA" w14:paraId="67FECCFA" w14:textId="77777777" w:rsidTr="003759BA">
        <w:trPr>
          <w:trHeight w:val="20"/>
        </w:trPr>
        <w:tc>
          <w:tcPr>
            <w:tcW w:w="1363" w:type="pct"/>
            <w:shd w:val="clear" w:color="auto" w:fill="auto"/>
          </w:tcPr>
          <w:p w14:paraId="4C18FA8E" w14:textId="797ED401" w:rsidR="00133FE1" w:rsidRPr="00323DEA" w:rsidRDefault="00133FE1" w:rsidP="00133FE1">
            <w:pPr>
              <w:pStyle w:val="p3"/>
            </w:pPr>
            <w:r w:rsidRPr="00323DEA">
              <w:lastRenderedPageBreak/>
              <w:t>Общественное питание (4.6)</w:t>
            </w:r>
          </w:p>
        </w:tc>
        <w:tc>
          <w:tcPr>
            <w:tcW w:w="1820" w:type="pct"/>
          </w:tcPr>
          <w:p w14:paraId="7550E569" w14:textId="11981EE1" w:rsidR="00133FE1" w:rsidRPr="00323DEA" w:rsidRDefault="00133FE1" w:rsidP="00133FE1">
            <w:pPr>
              <w:pStyle w:val="a5"/>
            </w:pPr>
            <w:r w:rsidRPr="00323DE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7" w:type="pct"/>
            <w:vMerge/>
            <w:shd w:val="clear" w:color="auto" w:fill="auto"/>
          </w:tcPr>
          <w:p w14:paraId="3B7DE674" w14:textId="17774581" w:rsidR="00133FE1" w:rsidRPr="00323DEA" w:rsidRDefault="00133FE1" w:rsidP="00133FE1">
            <w:pPr>
              <w:pStyle w:val="p0"/>
              <w:rPr>
                <w:kern w:val="32"/>
              </w:rPr>
            </w:pPr>
          </w:p>
        </w:tc>
      </w:tr>
      <w:tr w:rsidR="00323DEA" w:rsidRPr="00323DEA" w14:paraId="75693C09" w14:textId="77777777" w:rsidTr="003759BA">
        <w:trPr>
          <w:trHeight w:val="20"/>
        </w:trPr>
        <w:tc>
          <w:tcPr>
            <w:tcW w:w="1363" w:type="pct"/>
            <w:shd w:val="clear" w:color="auto" w:fill="auto"/>
          </w:tcPr>
          <w:p w14:paraId="518FEFA2" w14:textId="55591CDA" w:rsidR="00252CDC" w:rsidRPr="00323DEA" w:rsidRDefault="00252CDC" w:rsidP="00252CDC">
            <w:pPr>
              <w:pStyle w:val="p3"/>
            </w:pPr>
            <w:r w:rsidRPr="00323DEA">
              <w:t>Объекты дорожного сервиса (4.9.1)</w:t>
            </w:r>
          </w:p>
        </w:tc>
        <w:tc>
          <w:tcPr>
            <w:tcW w:w="1820" w:type="pct"/>
          </w:tcPr>
          <w:p w14:paraId="56B4A7BE" w14:textId="77777777" w:rsidR="00252CDC" w:rsidRPr="00323DEA" w:rsidRDefault="00252CDC" w:rsidP="00252CDC">
            <w:pPr>
              <w:pStyle w:val="a5"/>
            </w:pPr>
            <w:r w:rsidRPr="00323DEA">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14:paraId="19E8FBC9" w14:textId="6B9407FA" w:rsidR="00252CDC" w:rsidRPr="00323DEA" w:rsidRDefault="00252CDC" w:rsidP="00252CDC">
            <w:pPr>
              <w:pStyle w:val="a5"/>
            </w:pPr>
            <w:r w:rsidRPr="00323DEA">
              <w:t>с кодами 4.9.1.1-4.9.1.4</w:t>
            </w:r>
          </w:p>
        </w:tc>
        <w:tc>
          <w:tcPr>
            <w:tcW w:w="1817" w:type="pct"/>
            <w:vMerge w:val="restart"/>
            <w:shd w:val="clear" w:color="auto" w:fill="auto"/>
          </w:tcPr>
          <w:p w14:paraId="002792B6" w14:textId="77777777" w:rsidR="00252CDC" w:rsidRPr="00323DEA" w:rsidRDefault="00252CDC" w:rsidP="00252CDC">
            <w:pPr>
              <w:pStyle w:val="a5"/>
            </w:pPr>
            <w:r w:rsidRPr="00323DEA">
              <w:t>Предельные минимальные размеры земельного участка – 0,01 га</w:t>
            </w:r>
          </w:p>
          <w:p w14:paraId="0934120F" w14:textId="77777777" w:rsidR="00252CDC" w:rsidRPr="00323DEA" w:rsidRDefault="00252CDC" w:rsidP="00252CDC">
            <w:pPr>
              <w:pStyle w:val="a5"/>
            </w:pPr>
            <w:r w:rsidRPr="00323DEA">
              <w:t>Предельные максимальные размеры земельного участка – не подлежат установлению</w:t>
            </w:r>
          </w:p>
          <w:p w14:paraId="2DA576EF" w14:textId="77777777" w:rsidR="00252CDC" w:rsidRPr="00323DEA" w:rsidRDefault="00252CDC" w:rsidP="00252CDC">
            <w:pPr>
              <w:pStyle w:val="a5"/>
            </w:pPr>
            <w:r w:rsidRPr="00323DEA">
              <w:t xml:space="preserve">Минимальные отступы от границ земельных участков – </w:t>
            </w:r>
          </w:p>
          <w:p w14:paraId="3FD07A7E" w14:textId="77777777" w:rsidR="00252CDC" w:rsidRPr="00323DEA" w:rsidRDefault="00252CDC" w:rsidP="00252CDC">
            <w:pPr>
              <w:pStyle w:val="a5"/>
            </w:pPr>
            <w:r w:rsidRPr="00323DEA">
              <w:t>3,5 м</w:t>
            </w:r>
          </w:p>
          <w:p w14:paraId="3BF80FE6" w14:textId="77777777" w:rsidR="00252CDC" w:rsidRPr="00323DEA" w:rsidRDefault="00252CDC" w:rsidP="00252CDC">
            <w:pPr>
              <w:pStyle w:val="a5"/>
            </w:pPr>
            <w:r w:rsidRPr="00323DEA">
              <w:t>Предельное количество этажей или предельная высота зданий, строений, сооружений – 2 этажа</w:t>
            </w:r>
          </w:p>
          <w:p w14:paraId="1A101102" w14:textId="3686BDBA" w:rsidR="00252CDC" w:rsidRPr="00323DEA" w:rsidRDefault="00252CDC" w:rsidP="00252CDC">
            <w:r w:rsidRPr="00323DEA">
              <w:t>Максимальный процент застройки в границах земельного участка – 70</w:t>
            </w:r>
          </w:p>
        </w:tc>
      </w:tr>
      <w:tr w:rsidR="00323DEA" w:rsidRPr="00323DEA" w14:paraId="4A1EB9DC" w14:textId="77777777" w:rsidTr="003759BA">
        <w:trPr>
          <w:trHeight w:val="20"/>
        </w:trPr>
        <w:tc>
          <w:tcPr>
            <w:tcW w:w="1363" w:type="pct"/>
            <w:shd w:val="clear" w:color="auto" w:fill="auto"/>
          </w:tcPr>
          <w:p w14:paraId="25EC0CA8" w14:textId="32B23A2C" w:rsidR="00133FE1" w:rsidRPr="00323DEA" w:rsidRDefault="00133FE1" w:rsidP="00133FE1">
            <w:pPr>
              <w:pStyle w:val="p3"/>
            </w:pPr>
            <w:r w:rsidRPr="00323DEA">
              <w:t>Автомобильные мойки (4.9.1.3)</w:t>
            </w:r>
          </w:p>
        </w:tc>
        <w:tc>
          <w:tcPr>
            <w:tcW w:w="1820" w:type="pct"/>
          </w:tcPr>
          <w:p w14:paraId="6BAE5CE0" w14:textId="4B1F38E7" w:rsidR="00133FE1" w:rsidRPr="00323DEA" w:rsidRDefault="00133FE1" w:rsidP="00133FE1">
            <w:pPr>
              <w:pStyle w:val="a5"/>
            </w:pPr>
            <w:r w:rsidRPr="00323DEA">
              <w:t>Размещение автомобильных моек, а также размещение магазинов сопутствующей торговли</w:t>
            </w:r>
          </w:p>
        </w:tc>
        <w:tc>
          <w:tcPr>
            <w:tcW w:w="1817" w:type="pct"/>
            <w:vMerge/>
            <w:shd w:val="clear" w:color="auto" w:fill="auto"/>
          </w:tcPr>
          <w:p w14:paraId="1B2DE108" w14:textId="77777777" w:rsidR="00133FE1" w:rsidRPr="00323DEA" w:rsidRDefault="00133FE1" w:rsidP="00133FE1">
            <w:pPr>
              <w:jc w:val="both"/>
            </w:pPr>
          </w:p>
        </w:tc>
      </w:tr>
      <w:tr w:rsidR="00323DEA" w:rsidRPr="00323DEA" w14:paraId="44BA0F0B" w14:textId="77777777" w:rsidTr="003759BA">
        <w:trPr>
          <w:trHeight w:val="20"/>
        </w:trPr>
        <w:tc>
          <w:tcPr>
            <w:tcW w:w="1363" w:type="pct"/>
            <w:shd w:val="clear" w:color="auto" w:fill="auto"/>
          </w:tcPr>
          <w:p w14:paraId="3B3713DD" w14:textId="04529107" w:rsidR="00133FE1" w:rsidRPr="00323DEA" w:rsidRDefault="00133FE1" w:rsidP="00133FE1">
            <w:pPr>
              <w:pStyle w:val="p3"/>
            </w:pPr>
            <w:r w:rsidRPr="00323DEA">
              <w:t>Ремонт автомобилей (4.9.1.4)</w:t>
            </w:r>
          </w:p>
        </w:tc>
        <w:tc>
          <w:tcPr>
            <w:tcW w:w="1820" w:type="pct"/>
          </w:tcPr>
          <w:p w14:paraId="4B01DC5A" w14:textId="024B580E" w:rsidR="00133FE1" w:rsidRPr="00323DEA" w:rsidRDefault="00133FE1" w:rsidP="00133FE1">
            <w:pPr>
              <w:pStyle w:val="a5"/>
            </w:pPr>
            <w:r w:rsidRPr="00323DEA">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17" w:type="pct"/>
            <w:vMerge/>
            <w:shd w:val="clear" w:color="auto" w:fill="auto"/>
          </w:tcPr>
          <w:p w14:paraId="216F4516" w14:textId="77777777" w:rsidR="00133FE1" w:rsidRPr="00323DEA" w:rsidRDefault="00133FE1" w:rsidP="00133FE1">
            <w:pPr>
              <w:jc w:val="both"/>
            </w:pPr>
          </w:p>
        </w:tc>
      </w:tr>
      <w:tr w:rsidR="00323DEA" w:rsidRPr="00323DEA" w14:paraId="742754B1" w14:textId="77777777" w:rsidTr="003759BA">
        <w:trPr>
          <w:trHeight w:val="20"/>
        </w:trPr>
        <w:tc>
          <w:tcPr>
            <w:tcW w:w="1363" w:type="pct"/>
            <w:shd w:val="clear" w:color="auto" w:fill="auto"/>
          </w:tcPr>
          <w:p w14:paraId="2E57269B" w14:textId="3AD16989" w:rsidR="00133FE1" w:rsidRPr="00323DEA" w:rsidRDefault="00133FE1" w:rsidP="00133FE1">
            <w:pPr>
              <w:pStyle w:val="p3"/>
            </w:pPr>
            <w:r w:rsidRPr="00323DEA">
              <w:t>Общее пользование водными объектами</w:t>
            </w:r>
            <w:r w:rsidRPr="00323DEA">
              <w:rPr>
                <w:lang w:val="en-US"/>
              </w:rPr>
              <w:t xml:space="preserve"> (11.1)</w:t>
            </w:r>
          </w:p>
        </w:tc>
        <w:tc>
          <w:tcPr>
            <w:tcW w:w="1820" w:type="pct"/>
          </w:tcPr>
          <w:p w14:paraId="0ECA760D" w14:textId="77777777" w:rsidR="00133FE1" w:rsidRPr="00323DEA" w:rsidRDefault="00133FE1" w:rsidP="00133FE1">
            <w:pPr>
              <w:pStyle w:val="p0"/>
            </w:pPr>
            <w:r w:rsidRPr="00323DEA">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6070C560" w14:textId="081F9CEE" w:rsidR="00133FE1" w:rsidRPr="00323DEA" w:rsidRDefault="00133FE1" w:rsidP="00133FE1">
            <w:pPr>
              <w:pStyle w:val="a5"/>
            </w:pPr>
            <w:r w:rsidRPr="00323DEA">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17" w:type="pct"/>
            <w:vMerge w:val="restart"/>
            <w:shd w:val="clear" w:color="auto" w:fill="auto"/>
          </w:tcPr>
          <w:p w14:paraId="758F7A00" w14:textId="77777777" w:rsidR="00133FE1" w:rsidRPr="00323DEA" w:rsidRDefault="00133FE1" w:rsidP="00133FE1">
            <w:pPr>
              <w:jc w:val="both"/>
            </w:pPr>
            <w:r w:rsidRPr="00323DEA">
              <w:t>Предельные минимальные размеры земельного участка – не подлежат установлению</w:t>
            </w:r>
          </w:p>
          <w:p w14:paraId="6150CF23" w14:textId="1C48507B" w:rsidR="00133FE1" w:rsidRPr="00323DEA" w:rsidRDefault="00133FE1" w:rsidP="00133FE1">
            <w:r w:rsidRPr="00323DEA">
              <w:t>Предельные максимальные размеры земельного участка – не подлежат установлению</w:t>
            </w:r>
          </w:p>
        </w:tc>
      </w:tr>
      <w:tr w:rsidR="00323DEA" w:rsidRPr="00323DEA" w14:paraId="14471C2B" w14:textId="77777777" w:rsidTr="003759BA">
        <w:trPr>
          <w:trHeight w:val="20"/>
        </w:trPr>
        <w:tc>
          <w:tcPr>
            <w:tcW w:w="1363" w:type="pct"/>
            <w:shd w:val="clear" w:color="auto" w:fill="auto"/>
          </w:tcPr>
          <w:p w14:paraId="653D4B97" w14:textId="3E2A64EB" w:rsidR="00133FE1" w:rsidRPr="00323DEA" w:rsidRDefault="00133FE1" w:rsidP="00133FE1">
            <w:pPr>
              <w:pStyle w:val="p3"/>
            </w:pPr>
            <w:r w:rsidRPr="00323DEA">
              <w:lastRenderedPageBreak/>
              <w:t>Гидротехнические сооружения (11.3)</w:t>
            </w:r>
          </w:p>
        </w:tc>
        <w:tc>
          <w:tcPr>
            <w:tcW w:w="1820" w:type="pct"/>
          </w:tcPr>
          <w:p w14:paraId="7B89C9E0" w14:textId="7B6E5147" w:rsidR="00133FE1" w:rsidRPr="00323DEA" w:rsidRDefault="00133FE1" w:rsidP="00133FE1">
            <w:pPr>
              <w:pStyle w:val="p0"/>
            </w:pPr>
            <w:r w:rsidRPr="00323DEA">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23DEA">
              <w:t>рыбозащитных</w:t>
            </w:r>
            <w:proofErr w:type="spellEnd"/>
            <w:r w:rsidRPr="00323DEA">
              <w:t xml:space="preserve"> и рыбопропускных сооружений, берегозащитных сооружений)</w:t>
            </w:r>
          </w:p>
        </w:tc>
        <w:tc>
          <w:tcPr>
            <w:tcW w:w="1817" w:type="pct"/>
            <w:vMerge/>
            <w:shd w:val="clear" w:color="auto" w:fill="auto"/>
          </w:tcPr>
          <w:p w14:paraId="70129766" w14:textId="77777777" w:rsidR="00133FE1" w:rsidRPr="00323DEA" w:rsidRDefault="00133FE1" w:rsidP="00133FE1">
            <w:pPr>
              <w:jc w:val="both"/>
            </w:pPr>
          </w:p>
        </w:tc>
      </w:tr>
      <w:tr w:rsidR="00133FE1" w:rsidRPr="00323DEA" w14:paraId="4EBE69AD" w14:textId="77777777" w:rsidTr="003759BA">
        <w:trPr>
          <w:trHeight w:val="20"/>
        </w:trPr>
        <w:tc>
          <w:tcPr>
            <w:tcW w:w="1363" w:type="pct"/>
            <w:shd w:val="clear" w:color="auto" w:fill="auto"/>
          </w:tcPr>
          <w:p w14:paraId="2DB5D575" w14:textId="3DF245BD" w:rsidR="00133FE1" w:rsidRPr="00323DEA" w:rsidRDefault="00133FE1" w:rsidP="00133FE1">
            <w:pPr>
              <w:pStyle w:val="p3"/>
              <w:rPr>
                <w:lang w:val="en-US"/>
              </w:rPr>
            </w:pPr>
            <w:r w:rsidRPr="00323DEA">
              <w:t>Специальная деятельность</w:t>
            </w:r>
            <w:r w:rsidRPr="00323DEA">
              <w:rPr>
                <w:lang w:val="en-US"/>
              </w:rPr>
              <w:t xml:space="preserve"> (12.2)</w:t>
            </w:r>
          </w:p>
        </w:tc>
        <w:tc>
          <w:tcPr>
            <w:tcW w:w="1820" w:type="pct"/>
          </w:tcPr>
          <w:p w14:paraId="33CAB269" w14:textId="1D1F2217" w:rsidR="00133FE1" w:rsidRPr="00323DEA" w:rsidRDefault="00133FE1" w:rsidP="00133FE1">
            <w:pPr>
              <w:pStyle w:val="a5"/>
            </w:pPr>
            <w:r w:rsidRPr="00323DEA">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17" w:type="pct"/>
            <w:vMerge/>
            <w:shd w:val="clear" w:color="auto" w:fill="auto"/>
          </w:tcPr>
          <w:p w14:paraId="022B35DF" w14:textId="77777777" w:rsidR="00133FE1" w:rsidRPr="00323DEA" w:rsidRDefault="00133FE1" w:rsidP="00133FE1"/>
        </w:tc>
      </w:tr>
    </w:tbl>
    <w:p w14:paraId="1FA453ED" w14:textId="77777777" w:rsidR="001105DE" w:rsidRPr="00323DEA" w:rsidRDefault="001105DE" w:rsidP="001105DE">
      <w:pPr>
        <w:pStyle w:val="b121"/>
        <w:rPr>
          <w:lang w:val="ru-RU"/>
        </w:rPr>
      </w:pPr>
    </w:p>
    <w:p w14:paraId="7E347C64" w14:textId="77777777" w:rsidR="001105DE" w:rsidRPr="00323DEA" w:rsidRDefault="001105DE" w:rsidP="001105DE">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105DE" w:rsidRPr="00323DEA" w14:paraId="6D117EB8" w14:textId="77777777" w:rsidTr="00474777">
        <w:tc>
          <w:tcPr>
            <w:tcW w:w="5000" w:type="pct"/>
            <w:shd w:val="clear" w:color="auto" w:fill="auto"/>
          </w:tcPr>
          <w:p w14:paraId="2EE39D2C" w14:textId="73DFF926" w:rsidR="001105DE" w:rsidRPr="00323DEA" w:rsidRDefault="00D07EB0" w:rsidP="00474777">
            <w:pPr>
              <w:pStyle w:val="p3"/>
            </w:pPr>
            <w:r w:rsidRPr="00323DEA">
              <w:t>Не подлежат установлению</w:t>
            </w:r>
          </w:p>
        </w:tc>
      </w:tr>
    </w:tbl>
    <w:p w14:paraId="324C419B" w14:textId="77777777" w:rsidR="001105DE" w:rsidRPr="00323DEA" w:rsidRDefault="001105DE"/>
    <w:p w14:paraId="4D7BEF5C" w14:textId="77777777" w:rsidR="002032BE" w:rsidRPr="00323DEA" w:rsidRDefault="002032BE" w:rsidP="002032BE">
      <w:pPr>
        <w:ind w:firstLine="708"/>
        <w:jc w:val="both"/>
      </w:pPr>
      <w:r w:rsidRPr="00323DEA">
        <w:rPr>
          <w:spacing w:val="-1"/>
        </w:rPr>
        <w:t>Субъекты</w:t>
      </w:r>
      <w:r w:rsidRPr="00323DEA">
        <w:rPr>
          <w:spacing w:val="-10"/>
        </w:rPr>
        <w:t xml:space="preserve"> </w:t>
      </w:r>
      <w:r w:rsidRPr="00323DEA">
        <w:t>землепользования</w:t>
      </w:r>
      <w:r w:rsidRPr="00323DEA">
        <w:rPr>
          <w:spacing w:val="-7"/>
        </w:rPr>
        <w:t xml:space="preserve"> </w:t>
      </w:r>
      <w:r w:rsidRPr="00323DEA">
        <w:t>в</w:t>
      </w:r>
      <w:r w:rsidRPr="00323DEA">
        <w:rPr>
          <w:spacing w:val="-10"/>
        </w:rPr>
        <w:t xml:space="preserve"> </w:t>
      </w:r>
      <w:r w:rsidRPr="00323DEA">
        <w:rPr>
          <w:spacing w:val="1"/>
        </w:rPr>
        <w:t>жи</w:t>
      </w:r>
      <w:r w:rsidRPr="00323DEA">
        <w:rPr>
          <w:spacing w:val="-1"/>
        </w:rPr>
        <w:t>лых</w:t>
      </w:r>
      <w:r w:rsidRPr="00323DEA">
        <w:rPr>
          <w:spacing w:val="-9"/>
        </w:rPr>
        <w:t xml:space="preserve"> </w:t>
      </w:r>
      <w:r w:rsidRPr="00323DEA">
        <w:t>зонах</w:t>
      </w:r>
      <w:r w:rsidRPr="00323DEA">
        <w:rPr>
          <w:spacing w:val="-9"/>
        </w:rPr>
        <w:t xml:space="preserve"> </w:t>
      </w:r>
      <w:r w:rsidRPr="00323DEA">
        <w:t>обязаны</w:t>
      </w:r>
      <w:r w:rsidRPr="00323DEA">
        <w:rPr>
          <w:spacing w:val="-8"/>
        </w:rPr>
        <w:t xml:space="preserve"> </w:t>
      </w:r>
      <w:r w:rsidRPr="00323DEA">
        <w:t>содержать</w:t>
      </w:r>
      <w:r w:rsidRPr="00323DEA">
        <w:rPr>
          <w:spacing w:val="28"/>
          <w:w w:val="99"/>
        </w:rPr>
        <w:t xml:space="preserve"> </w:t>
      </w:r>
      <w:r w:rsidRPr="00323DEA">
        <w:t>придомовые</w:t>
      </w:r>
      <w:r w:rsidRPr="00323DEA">
        <w:rPr>
          <w:spacing w:val="-10"/>
        </w:rPr>
        <w:t xml:space="preserve"> </w:t>
      </w:r>
      <w:r w:rsidRPr="00323DEA">
        <w:t>территории</w:t>
      </w:r>
      <w:r w:rsidRPr="00323DEA">
        <w:rPr>
          <w:spacing w:val="-10"/>
        </w:rPr>
        <w:t xml:space="preserve"> </w:t>
      </w:r>
      <w:r w:rsidRPr="00323DEA">
        <w:t>в</w:t>
      </w:r>
      <w:r w:rsidRPr="00323DEA">
        <w:rPr>
          <w:spacing w:val="-11"/>
        </w:rPr>
        <w:t xml:space="preserve"> </w:t>
      </w:r>
      <w:r w:rsidRPr="00323DEA">
        <w:t>порядке</w:t>
      </w:r>
      <w:r w:rsidRPr="00323DEA">
        <w:rPr>
          <w:spacing w:val="24"/>
          <w:w w:val="99"/>
        </w:rPr>
        <w:t xml:space="preserve"> </w:t>
      </w:r>
      <w:r w:rsidRPr="00323DEA">
        <w:t>и</w:t>
      </w:r>
      <w:r w:rsidRPr="00323DEA">
        <w:rPr>
          <w:spacing w:val="-9"/>
        </w:rPr>
        <w:t xml:space="preserve"> </w:t>
      </w:r>
      <w:r w:rsidRPr="00323DEA">
        <w:rPr>
          <w:spacing w:val="-1"/>
        </w:rPr>
        <w:t>чистоте,</w:t>
      </w:r>
      <w:r w:rsidRPr="00323DEA">
        <w:rPr>
          <w:spacing w:val="-7"/>
        </w:rPr>
        <w:t xml:space="preserve"> </w:t>
      </w:r>
      <w:r w:rsidRPr="00323DEA">
        <w:t>сохранять</w:t>
      </w:r>
      <w:r w:rsidRPr="00323DEA">
        <w:rPr>
          <w:spacing w:val="-8"/>
        </w:rPr>
        <w:t xml:space="preserve"> </w:t>
      </w:r>
      <w:r w:rsidRPr="00323DEA">
        <w:t>зеленые</w:t>
      </w:r>
      <w:r w:rsidRPr="00323DEA">
        <w:rPr>
          <w:spacing w:val="30"/>
          <w:w w:val="99"/>
        </w:rPr>
        <w:t xml:space="preserve"> </w:t>
      </w:r>
      <w:r w:rsidRPr="00323DEA">
        <w:t>насаждения,</w:t>
      </w:r>
      <w:r w:rsidRPr="00323DEA">
        <w:rPr>
          <w:spacing w:val="-9"/>
        </w:rPr>
        <w:t xml:space="preserve"> </w:t>
      </w:r>
      <w:r w:rsidRPr="00323DEA">
        <w:t>беречь</w:t>
      </w:r>
      <w:r w:rsidRPr="00323DEA">
        <w:rPr>
          <w:spacing w:val="-9"/>
        </w:rPr>
        <w:t xml:space="preserve"> </w:t>
      </w:r>
      <w:r w:rsidRPr="00323DEA">
        <w:t>объекты</w:t>
      </w:r>
      <w:r w:rsidRPr="00323DEA">
        <w:rPr>
          <w:spacing w:val="-6"/>
        </w:rPr>
        <w:t xml:space="preserve"> </w:t>
      </w:r>
      <w:r w:rsidRPr="00323DEA">
        <w:rPr>
          <w:spacing w:val="1"/>
        </w:rPr>
        <w:t>бла</w:t>
      </w:r>
      <w:r w:rsidRPr="00323DEA">
        <w:t>гоустройства.</w:t>
      </w:r>
    </w:p>
    <w:p w14:paraId="269A6F5F" w14:textId="77777777" w:rsidR="002032BE" w:rsidRPr="00323DEA" w:rsidRDefault="002032BE" w:rsidP="002032BE">
      <w:pPr>
        <w:ind w:firstLine="708"/>
        <w:jc w:val="both"/>
      </w:pPr>
      <w:r w:rsidRPr="00323DEA">
        <w:t>Запрещается</w:t>
      </w:r>
      <w:r w:rsidRPr="00323DEA">
        <w:rPr>
          <w:spacing w:val="-15"/>
        </w:rPr>
        <w:t xml:space="preserve"> </w:t>
      </w:r>
      <w:r w:rsidRPr="00323DEA">
        <w:t>складирование</w:t>
      </w:r>
      <w:r w:rsidRPr="00323DEA">
        <w:rPr>
          <w:spacing w:val="-11"/>
        </w:rPr>
        <w:t xml:space="preserve"> </w:t>
      </w:r>
      <w:r w:rsidRPr="00323DEA">
        <w:t>дров,</w:t>
      </w:r>
      <w:r w:rsidRPr="00323DEA">
        <w:rPr>
          <w:spacing w:val="25"/>
          <w:w w:val="99"/>
        </w:rPr>
        <w:t xml:space="preserve"> </w:t>
      </w:r>
      <w:r w:rsidRPr="00323DEA">
        <w:t>строительных</w:t>
      </w:r>
      <w:r w:rsidRPr="00323DEA">
        <w:rPr>
          <w:spacing w:val="-15"/>
        </w:rPr>
        <w:t xml:space="preserve"> </w:t>
      </w:r>
      <w:r w:rsidRPr="00323DEA">
        <w:t>материалов,</w:t>
      </w:r>
      <w:r w:rsidRPr="00323DEA">
        <w:rPr>
          <w:spacing w:val="-15"/>
        </w:rPr>
        <w:t xml:space="preserve"> </w:t>
      </w:r>
      <w:r w:rsidRPr="00323DEA">
        <w:t>мусора</w:t>
      </w:r>
      <w:r w:rsidRPr="00323DEA">
        <w:rPr>
          <w:spacing w:val="26"/>
          <w:w w:val="99"/>
        </w:rPr>
        <w:t xml:space="preserve"> </w:t>
      </w:r>
      <w:r w:rsidRPr="00323DEA">
        <w:t>и</w:t>
      </w:r>
      <w:r w:rsidRPr="00323DEA">
        <w:rPr>
          <w:spacing w:val="-8"/>
        </w:rPr>
        <w:t xml:space="preserve"> </w:t>
      </w:r>
      <w:r w:rsidRPr="00323DEA">
        <w:rPr>
          <w:spacing w:val="-1"/>
        </w:rPr>
        <w:t>т.д.</w:t>
      </w:r>
      <w:r w:rsidRPr="00323DEA">
        <w:rPr>
          <w:spacing w:val="-7"/>
        </w:rPr>
        <w:t xml:space="preserve"> </w:t>
      </w:r>
      <w:r w:rsidRPr="00323DEA">
        <w:rPr>
          <w:spacing w:val="-1"/>
        </w:rPr>
        <w:t>на</w:t>
      </w:r>
      <w:r w:rsidRPr="00323DEA">
        <w:rPr>
          <w:spacing w:val="-5"/>
        </w:rPr>
        <w:t xml:space="preserve"> </w:t>
      </w:r>
      <w:r w:rsidRPr="00323DEA">
        <w:t>придомовых</w:t>
      </w:r>
      <w:r w:rsidRPr="00323DEA">
        <w:rPr>
          <w:spacing w:val="-7"/>
        </w:rPr>
        <w:t xml:space="preserve"> </w:t>
      </w:r>
      <w:r w:rsidRPr="00323DEA">
        <w:t>территориях.</w:t>
      </w:r>
      <w:r w:rsidRPr="00323DEA">
        <w:rPr>
          <w:spacing w:val="28"/>
          <w:w w:val="99"/>
        </w:rPr>
        <w:t xml:space="preserve"> </w:t>
      </w:r>
      <w:r w:rsidRPr="00323DEA">
        <w:t>При</w:t>
      </w:r>
      <w:r w:rsidRPr="00323DEA">
        <w:rPr>
          <w:spacing w:val="-8"/>
        </w:rPr>
        <w:t xml:space="preserve"> </w:t>
      </w:r>
      <w:r w:rsidRPr="00323DEA">
        <w:t>возведении</w:t>
      </w:r>
      <w:r w:rsidRPr="00323DEA">
        <w:rPr>
          <w:spacing w:val="-8"/>
        </w:rPr>
        <w:t xml:space="preserve"> </w:t>
      </w:r>
      <w:r w:rsidRPr="00323DEA">
        <w:rPr>
          <w:spacing w:val="-1"/>
        </w:rPr>
        <w:t>на</w:t>
      </w:r>
      <w:r w:rsidRPr="00323DEA">
        <w:rPr>
          <w:spacing w:val="-4"/>
        </w:rPr>
        <w:t xml:space="preserve"> </w:t>
      </w:r>
      <w:r w:rsidRPr="00323DEA">
        <w:rPr>
          <w:spacing w:val="-1"/>
        </w:rPr>
        <w:t>участке</w:t>
      </w:r>
      <w:r w:rsidRPr="00323DEA">
        <w:rPr>
          <w:spacing w:val="-4"/>
        </w:rPr>
        <w:t xml:space="preserve"> </w:t>
      </w:r>
      <w:r w:rsidRPr="00323DEA">
        <w:t>хозяйственных</w:t>
      </w:r>
      <w:r w:rsidRPr="00323DEA">
        <w:rPr>
          <w:spacing w:val="-14"/>
        </w:rPr>
        <w:t xml:space="preserve"> </w:t>
      </w:r>
      <w:r w:rsidRPr="00323DEA">
        <w:t>построек,</w:t>
      </w:r>
      <w:r w:rsidRPr="00323DEA">
        <w:rPr>
          <w:spacing w:val="-14"/>
        </w:rPr>
        <w:t xml:space="preserve"> </w:t>
      </w:r>
      <w:r w:rsidRPr="00323DEA">
        <w:t>располагаемых</w:t>
      </w:r>
      <w:r w:rsidRPr="00323DEA">
        <w:rPr>
          <w:spacing w:val="-6"/>
        </w:rPr>
        <w:t xml:space="preserve"> </w:t>
      </w:r>
      <w:r w:rsidRPr="00323DEA">
        <w:rPr>
          <w:spacing w:val="-1"/>
        </w:rPr>
        <w:t>на</w:t>
      </w:r>
      <w:r w:rsidRPr="00323DEA">
        <w:rPr>
          <w:spacing w:val="-4"/>
        </w:rPr>
        <w:t xml:space="preserve"> </w:t>
      </w:r>
      <w:r w:rsidRPr="00323DEA">
        <w:t>расстоянии</w:t>
      </w:r>
      <w:r w:rsidRPr="00323DEA">
        <w:rPr>
          <w:spacing w:val="-6"/>
        </w:rPr>
        <w:t xml:space="preserve"> </w:t>
      </w:r>
      <w:r w:rsidRPr="00323DEA">
        <w:t>1</w:t>
      </w:r>
      <w:r w:rsidRPr="00323DEA">
        <w:rPr>
          <w:spacing w:val="-3"/>
        </w:rPr>
        <w:t xml:space="preserve"> </w:t>
      </w:r>
      <w:r w:rsidRPr="00323DEA">
        <w:t>м</w:t>
      </w:r>
      <w:r w:rsidRPr="00323DEA">
        <w:rPr>
          <w:spacing w:val="-4"/>
        </w:rPr>
        <w:t xml:space="preserve"> </w:t>
      </w:r>
      <w:r w:rsidRPr="00323DEA">
        <w:t>от</w:t>
      </w:r>
      <w:r w:rsidRPr="00323DEA">
        <w:rPr>
          <w:spacing w:val="-5"/>
        </w:rPr>
        <w:t xml:space="preserve"> </w:t>
      </w:r>
      <w:r w:rsidRPr="00323DEA">
        <w:t>границы соседнего участка, следует скат крыши ориентировать на свой участок.</w:t>
      </w:r>
    </w:p>
    <w:p w14:paraId="5D457A91" w14:textId="39067F1A" w:rsidR="00F80856" w:rsidRPr="00323DEA" w:rsidRDefault="00F80856"/>
    <w:p w14:paraId="4672AFD6" w14:textId="77777777" w:rsidR="00252CDC" w:rsidRPr="00323DEA" w:rsidRDefault="00252CDC" w:rsidP="00334A27">
      <w:pPr>
        <w:pStyle w:val="affffb"/>
      </w:pPr>
      <w:bookmarkStart w:id="78" w:name="_Toc141964679"/>
      <w:bookmarkStart w:id="79" w:name="_Toc144388626"/>
      <w:r w:rsidRPr="00323DEA">
        <w:br w:type="page"/>
      </w:r>
    </w:p>
    <w:p w14:paraId="1B42BDC8" w14:textId="46946850" w:rsidR="00BB3653" w:rsidRPr="00323DEA" w:rsidRDefault="00BB3653" w:rsidP="00334A27">
      <w:pPr>
        <w:pStyle w:val="affffb"/>
        <w:rPr>
          <w:lang w:val="ru-RU"/>
        </w:rPr>
      </w:pPr>
      <w:bookmarkStart w:id="80" w:name="_Toc166504000"/>
      <w:r w:rsidRPr="00323DEA">
        <w:lastRenderedPageBreak/>
        <w:t>Статья 13. Градостроительные регламенты. Общественно – деловые зон</w:t>
      </w:r>
      <w:bookmarkEnd w:id="78"/>
      <w:r w:rsidRPr="00323DEA">
        <w:rPr>
          <w:lang w:val="ru-RU"/>
        </w:rPr>
        <w:t>ы</w:t>
      </w:r>
      <w:bookmarkEnd w:id="79"/>
      <w:bookmarkEnd w:id="80"/>
    </w:p>
    <w:p w14:paraId="6A776B75" w14:textId="77777777" w:rsidR="00BB3653" w:rsidRPr="00323DEA" w:rsidRDefault="00BB3653" w:rsidP="00BB3653">
      <w:pPr>
        <w:pStyle w:val="b121"/>
        <w:rPr>
          <w:lang w:val="ru-RU"/>
        </w:rPr>
      </w:pPr>
    </w:p>
    <w:p w14:paraId="1A1AF8F2" w14:textId="35C3D0C5" w:rsidR="00334A27" w:rsidRPr="00323DEA" w:rsidRDefault="00372F96" w:rsidP="00334A27">
      <w:pPr>
        <w:pStyle w:val="2a"/>
      </w:pPr>
      <w:r w:rsidRPr="00323DEA">
        <w:t>Общественно-деловая зон</w:t>
      </w:r>
      <w:r w:rsidR="00D033BA" w:rsidRPr="00323DEA">
        <w:t>а</w:t>
      </w:r>
      <w:r w:rsidR="00334A27" w:rsidRPr="00323DEA">
        <w:t xml:space="preserve"> (О</w:t>
      </w:r>
      <w:r w:rsidRPr="00323DEA">
        <w:t>2</w:t>
      </w:r>
      <w:r w:rsidR="00334A27" w:rsidRPr="00323DEA">
        <w:t>)</w:t>
      </w:r>
    </w:p>
    <w:p w14:paraId="13B5C1FD" w14:textId="77777777" w:rsidR="00BB3653" w:rsidRPr="00323DEA" w:rsidRDefault="00BB3653" w:rsidP="00BB3653">
      <w:pPr>
        <w:pStyle w:val="b121"/>
        <w:rPr>
          <w:lang w:val="ru-RU"/>
        </w:rPr>
      </w:pPr>
    </w:p>
    <w:p w14:paraId="3EDFD1B1" w14:textId="77777777" w:rsidR="00BB3653" w:rsidRPr="00323DEA" w:rsidRDefault="00BB3653" w:rsidP="00BB3653">
      <w:pPr>
        <w:jc w:val="center"/>
        <w:rPr>
          <w:b/>
          <w:bCs/>
          <w:kern w:val="32"/>
        </w:rPr>
      </w:pPr>
      <w:r w:rsidRPr="00323DEA">
        <w:rPr>
          <w:b/>
          <w:bCs/>
          <w:kern w:val="32"/>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3573"/>
        <w:gridCol w:w="3254"/>
      </w:tblGrid>
      <w:tr w:rsidR="00323DEA" w:rsidRPr="00323DEA" w14:paraId="40C32087" w14:textId="77777777" w:rsidTr="00D56AEA">
        <w:tc>
          <w:tcPr>
            <w:tcW w:w="1347" w:type="pct"/>
            <w:shd w:val="clear" w:color="auto" w:fill="auto"/>
          </w:tcPr>
          <w:p w14:paraId="2B7C486C" w14:textId="77777777" w:rsidR="00BB3653" w:rsidRPr="00323DEA" w:rsidRDefault="00BB3653" w:rsidP="00474777">
            <w:pPr>
              <w:jc w:val="center"/>
              <w:rPr>
                <w:b/>
                <w:bCs/>
              </w:rPr>
            </w:pPr>
            <w:r w:rsidRPr="00323DEA">
              <w:rPr>
                <w:b/>
                <w:bCs/>
              </w:rPr>
              <w:t>Виды разрешенного использования</w:t>
            </w:r>
          </w:p>
        </w:tc>
        <w:tc>
          <w:tcPr>
            <w:tcW w:w="1912" w:type="pct"/>
          </w:tcPr>
          <w:p w14:paraId="59F317E5" w14:textId="77777777" w:rsidR="00BB3653" w:rsidRPr="00323DEA" w:rsidRDefault="00BB3653" w:rsidP="00474777">
            <w:pPr>
              <w:pStyle w:val="p3"/>
            </w:pPr>
            <w:r w:rsidRPr="00323DEA">
              <w:rPr>
                <w:b/>
                <w:bCs/>
              </w:rPr>
              <w:t>Описание вида разрешенного использования земельного участка</w:t>
            </w:r>
          </w:p>
        </w:tc>
        <w:tc>
          <w:tcPr>
            <w:tcW w:w="1741" w:type="pct"/>
            <w:shd w:val="clear" w:color="auto" w:fill="auto"/>
          </w:tcPr>
          <w:p w14:paraId="5DE8A307" w14:textId="77777777" w:rsidR="00BB3653" w:rsidRPr="00323DEA" w:rsidRDefault="00BB3653" w:rsidP="00474777">
            <w:pPr>
              <w:jc w:val="center"/>
              <w:rPr>
                <w:b/>
                <w:bCs/>
              </w:rPr>
            </w:pPr>
            <w:r w:rsidRPr="00323DEA">
              <w:rPr>
                <w:b/>
                <w:bCs/>
              </w:rPr>
              <w:t>Параметры разрешенного строительства</w:t>
            </w:r>
          </w:p>
        </w:tc>
      </w:tr>
      <w:tr w:rsidR="00323DEA" w:rsidRPr="00323DEA" w14:paraId="6420F4F9" w14:textId="77777777" w:rsidTr="00D56AEA">
        <w:tc>
          <w:tcPr>
            <w:tcW w:w="1347" w:type="pct"/>
            <w:shd w:val="clear" w:color="auto" w:fill="auto"/>
          </w:tcPr>
          <w:p w14:paraId="12156B74" w14:textId="4492E215" w:rsidR="00252CDC" w:rsidRPr="00323DEA" w:rsidRDefault="00252CDC" w:rsidP="00372F96">
            <w:pPr>
              <w:pStyle w:val="p3"/>
            </w:pPr>
            <w:r w:rsidRPr="00323DEA">
              <w:t>Коммунальное обслуживание (3.1)</w:t>
            </w:r>
          </w:p>
        </w:tc>
        <w:tc>
          <w:tcPr>
            <w:tcW w:w="1912" w:type="pct"/>
          </w:tcPr>
          <w:p w14:paraId="5AC7F1D8" w14:textId="51F81F29" w:rsidR="00252CDC" w:rsidRPr="00323DEA" w:rsidRDefault="00252CDC" w:rsidP="00372F96">
            <w:pPr>
              <w:pStyle w:val="a5"/>
            </w:pPr>
            <w:r w:rsidRPr="00323DE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741" w:type="pct"/>
            <w:vMerge w:val="restart"/>
            <w:shd w:val="clear" w:color="auto" w:fill="auto"/>
          </w:tcPr>
          <w:p w14:paraId="79452E66" w14:textId="77777777" w:rsidR="008C4767" w:rsidRPr="00323DEA" w:rsidRDefault="008C4767" w:rsidP="008C4767">
            <w:pPr>
              <w:jc w:val="both"/>
            </w:pPr>
            <w:r w:rsidRPr="00323DEA">
              <w:t>Предельные минимальные размеры земельного участка – не подлежат установлению</w:t>
            </w:r>
          </w:p>
          <w:p w14:paraId="105AC537" w14:textId="40B178CC" w:rsidR="00252CDC" w:rsidRPr="00323DEA" w:rsidRDefault="008C4767" w:rsidP="008C4767">
            <w:pPr>
              <w:jc w:val="both"/>
            </w:pPr>
            <w:r w:rsidRPr="00323DEA">
              <w:t xml:space="preserve">Предельные максимальные размеры земельного участка – не подлежат установлению </w:t>
            </w:r>
            <w:r w:rsidR="00252CDC" w:rsidRPr="00323DEA">
              <w:t xml:space="preserve">Минимальные отступы от границ земельных участков – </w:t>
            </w:r>
          </w:p>
          <w:p w14:paraId="054C9A96" w14:textId="77777777" w:rsidR="00252CDC" w:rsidRPr="00323DEA" w:rsidRDefault="00252CDC" w:rsidP="0065366F">
            <w:pPr>
              <w:jc w:val="both"/>
            </w:pPr>
            <w:r w:rsidRPr="00323DEA">
              <w:t>3 м</w:t>
            </w:r>
          </w:p>
          <w:p w14:paraId="66D32A88" w14:textId="24FD91DE" w:rsidR="00252CDC" w:rsidRPr="00323DEA" w:rsidRDefault="00252CDC" w:rsidP="0065366F">
            <w:pPr>
              <w:jc w:val="both"/>
            </w:pPr>
            <w:r w:rsidRPr="00323DEA">
              <w:t>Предельное количество этажей или предельная высота зданий, строений, сооружений – 2 этажа</w:t>
            </w:r>
          </w:p>
          <w:p w14:paraId="4395C7DB" w14:textId="4E138C88" w:rsidR="00252CDC" w:rsidRPr="00323DEA" w:rsidRDefault="00252CDC" w:rsidP="0065366F">
            <w:pPr>
              <w:jc w:val="both"/>
            </w:pPr>
            <w:r w:rsidRPr="00323DEA">
              <w:t>Максимальный процент застройки в границах земельного участка – 50</w:t>
            </w:r>
          </w:p>
        </w:tc>
      </w:tr>
      <w:tr w:rsidR="00323DEA" w:rsidRPr="00323DEA" w14:paraId="40F63C93" w14:textId="77777777" w:rsidTr="00D56AEA">
        <w:tc>
          <w:tcPr>
            <w:tcW w:w="1347" w:type="pct"/>
            <w:shd w:val="clear" w:color="auto" w:fill="auto"/>
          </w:tcPr>
          <w:p w14:paraId="22ED6B65" w14:textId="2A778987" w:rsidR="00252CDC" w:rsidRPr="00323DEA" w:rsidRDefault="00252CDC" w:rsidP="00372F96">
            <w:pPr>
              <w:pStyle w:val="p3"/>
            </w:pPr>
            <w:r w:rsidRPr="00323DEA">
              <w:t>Административные здания организаций, обеспечивающих предоставление коммунальных услуг (3.1.2)</w:t>
            </w:r>
          </w:p>
        </w:tc>
        <w:tc>
          <w:tcPr>
            <w:tcW w:w="1912" w:type="pct"/>
          </w:tcPr>
          <w:p w14:paraId="093DD35E" w14:textId="46E3BF95" w:rsidR="00252CDC" w:rsidRPr="00323DEA" w:rsidRDefault="00252CDC" w:rsidP="00372F96">
            <w:pPr>
              <w:pStyle w:val="a5"/>
            </w:pPr>
            <w:r w:rsidRPr="00323DEA">
              <w:t>Размещение зданий, предназначенных для приема физических и юридических лиц в связи с предоставлением им коммунальных услуг</w:t>
            </w:r>
          </w:p>
        </w:tc>
        <w:tc>
          <w:tcPr>
            <w:tcW w:w="1741" w:type="pct"/>
            <w:vMerge/>
            <w:shd w:val="clear" w:color="auto" w:fill="auto"/>
          </w:tcPr>
          <w:p w14:paraId="23E2702D" w14:textId="54D424F4" w:rsidR="00252CDC" w:rsidRPr="00323DEA" w:rsidRDefault="00252CDC" w:rsidP="0065366F">
            <w:pPr>
              <w:jc w:val="both"/>
            </w:pPr>
          </w:p>
        </w:tc>
      </w:tr>
      <w:tr w:rsidR="00323DEA" w:rsidRPr="00323DEA" w14:paraId="6D6F2A7C" w14:textId="77777777" w:rsidTr="00D56AEA">
        <w:tc>
          <w:tcPr>
            <w:tcW w:w="1347" w:type="pct"/>
            <w:shd w:val="clear" w:color="auto" w:fill="auto"/>
          </w:tcPr>
          <w:p w14:paraId="34216251" w14:textId="2A39922B" w:rsidR="00320BB0" w:rsidRPr="00323DEA" w:rsidRDefault="00320BB0" w:rsidP="008C4767">
            <w:pPr>
              <w:pStyle w:val="p3"/>
            </w:pPr>
            <w:r w:rsidRPr="00323DEA">
              <w:t>Социальное обслуживание (3.2)</w:t>
            </w:r>
          </w:p>
        </w:tc>
        <w:tc>
          <w:tcPr>
            <w:tcW w:w="1912" w:type="pct"/>
          </w:tcPr>
          <w:p w14:paraId="7FC59BE8" w14:textId="7DA949B1" w:rsidR="00320BB0" w:rsidRPr="00323DEA" w:rsidRDefault="00320BB0" w:rsidP="008C4767">
            <w:pPr>
              <w:pStyle w:val="a5"/>
            </w:pPr>
            <w:r w:rsidRPr="00323DEA">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3.2</w:t>
            </w:r>
            <w:r w:rsidRPr="00323DEA">
              <w:t>.1-3.2.4</w:t>
            </w:r>
          </w:p>
        </w:tc>
        <w:tc>
          <w:tcPr>
            <w:tcW w:w="1741" w:type="pct"/>
            <w:vMerge w:val="restart"/>
            <w:shd w:val="clear" w:color="auto" w:fill="auto"/>
          </w:tcPr>
          <w:p w14:paraId="61F24BC2" w14:textId="360FC44A" w:rsidR="00320BB0" w:rsidRPr="00323DEA" w:rsidRDefault="00320BB0" w:rsidP="008C4767">
            <w:pPr>
              <w:jc w:val="both"/>
            </w:pPr>
            <w:r w:rsidRPr="00323DEA">
              <w:t>Предельные минимальные размеры земельного участка – 0,03 га</w:t>
            </w:r>
          </w:p>
          <w:p w14:paraId="275149D0" w14:textId="77777777" w:rsidR="00320BB0" w:rsidRPr="00323DEA" w:rsidRDefault="00320BB0" w:rsidP="008C4767">
            <w:pPr>
              <w:jc w:val="both"/>
            </w:pPr>
            <w:r w:rsidRPr="00323DEA">
              <w:t>Предельные максимальные размеры земельного участка – не подлежат установлению</w:t>
            </w:r>
          </w:p>
          <w:p w14:paraId="74897F76" w14:textId="77777777" w:rsidR="00320BB0" w:rsidRPr="00323DEA" w:rsidRDefault="00320BB0" w:rsidP="008C4767">
            <w:pPr>
              <w:jc w:val="both"/>
            </w:pPr>
            <w:r w:rsidRPr="00323DEA">
              <w:t xml:space="preserve">Минимальные отступы от границ земельных участков – </w:t>
            </w:r>
          </w:p>
          <w:p w14:paraId="59EBB5F8" w14:textId="77777777" w:rsidR="00320BB0" w:rsidRPr="00323DEA" w:rsidRDefault="00320BB0" w:rsidP="008C4767">
            <w:pPr>
              <w:jc w:val="both"/>
            </w:pPr>
            <w:r w:rsidRPr="00323DEA">
              <w:t>3 м</w:t>
            </w:r>
          </w:p>
          <w:p w14:paraId="5F820340" w14:textId="77777777" w:rsidR="00320BB0" w:rsidRPr="00323DEA" w:rsidRDefault="00320BB0" w:rsidP="00320BB0">
            <w:pPr>
              <w:jc w:val="both"/>
            </w:pPr>
            <w:r w:rsidRPr="00323DEA">
              <w:t>Предельное количество этажей или предельная высота зданий, строений, сооружений – 2 этажа</w:t>
            </w:r>
          </w:p>
          <w:p w14:paraId="5AFB155B" w14:textId="165CAA03" w:rsidR="00320BB0" w:rsidRPr="00323DEA" w:rsidRDefault="00320BB0" w:rsidP="008C4767">
            <w:r w:rsidRPr="00323DEA">
              <w:t>Максимальный процент застройки в границах земельного участка – 50</w:t>
            </w:r>
          </w:p>
        </w:tc>
      </w:tr>
      <w:tr w:rsidR="00323DEA" w:rsidRPr="00323DEA" w14:paraId="6A0255E3" w14:textId="77777777" w:rsidTr="00D56AEA">
        <w:tc>
          <w:tcPr>
            <w:tcW w:w="1347" w:type="pct"/>
            <w:shd w:val="clear" w:color="auto" w:fill="auto"/>
          </w:tcPr>
          <w:p w14:paraId="1C3BB826" w14:textId="4C395558" w:rsidR="00320BB0" w:rsidRPr="00323DEA" w:rsidRDefault="00320BB0" w:rsidP="008C4767">
            <w:pPr>
              <w:pStyle w:val="p3"/>
            </w:pPr>
            <w:r w:rsidRPr="00323DEA">
              <w:t>Дома социального обслуживания (3.2.1)</w:t>
            </w:r>
          </w:p>
        </w:tc>
        <w:tc>
          <w:tcPr>
            <w:tcW w:w="1912" w:type="pct"/>
          </w:tcPr>
          <w:p w14:paraId="3A143F01" w14:textId="1BD28EB2" w:rsidR="00320BB0" w:rsidRPr="00323DEA" w:rsidRDefault="00320BB0" w:rsidP="008C4767">
            <w:pPr>
              <w:pStyle w:val="a5"/>
            </w:pPr>
            <w:r w:rsidRPr="00323DEA">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741" w:type="pct"/>
            <w:vMerge/>
            <w:shd w:val="clear" w:color="auto" w:fill="auto"/>
          </w:tcPr>
          <w:p w14:paraId="35C1E1DB" w14:textId="77777777" w:rsidR="00320BB0" w:rsidRPr="00323DEA" w:rsidRDefault="00320BB0" w:rsidP="008C4767"/>
        </w:tc>
      </w:tr>
      <w:tr w:rsidR="00323DEA" w:rsidRPr="00323DEA" w14:paraId="466799CE" w14:textId="77777777" w:rsidTr="00D56AEA">
        <w:tc>
          <w:tcPr>
            <w:tcW w:w="1347" w:type="pct"/>
            <w:shd w:val="clear" w:color="auto" w:fill="auto"/>
          </w:tcPr>
          <w:p w14:paraId="69E73B0E" w14:textId="13BC406C" w:rsidR="00320BB0" w:rsidRPr="00323DEA" w:rsidRDefault="00320BB0" w:rsidP="008C4767">
            <w:pPr>
              <w:pStyle w:val="p3"/>
            </w:pPr>
            <w:r w:rsidRPr="00323DEA">
              <w:t>Оказание социальной помощи населению (3.2.2)</w:t>
            </w:r>
          </w:p>
        </w:tc>
        <w:tc>
          <w:tcPr>
            <w:tcW w:w="1912" w:type="pct"/>
          </w:tcPr>
          <w:p w14:paraId="66D16991" w14:textId="008151AE" w:rsidR="00320BB0" w:rsidRPr="00323DEA" w:rsidRDefault="00320BB0" w:rsidP="008C4767">
            <w:pPr>
              <w:pStyle w:val="a5"/>
            </w:pPr>
            <w:r w:rsidRPr="00323DEA">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w:t>
            </w:r>
            <w:r w:rsidRPr="00323DEA">
              <w:lastRenderedPageBreak/>
              <w:t>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741" w:type="pct"/>
            <w:vMerge/>
            <w:shd w:val="clear" w:color="auto" w:fill="auto"/>
          </w:tcPr>
          <w:p w14:paraId="0ACBC595" w14:textId="77777777" w:rsidR="00320BB0" w:rsidRPr="00323DEA" w:rsidRDefault="00320BB0" w:rsidP="008C4767"/>
        </w:tc>
      </w:tr>
      <w:tr w:rsidR="00323DEA" w:rsidRPr="00323DEA" w14:paraId="560A646D" w14:textId="77777777" w:rsidTr="00D56AEA">
        <w:tc>
          <w:tcPr>
            <w:tcW w:w="1347" w:type="pct"/>
            <w:shd w:val="clear" w:color="auto" w:fill="auto"/>
          </w:tcPr>
          <w:p w14:paraId="05AE0F86" w14:textId="28EF509E" w:rsidR="005E5DE6" w:rsidRPr="00323DEA" w:rsidRDefault="005E5DE6" w:rsidP="005E5DE6">
            <w:pPr>
              <w:pStyle w:val="p3"/>
            </w:pPr>
            <w:r w:rsidRPr="00323DEA">
              <w:t>Оказание услуг связи (3.2.3)</w:t>
            </w:r>
          </w:p>
        </w:tc>
        <w:tc>
          <w:tcPr>
            <w:tcW w:w="1912" w:type="pct"/>
          </w:tcPr>
          <w:p w14:paraId="019629ED" w14:textId="79478D1F" w:rsidR="005E5DE6" w:rsidRPr="00323DEA" w:rsidRDefault="005E5DE6" w:rsidP="005E5DE6">
            <w:pPr>
              <w:pStyle w:val="a5"/>
            </w:pPr>
            <w:r w:rsidRPr="00323DEA">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41" w:type="pct"/>
            <w:vMerge w:val="restart"/>
            <w:shd w:val="clear" w:color="auto" w:fill="auto"/>
          </w:tcPr>
          <w:p w14:paraId="42B262E9" w14:textId="77777777" w:rsidR="005E5DE6" w:rsidRPr="00323DEA" w:rsidRDefault="005E5DE6" w:rsidP="005E5DE6">
            <w:pPr>
              <w:jc w:val="both"/>
            </w:pPr>
            <w:r w:rsidRPr="00323DEA">
              <w:t>Предельные минимальные размеры земельного участка – 0,03 га</w:t>
            </w:r>
          </w:p>
          <w:p w14:paraId="5089598A" w14:textId="77777777" w:rsidR="005E5DE6" w:rsidRPr="00323DEA" w:rsidRDefault="005E5DE6" w:rsidP="005E5DE6">
            <w:pPr>
              <w:jc w:val="both"/>
            </w:pPr>
            <w:r w:rsidRPr="00323DEA">
              <w:t>Предельные максимальные размеры земельного участка – не подлежат установлению</w:t>
            </w:r>
          </w:p>
          <w:p w14:paraId="403CD541" w14:textId="77777777" w:rsidR="005E5DE6" w:rsidRPr="00323DEA" w:rsidRDefault="005E5DE6" w:rsidP="005E5DE6">
            <w:pPr>
              <w:jc w:val="both"/>
            </w:pPr>
            <w:r w:rsidRPr="00323DEA">
              <w:t xml:space="preserve">Минимальные отступы от границ земельных участков – </w:t>
            </w:r>
          </w:p>
          <w:p w14:paraId="78CDFB72" w14:textId="77777777" w:rsidR="005E5DE6" w:rsidRPr="00323DEA" w:rsidRDefault="005E5DE6" w:rsidP="005E5DE6">
            <w:pPr>
              <w:jc w:val="both"/>
            </w:pPr>
            <w:r w:rsidRPr="00323DEA">
              <w:t>3 м</w:t>
            </w:r>
          </w:p>
          <w:p w14:paraId="113446A5" w14:textId="77777777" w:rsidR="005E5DE6" w:rsidRPr="00323DEA" w:rsidRDefault="005E5DE6" w:rsidP="005E5DE6">
            <w:pPr>
              <w:jc w:val="both"/>
            </w:pPr>
            <w:r w:rsidRPr="00323DEA">
              <w:t>Предельное количество этажей или предельная высота зданий, строений, сооружений – 2 этажа</w:t>
            </w:r>
          </w:p>
          <w:p w14:paraId="78D31CF2" w14:textId="1D86CFBB" w:rsidR="005E5DE6" w:rsidRPr="00323DEA" w:rsidRDefault="005E5DE6" w:rsidP="005E5DE6">
            <w:r w:rsidRPr="00323DEA">
              <w:t>Максимальный процент застройки в границах земельного участка – 50</w:t>
            </w:r>
          </w:p>
        </w:tc>
      </w:tr>
      <w:tr w:rsidR="00323DEA" w:rsidRPr="00323DEA" w14:paraId="41D25111" w14:textId="77777777" w:rsidTr="00D56AEA">
        <w:tc>
          <w:tcPr>
            <w:tcW w:w="1347" w:type="pct"/>
            <w:shd w:val="clear" w:color="auto" w:fill="auto"/>
          </w:tcPr>
          <w:p w14:paraId="339BEE9F" w14:textId="2A6AF5A3" w:rsidR="005E5DE6" w:rsidRPr="00323DEA" w:rsidRDefault="005E5DE6" w:rsidP="005E5DE6">
            <w:pPr>
              <w:pStyle w:val="p3"/>
            </w:pPr>
            <w:r w:rsidRPr="00323DEA">
              <w:t>Общежития (3.2.4)</w:t>
            </w:r>
          </w:p>
        </w:tc>
        <w:tc>
          <w:tcPr>
            <w:tcW w:w="1912" w:type="pct"/>
          </w:tcPr>
          <w:p w14:paraId="001E1C90" w14:textId="47D5B41E" w:rsidR="005E5DE6" w:rsidRPr="00323DEA" w:rsidRDefault="005E5DE6" w:rsidP="005E5DE6">
            <w:pPr>
              <w:pStyle w:val="a5"/>
            </w:pPr>
            <w:r w:rsidRPr="00323DEA">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741" w:type="pct"/>
            <w:vMerge/>
            <w:shd w:val="clear" w:color="auto" w:fill="auto"/>
          </w:tcPr>
          <w:p w14:paraId="1E3A68C7" w14:textId="77777777" w:rsidR="005E5DE6" w:rsidRPr="00323DEA" w:rsidRDefault="005E5DE6" w:rsidP="005E5DE6"/>
        </w:tc>
      </w:tr>
      <w:tr w:rsidR="00323DEA" w:rsidRPr="00323DEA" w14:paraId="364CD8E9" w14:textId="77777777" w:rsidTr="00D56AEA">
        <w:tc>
          <w:tcPr>
            <w:tcW w:w="1347" w:type="pct"/>
            <w:shd w:val="clear" w:color="auto" w:fill="auto"/>
          </w:tcPr>
          <w:p w14:paraId="4E699808" w14:textId="25859B26" w:rsidR="005E5DE6" w:rsidRPr="00323DEA" w:rsidRDefault="005E5DE6" w:rsidP="005E5DE6">
            <w:pPr>
              <w:pStyle w:val="p3"/>
            </w:pPr>
            <w:r w:rsidRPr="00323DEA">
              <w:t>Бытовое обслуживание (3.3)</w:t>
            </w:r>
          </w:p>
        </w:tc>
        <w:tc>
          <w:tcPr>
            <w:tcW w:w="1912" w:type="pct"/>
          </w:tcPr>
          <w:p w14:paraId="43FA55D4" w14:textId="119DB901" w:rsidR="005E5DE6" w:rsidRPr="00323DEA" w:rsidRDefault="005E5DE6" w:rsidP="005E5DE6">
            <w:pPr>
              <w:pStyle w:val="a5"/>
            </w:pPr>
            <w:r w:rsidRPr="00323DE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41" w:type="pct"/>
            <w:vMerge/>
            <w:shd w:val="clear" w:color="auto" w:fill="auto"/>
          </w:tcPr>
          <w:p w14:paraId="75BB8792" w14:textId="77777777" w:rsidR="005E5DE6" w:rsidRPr="00323DEA" w:rsidRDefault="005E5DE6" w:rsidP="005E5DE6"/>
        </w:tc>
      </w:tr>
      <w:tr w:rsidR="00323DEA" w:rsidRPr="00323DEA" w14:paraId="4A971B43" w14:textId="77777777" w:rsidTr="00D56AEA">
        <w:tc>
          <w:tcPr>
            <w:tcW w:w="1347" w:type="pct"/>
            <w:shd w:val="clear" w:color="auto" w:fill="auto"/>
          </w:tcPr>
          <w:p w14:paraId="6C585EC2" w14:textId="6ACF17AE" w:rsidR="008C115F" w:rsidRPr="00323DEA" w:rsidRDefault="008C115F" w:rsidP="005E5DE6">
            <w:pPr>
              <w:pStyle w:val="p3"/>
            </w:pPr>
            <w:r w:rsidRPr="00323DEA">
              <w:t>Здравоохранение (3.4)</w:t>
            </w:r>
          </w:p>
        </w:tc>
        <w:tc>
          <w:tcPr>
            <w:tcW w:w="1912" w:type="pct"/>
          </w:tcPr>
          <w:p w14:paraId="15382B0B" w14:textId="25CC5085" w:rsidR="008C115F" w:rsidRPr="00323DEA" w:rsidRDefault="008C115F" w:rsidP="005E5DE6">
            <w:pPr>
              <w:pStyle w:val="a5"/>
            </w:pPr>
            <w:r w:rsidRPr="00323DEA">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741" w:type="pct"/>
            <w:vMerge w:val="restart"/>
            <w:shd w:val="clear" w:color="auto" w:fill="auto"/>
          </w:tcPr>
          <w:p w14:paraId="02FC6DA6" w14:textId="46B07D3E" w:rsidR="008C115F" w:rsidRPr="00323DEA" w:rsidRDefault="008C115F" w:rsidP="005E5DE6">
            <w:r w:rsidRPr="00323DEA">
              <w:t>Предельные минимальные размеры земельного участка – не подлежат установлению максимальные размеры земельного участка – не подлежат установлению</w:t>
            </w:r>
          </w:p>
          <w:p w14:paraId="29071AE0" w14:textId="77777777" w:rsidR="008C115F" w:rsidRPr="00323DEA" w:rsidRDefault="008C115F" w:rsidP="005E5DE6">
            <w:r w:rsidRPr="00323DEA">
              <w:t xml:space="preserve">Минимальные отступы от границ земельных участков – </w:t>
            </w:r>
          </w:p>
          <w:p w14:paraId="55057175" w14:textId="77777777" w:rsidR="008C115F" w:rsidRPr="00323DEA" w:rsidRDefault="008C115F" w:rsidP="005E5DE6">
            <w:pPr>
              <w:rPr>
                <w:lang w:val="en-US"/>
              </w:rPr>
            </w:pPr>
            <w:r w:rsidRPr="00323DEA">
              <w:t>3 м</w:t>
            </w:r>
          </w:p>
          <w:p w14:paraId="26D8147F" w14:textId="30B45E43" w:rsidR="00A35972" w:rsidRPr="00323DEA" w:rsidRDefault="00A35972" w:rsidP="005E5DE6">
            <w:r w:rsidRPr="00323DEA">
              <w:t xml:space="preserve">Максимальный процент застройки в границах земельного участка – </w:t>
            </w:r>
            <w:r w:rsidRPr="00323DEA">
              <w:t>6</w:t>
            </w:r>
            <w:r w:rsidRPr="00323DEA">
              <w:t>0</w:t>
            </w:r>
          </w:p>
        </w:tc>
      </w:tr>
      <w:tr w:rsidR="00323DEA" w:rsidRPr="00323DEA" w14:paraId="7545AFDD" w14:textId="77777777" w:rsidTr="00D56AEA">
        <w:tc>
          <w:tcPr>
            <w:tcW w:w="1347" w:type="pct"/>
            <w:shd w:val="clear" w:color="auto" w:fill="auto"/>
          </w:tcPr>
          <w:p w14:paraId="159EE4E5" w14:textId="041EB346" w:rsidR="008C115F" w:rsidRPr="00323DEA" w:rsidRDefault="008C115F" w:rsidP="005E5DE6">
            <w:pPr>
              <w:pStyle w:val="p3"/>
            </w:pPr>
            <w:r w:rsidRPr="00323DEA">
              <w:t>Амбулаторно- поликлиническое обслуживание (3.4.1)</w:t>
            </w:r>
          </w:p>
        </w:tc>
        <w:tc>
          <w:tcPr>
            <w:tcW w:w="1912" w:type="pct"/>
          </w:tcPr>
          <w:p w14:paraId="0BBFF2E5" w14:textId="47A7E6D4" w:rsidR="008C115F" w:rsidRPr="00323DEA" w:rsidRDefault="008C115F" w:rsidP="005E5DE6">
            <w:pPr>
              <w:pStyle w:val="a5"/>
            </w:pPr>
            <w:r w:rsidRPr="00323DEA">
              <w:t xml:space="preserve">Размещение объектов капитального строительства, предназначенных для оказания </w:t>
            </w:r>
            <w:r w:rsidRPr="00323DEA">
              <w:lastRenderedPageBreak/>
              <w:t>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41" w:type="pct"/>
            <w:vMerge/>
            <w:shd w:val="clear" w:color="auto" w:fill="auto"/>
          </w:tcPr>
          <w:p w14:paraId="5DD5FC87" w14:textId="77777777" w:rsidR="008C115F" w:rsidRPr="00323DEA" w:rsidRDefault="008C115F" w:rsidP="005E5DE6"/>
        </w:tc>
      </w:tr>
      <w:tr w:rsidR="00323DEA" w:rsidRPr="00323DEA" w14:paraId="40EE37B8" w14:textId="77777777" w:rsidTr="00D56AEA">
        <w:tc>
          <w:tcPr>
            <w:tcW w:w="1347" w:type="pct"/>
            <w:shd w:val="clear" w:color="auto" w:fill="auto"/>
          </w:tcPr>
          <w:p w14:paraId="22595A95" w14:textId="2F091EF2" w:rsidR="008C115F" w:rsidRPr="00323DEA" w:rsidRDefault="008C115F" w:rsidP="008C115F">
            <w:pPr>
              <w:pStyle w:val="p3"/>
            </w:pPr>
            <w:r w:rsidRPr="00323DEA">
              <w:t>Стационарное медицинское обслуживание (3.4.2)</w:t>
            </w:r>
          </w:p>
        </w:tc>
        <w:tc>
          <w:tcPr>
            <w:tcW w:w="1912" w:type="pct"/>
          </w:tcPr>
          <w:p w14:paraId="0B7F0855" w14:textId="77777777" w:rsidR="008C115F" w:rsidRPr="00323DEA" w:rsidRDefault="008C115F" w:rsidP="008C115F">
            <w:pPr>
              <w:pStyle w:val="a5"/>
            </w:pPr>
            <w:r w:rsidRPr="00323DEA">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p>
          <w:p w14:paraId="58F4BFAC" w14:textId="236F4DA4" w:rsidR="008C115F" w:rsidRPr="00323DEA" w:rsidRDefault="008C115F" w:rsidP="008C115F">
            <w:pPr>
              <w:pStyle w:val="a5"/>
            </w:pPr>
            <w:r w:rsidRPr="00323DEA">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741" w:type="pct"/>
            <w:vMerge w:val="restart"/>
            <w:shd w:val="clear" w:color="auto" w:fill="auto"/>
          </w:tcPr>
          <w:p w14:paraId="48883C83" w14:textId="77777777" w:rsidR="008C115F" w:rsidRPr="00323DEA" w:rsidRDefault="008C115F" w:rsidP="008C115F">
            <w:r w:rsidRPr="00323DEA">
              <w:t>Предельные минимальные размеры земельного участка – не подлежат установлению максимальные размеры земельного участка – не подлежат установлению</w:t>
            </w:r>
          </w:p>
          <w:p w14:paraId="2D8646D5" w14:textId="77777777" w:rsidR="008C115F" w:rsidRPr="00323DEA" w:rsidRDefault="008C115F" w:rsidP="008C115F">
            <w:r w:rsidRPr="00323DEA">
              <w:t xml:space="preserve">Минимальные отступы от границ земельных участков – </w:t>
            </w:r>
          </w:p>
          <w:p w14:paraId="135819AC" w14:textId="77777777" w:rsidR="008C115F" w:rsidRPr="00323DEA" w:rsidRDefault="008C115F" w:rsidP="008C115F">
            <w:r w:rsidRPr="00323DEA">
              <w:t>3 м</w:t>
            </w:r>
          </w:p>
          <w:p w14:paraId="136D1E85" w14:textId="77777777" w:rsidR="008C115F" w:rsidRPr="00323DEA" w:rsidRDefault="008C115F" w:rsidP="008C115F">
            <w:pPr>
              <w:rPr>
                <w:lang w:val="en-US"/>
              </w:rPr>
            </w:pPr>
            <w:r w:rsidRPr="00323DEA">
              <w:t>Предельное количество этажей или предельная высота зданий, строений, сооружений – 3 этажа</w:t>
            </w:r>
          </w:p>
          <w:p w14:paraId="406A1681" w14:textId="5C389667" w:rsidR="00A35972" w:rsidRPr="00323DEA" w:rsidRDefault="00A35972" w:rsidP="008C115F">
            <w:r w:rsidRPr="00323DEA">
              <w:t>Максимальный процент застройки в границах земельного участка – 60</w:t>
            </w:r>
          </w:p>
        </w:tc>
      </w:tr>
      <w:tr w:rsidR="00323DEA" w:rsidRPr="00323DEA" w14:paraId="3DE3303F" w14:textId="77777777" w:rsidTr="00D56AEA">
        <w:tc>
          <w:tcPr>
            <w:tcW w:w="1347" w:type="pct"/>
            <w:shd w:val="clear" w:color="auto" w:fill="auto"/>
          </w:tcPr>
          <w:p w14:paraId="4B75C723" w14:textId="1473C3E3" w:rsidR="008C115F" w:rsidRPr="00323DEA" w:rsidRDefault="008C115F" w:rsidP="008C115F">
            <w:pPr>
              <w:pStyle w:val="p3"/>
            </w:pPr>
            <w:r w:rsidRPr="00323DEA">
              <w:t>Медицинские организации особого назначения (3.4.3)</w:t>
            </w:r>
          </w:p>
        </w:tc>
        <w:tc>
          <w:tcPr>
            <w:tcW w:w="1912" w:type="pct"/>
          </w:tcPr>
          <w:p w14:paraId="00656C8D" w14:textId="7AD9385E" w:rsidR="008C115F" w:rsidRPr="00323DEA" w:rsidRDefault="008C115F" w:rsidP="008C115F">
            <w:pPr>
              <w:pStyle w:val="a5"/>
            </w:pPr>
            <w:r w:rsidRPr="00323DEA">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323DEA">
              <w:t>патолого-анатомической</w:t>
            </w:r>
            <w:proofErr w:type="gramEnd"/>
            <w:r w:rsidRPr="00323DEA">
              <w:t xml:space="preserve"> экспертизы (морги)</w:t>
            </w:r>
          </w:p>
        </w:tc>
        <w:tc>
          <w:tcPr>
            <w:tcW w:w="1741" w:type="pct"/>
            <w:vMerge/>
            <w:shd w:val="clear" w:color="auto" w:fill="auto"/>
          </w:tcPr>
          <w:p w14:paraId="4E0200BD" w14:textId="77777777" w:rsidR="008C115F" w:rsidRPr="00323DEA" w:rsidRDefault="008C115F" w:rsidP="008C115F"/>
        </w:tc>
      </w:tr>
      <w:tr w:rsidR="00323DEA" w:rsidRPr="00323DEA" w14:paraId="5B8DA809" w14:textId="77777777" w:rsidTr="00D56AEA">
        <w:tc>
          <w:tcPr>
            <w:tcW w:w="1347" w:type="pct"/>
            <w:shd w:val="clear" w:color="auto" w:fill="auto"/>
          </w:tcPr>
          <w:p w14:paraId="27C4BB28" w14:textId="72C820DC" w:rsidR="008C115F" w:rsidRPr="00323DEA" w:rsidRDefault="008C115F" w:rsidP="008C115F">
            <w:pPr>
              <w:pStyle w:val="p3"/>
            </w:pPr>
            <w:r w:rsidRPr="00323DEA">
              <w:t>Образование и просвещение (3.5)</w:t>
            </w:r>
          </w:p>
        </w:tc>
        <w:tc>
          <w:tcPr>
            <w:tcW w:w="1912" w:type="pct"/>
          </w:tcPr>
          <w:p w14:paraId="414CBEC1" w14:textId="02A19368" w:rsidR="008C115F" w:rsidRPr="00323DEA" w:rsidRDefault="008C115F" w:rsidP="008C115F">
            <w:pPr>
              <w:pStyle w:val="a5"/>
            </w:pPr>
            <w:r w:rsidRPr="00323DEA">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3.5</w:t>
            </w:r>
            <w:r w:rsidRPr="00323DEA">
              <w:t>.1-3.5.2</w:t>
            </w:r>
          </w:p>
        </w:tc>
        <w:tc>
          <w:tcPr>
            <w:tcW w:w="1741" w:type="pct"/>
            <w:vMerge w:val="restart"/>
            <w:shd w:val="clear" w:color="auto" w:fill="auto"/>
          </w:tcPr>
          <w:p w14:paraId="753B4668" w14:textId="77777777" w:rsidR="008C115F" w:rsidRPr="00323DEA" w:rsidRDefault="008C115F" w:rsidP="008C115F">
            <w:r w:rsidRPr="00323DEA">
              <w:t>Предельные минимальные размеры земельного участка – не подлежат установлению максимальные размеры земельного участка – не подлежат установлению</w:t>
            </w:r>
          </w:p>
          <w:p w14:paraId="7E08EC14" w14:textId="77777777" w:rsidR="008C115F" w:rsidRPr="00323DEA" w:rsidRDefault="008C115F" w:rsidP="008C115F">
            <w:r w:rsidRPr="00323DEA">
              <w:t xml:space="preserve">Минимальные отступы от границ земельных участков – </w:t>
            </w:r>
          </w:p>
          <w:p w14:paraId="418FB2F1" w14:textId="77777777" w:rsidR="008C115F" w:rsidRPr="00323DEA" w:rsidRDefault="008C115F" w:rsidP="008C115F">
            <w:pPr>
              <w:rPr>
                <w:lang w:val="en-US"/>
              </w:rPr>
            </w:pPr>
            <w:r w:rsidRPr="00323DEA">
              <w:t>3 м</w:t>
            </w:r>
          </w:p>
          <w:p w14:paraId="383EC80F" w14:textId="40D0921B" w:rsidR="00A35972" w:rsidRPr="00323DEA" w:rsidRDefault="00A35972" w:rsidP="008C115F">
            <w:r w:rsidRPr="00323DEA">
              <w:t>Максимальный процент застройки в границах земельного участка – 60</w:t>
            </w:r>
          </w:p>
        </w:tc>
      </w:tr>
      <w:tr w:rsidR="00323DEA" w:rsidRPr="00323DEA" w14:paraId="4F8907D5" w14:textId="77777777" w:rsidTr="00D56AEA">
        <w:tc>
          <w:tcPr>
            <w:tcW w:w="1347" w:type="pct"/>
            <w:shd w:val="clear" w:color="auto" w:fill="auto"/>
          </w:tcPr>
          <w:p w14:paraId="4D501CC9" w14:textId="25986E0E" w:rsidR="008C115F" w:rsidRPr="00323DEA" w:rsidRDefault="008C115F" w:rsidP="008C115F">
            <w:pPr>
              <w:pStyle w:val="p3"/>
            </w:pPr>
            <w:r w:rsidRPr="00323DEA">
              <w:t>Дошкольное, начальное и среднее общее образование (3.5.1)</w:t>
            </w:r>
          </w:p>
        </w:tc>
        <w:tc>
          <w:tcPr>
            <w:tcW w:w="1912" w:type="pct"/>
          </w:tcPr>
          <w:p w14:paraId="156D2E4D" w14:textId="4B52F63B" w:rsidR="008C115F" w:rsidRPr="00323DEA" w:rsidRDefault="008C115F" w:rsidP="008C115F">
            <w:pPr>
              <w:pStyle w:val="a5"/>
            </w:pPr>
            <w:r w:rsidRPr="00323DEA">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323DEA">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41" w:type="pct"/>
            <w:vMerge/>
            <w:shd w:val="clear" w:color="auto" w:fill="auto"/>
          </w:tcPr>
          <w:p w14:paraId="18960D4D" w14:textId="77777777" w:rsidR="008C115F" w:rsidRPr="00323DEA" w:rsidRDefault="008C115F" w:rsidP="008C115F"/>
        </w:tc>
      </w:tr>
      <w:tr w:rsidR="00323DEA" w:rsidRPr="00323DEA" w14:paraId="18C6EC08" w14:textId="77777777" w:rsidTr="00D56AEA">
        <w:tc>
          <w:tcPr>
            <w:tcW w:w="1347" w:type="pct"/>
            <w:shd w:val="clear" w:color="auto" w:fill="auto"/>
          </w:tcPr>
          <w:p w14:paraId="768E56AC" w14:textId="677ABC49" w:rsidR="008C115F" w:rsidRPr="00323DEA" w:rsidRDefault="008C115F" w:rsidP="008C115F">
            <w:pPr>
              <w:pStyle w:val="p3"/>
            </w:pPr>
            <w:r w:rsidRPr="00323DEA">
              <w:t>Среднее и высшее профессиональное образование (3.5.2)</w:t>
            </w:r>
          </w:p>
        </w:tc>
        <w:tc>
          <w:tcPr>
            <w:tcW w:w="1912" w:type="pct"/>
          </w:tcPr>
          <w:p w14:paraId="4D9FF207" w14:textId="1C5E7B12" w:rsidR="008C115F" w:rsidRPr="00323DEA" w:rsidRDefault="008C115F" w:rsidP="008C115F">
            <w:pPr>
              <w:pStyle w:val="a5"/>
            </w:pPr>
            <w:r w:rsidRPr="00323DEA">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41" w:type="pct"/>
            <w:vMerge/>
            <w:shd w:val="clear" w:color="auto" w:fill="auto"/>
          </w:tcPr>
          <w:p w14:paraId="0C14E5F7" w14:textId="77777777" w:rsidR="008C115F" w:rsidRPr="00323DEA" w:rsidRDefault="008C115F" w:rsidP="008C115F"/>
        </w:tc>
      </w:tr>
      <w:tr w:rsidR="00323DEA" w:rsidRPr="00323DEA" w14:paraId="64583B7E" w14:textId="77777777" w:rsidTr="00D56AEA">
        <w:tc>
          <w:tcPr>
            <w:tcW w:w="1347" w:type="pct"/>
            <w:shd w:val="clear" w:color="auto" w:fill="auto"/>
          </w:tcPr>
          <w:p w14:paraId="24BB9C0D" w14:textId="0BA0BD73" w:rsidR="008C115F" w:rsidRPr="00323DEA" w:rsidRDefault="008C115F" w:rsidP="008C115F">
            <w:pPr>
              <w:pStyle w:val="p3"/>
            </w:pPr>
            <w:r w:rsidRPr="00323DEA">
              <w:t>Культурное развитие (3.6)</w:t>
            </w:r>
          </w:p>
        </w:tc>
        <w:tc>
          <w:tcPr>
            <w:tcW w:w="1912" w:type="pct"/>
          </w:tcPr>
          <w:p w14:paraId="4C5E6F45" w14:textId="30908EE4" w:rsidR="008C115F" w:rsidRPr="00323DEA" w:rsidRDefault="008C115F" w:rsidP="008C115F">
            <w:pPr>
              <w:pStyle w:val="a5"/>
            </w:pPr>
            <w:r w:rsidRPr="00323DEA">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741" w:type="pct"/>
            <w:vMerge w:val="restart"/>
            <w:shd w:val="clear" w:color="auto" w:fill="auto"/>
          </w:tcPr>
          <w:p w14:paraId="47ACC562" w14:textId="77777777" w:rsidR="008C115F" w:rsidRPr="00323DEA" w:rsidRDefault="008C115F" w:rsidP="008C115F">
            <w:r w:rsidRPr="00323DEA">
              <w:t>Предельные минимальные размеры земельного участка – 0,01 га</w:t>
            </w:r>
          </w:p>
          <w:p w14:paraId="4A1D0FF3" w14:textId="77777777" w:rsidR="008C115F" w:rsidRPr="00323DEA" w:rsidRDefault="008C115F" w:rsidP="008C115F">
            <w:r w:rsidRPr="00323DEA">
              <w:t>Предельные максимальные размеры земельного участка – не подлежат установлению</w:t>
            </w:r>
          </w:p>
          <w:p w14:paraId="57F9C4D4" w14:textId="77777777" w:rsidR="008C115F" w:rsidRPr="00323DEA" w:rsidRDefault="008C115F" w:rsidP="008C115F">
            <w:r w:rsidRPr="00323DEA">
              <w:t xml:space="preserve">Минимальные отступы от границ земельных участков – </w:t>
            </w:r>
          </w:p>
          <w:p w14:paraId="2400D3E8" w14:textId="77777777" w:rsidR="008C115F" w:rsidRPr="00323DEA" w:rsidRDefault="008C115F" w:rsidP="008C115F">
            <w:r w:rsidRPr="00323DEA">
              <w:t>3 м</w:t>
            </w:r>
          </w:p>
          <w:p w14:paraId="4ECE2B6B" w14:textId="77777777" w:rsidR="008C115F" w:rsidRPr="00323DEA" w:rsidRDefault="008C115F" w:rsidP="008C115F">
            <w:r w:rsidRPr="00323DEA">
              <w:t>Предельное количество этажей или предельная высота зданий, строений, сооружений – 3 этажа</w:t>
            </w:r>
          </w:p>
          <w:p w14:paraId="5DDF8E05" w14:textId="6FFC0986" w:rsidR="008C115F" w:rsidRPr="00323DEA" w:rsidRDefault="008C115F" w:rsidP="008C115F">
            <w:r w:rsidRPr="00323DEA">
              <w:t>Максимальный процент застройки в границах земельного участка – 60</w:t>
            </w:r>
          </w:p>
        </w:tc>
      </w:tr>
      <w:tr w:rsidR="00323DEA" w:rsidRPr="00323DEA" w14:paraId="4F8A1A58" w14:textId="77777777" w:rsidTr="00D56AEA">
        <w:tc>
          <w:tcPr>
            <w:tcW w:w="1347" w:type="pct"/>
            <w:shd w:val="clear" w:color="auto" w:fill="auto"/>
          </w:tcPr>
          <w:p w14:paraId="5B4EDFC0" w14:textId="778EDEDE" w:rsidR="008C115F" w:rsidRPr="00323DEA" w:rsidRDefault="008C115F" w:rsidP="008C115F">
            <w:pPr>
              <w:pStyle w:val="p3"/>
            </w:pPr>
            <w:r w:rsidRPr="00323DEA">
              <w:t>Объекты культурно-</w:t>
            </w:r>
            <w:r w:rsidRPr="00323DEA">
              <w:br/>
              <w:t>досуговой деятельности (3.6.1)</w:t>
            </w:r>
          </w:p>
        </w:tc>
        <w:tc>
          <w:tcPr>
            <w:tcW w:w="1912" w:type="pct"/>
          </w:tcPr>
          <w:p w14:paraId="7BEAB325" w14:textId="0316ACE4" w:rsidR="008C115F" w:rsidRPr="00323DEA" w:rsidRDefault="008C115F" w:rsidP="008C115F">
            <w:pPr>
              <w:pStyle w:val="a5"/>
            </w:pPr>
            <w:r w:rsidRPr="00323DEA">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41" w:type="pct"/>
            <w:vMerge/>
            <w:shd w:val="clear" w:color="auto" w:fill="auto"/>
          </w:tcPr>
          <w:p w14:paraId="75E78FF1" w14:textId="77777777" w:rsidR="008C115F" w:rsidRPr="00323DEA" w:rsidRDefault="008C115F" w:rsidP="008C115F"/>
        </w:tc>
      </w:tr>
      <w:tr w:rsidR="00323DEA" w:rsidRPr="00323DEA" w14:paraId="5BDA9EE9" w14:textId="77777777" w:rsidTr="00D56AEA">
        <w:tc>
          <w:tcPr>
            <w:tcW w:w="1347" w:type="pct"/>
            <w:shd w:val="clear" w:color="auto" w:fill="auto"/>
          </w:tcPr>
          <w:p w14:paraId="23D1AB29" w14:textId="3BF88307" w:rsidR="008C115F" w:rsidRPr="00323DEA" w:rsidRDefault="008C115F" w:rsidP="008C115F">
            <w:pPr>
              <w:pStyle w:val="p3"/>
            </w:pPr>
            <w:r w:rsidRPr="00323DEA">
              <w:lastRenderedPageBreak/>
              <w:t>Парки культуры и отдыха (3.6.2)</w:t>
            </w:r>
          </w:p>
        </w:tc>
        <w:tc>
          <w:tcPr>
            <w:tcW w:w="1912" w:type="pct"/>
          </w:tcPr>
          <w:p w14:paraId="3DA00F0C" w14:textId="041A7BF7" w:rsidR="008C115F" w:rsidRPr="00323DEA" w:rsidRDefault="008C115F" w:rsidP="008C115F">
            <w:pPr>
              <w:pStyle w:val="a5"/>
            </w:pPr>
            <w:r w:rsidRPr="00323DEA">
              <w:t>Размещение парков культуры и отдыха</w:t>
            </w:r>
          </w:p>
        </w:tc>
        <w:tc>
          <w:tcPr>
            <w:tcW w:w="1741" w:type="pct"/>
            <w:shd w:val="clear" w:color="auto" w:fill="auto"/>
          </w:tcPr>
          <w:p w14:paraId="754CD528" w14:textId="77777777" w:rsidR="008C115F" w:rsidRPr="00323DEA" w:rsidRDefault="008C115F" w:rsidP="008C115F">
            <w:pPr>
              <w:jc w:val="both"/>
            </w:pPr>
            <w:r w:rsidRPr="00323DEA">
              <w:t>Предельные минимальные размеры земельного участка – не подлежат установлению</w:t>
            </w:r>
          </w:p>
          <w:p w14:paraId="406E2051" w14:textId="1F9A6355" w:rsidR="008C115F" w:rsidRPr="00323DEA" w:rsidRDefault="008C115F" w:rsidP="008C115F">
            <w:r w:rsidRPr="00323DEA">
              <w:t>Предельные максимальные размеры земельного участка – не подлежат установлению</w:t>
            </w:r>
          </w:p>
        </w:tc>
      </w:tr>
      <w:tr w:rsidR="00323DEA" w:rsidRPr="00323DEA" w14:paraId="246D3FB3" w14:textId="77777777" w:rsidTr="00D56AEA">
        <w:tc>
          <w:tcPr>
            <w:tcW w:w="1347" w:type="pct"/>
            <w:shd w:val="clear" w:color="auto" w:fill="auto"/>
          </w:tcPr>
          <w:p w14:paraId="3FD2B90D" w14:textId="560FCC46" w:rsidR="008C115F" w:rsidRPr="00323DEA" w:rsidRDefault="008C115F" w:rsidP="008C115F">
            <w:pPr>
              <w:pStyle w:val="p3"/>
            </w:pPr>
            <w:r w:rsidRPr="00323DEA">
              <w:t>Религиозное использование (3.7)</w:t>
            </w:r>
          </w:p>
        </w:tc>
        <w:tc>
          <w:tcPr>
            <w:tcW w:w="1912" w:type="pct"/>
          </w:tcPr>
          <w:p w14:paraId="1211F773" w14:textId="371C7657" w:rsidR="008C115F" w:rsidRPr="00323DEA" w:rsidRDefault="008C115F" w:rsidP="008C115F">
            <w:pPr>
              <w:pStyle w:val="a5"/>
            </w:pPr>
            <w:r w:rsidRPr="00323DEA">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741" w:type="pct"/>
            <w:vMerge w:val="restart"/>
            <w:shd w:val="clear" w:color="auto" w:fill="auto"/>
          </w:tcPr>
          <w:p w14:paraId="1993F217" w14:textId="77777777" w:rsidR="008C115F" w:rsidRPr="00323DEA" w:rsidRDefault="008C115F" w:rsidP="008C115F">
            <w:pPr>
              <w:pStyle w:val="p0"/>
            </w:pPr>
            <w:r w:rsidRPr="00323DEA">
              <w:t>Предельные минимальные размеры земельного участка – 0,01 га</w:t>
            </w:r>
          </w:p>
          <w:p w14:paraId="5BBB179F" w14:textId="77777777" w:rsidR="008C115F" w:rsidRPr="00323DEA" w:rsidRDefault="008C115F" w:rsidP="008C115F">
            <w:pPr>
              <w:pStyle w:val="p0"/>
            </w:pPr>
            <w:r w:rsidRPr="00323DEA">
              <w:t>Предельные максимальные размеры земельного участка – 0,5 га</w:t>
            </w:r>
          </w:p>
          <w:p w14:paraId="3386229A" w14:textId="77777777" w:rsidR="008C115F" w:rsidRPr="00323DEA" w:rsidRDefault="008C115F" w:rsidP="008C115F">
            <w:pPr>
              <w:pStyle w:val="p0"/>
            </w:pPr>
            <w:r w:rsidRPr="00323DEA">
              <w:t xml:space="preserve">Минимальные отступы от границ земельных участков – </w:t>
            </w:r>
          </w:p>
          <w:p w14:paraId="3BEA40BE" w14:textId="77777777" w:rsidR="008C115F" w:rsidRPr="00323DEA" w:rsidRDefault="008C115F" w:rsidP="008C115F">
            <w:pPr>
              <w:pStyle w:val="p0"/>
            </w:pPr>
            <w:r w:rsidRPr="00323DEA">
              <w:t>3 м</w:t>
            </w:r>
          </w:p>
          <w:p w14:paraId="24C287DA" w14:textId="3321772E" w:rsidR="008C115F" w:rsidRPr="00323DEA" w:rsidRDefault="008C115F" w:rsidP="008C115F">
            <w:pPr>
              <w:pStyle w:val="p0"/>
            </w:pPr>
            <w:r w:rsidRPr="00323DEA">
              <w:t>Предельное количество этажей или предельная высота зданий, строений, сооружений – 2 этажа</w:t>
            </w:r>
          </w:p>
          <w:p w14:paraId="564EB471" w14:textId="55E26CF8" w:rsidR="008C115F" w:rsidRPr="00323DEA" w:rsidRDefault="008C115F" w:rsidP="008C115F">
            <w:pPr>
              <w:pStyle w:val="p0"/>
            </w:pPr>
            <w:r w:rsidRPr="00323DEA">
              <w:t>Максимальный процент застройки в границах земельного участка – 70</w:t>
            </w:r>
          </w:p>
        </w:tc>
      </w:tr>
      <w:tr w:rsidR="00323DEA" w:rsidRPr="00323DEA" w14:paraId="74608697" w14:textId="77777777" w:rsidTr="00D56AEA">
        <w:trPr>
          <w:trHeight w:val="897"/>
        </w:trPr>
        <w:tc>
          <w:tcPr>
            <w:tcW w:w="1347" w:type="pct"/>
            <w:shd w:val="clear" w:color="auto" w:fill="auto"/>
          </w:tcPr>
          <w:p w14:paraId="18C3C4D8" w14:textId="4BE22D01" w:rsidR="008C115F" w:rsidRPr="00323DEA" w:rsidRDefault="008C115F" w:rsidP="008C115F">
            <w:pPr>
              <w:pStyle w:val="p3"/>
              <w:rPr>
                <w:lang w:val="en-US"/>
              </w:rPr>
            </w:pPr>
            <w:r w:rsidRPr="00323DEA">
              <w:t>Общественное управление (3.8)</w:t>
            </w:r>
          </w:p>
        </w:tc>
        <w:tc>
          <w:tcPr>
            <w:tcW w:w="1912" w:type="pct"/>
          </w:tcPr>
          <w:p w14:paraId="2963583B" w14:textId="3EE56019" w:rsidR="008C115F" w:rsidRPr="00323DEA" w:rsidRDefault="008C115F" w:rsidP="008C115F">
            <w:pPr>
              <w:pStyle w:val="a5"/>
            </w:pPr>
            <w:r w:rsidRPr="00323DEA">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3.8</w:t>
            </w:r>
            <w:r w:rsidRPr="00323DEA">
              <w:t>.1-3.8.2</w:t>
            </w:r>
          </w:p>
        </w:tc>
        <w:tc>
          <w:tcPr>
            <w:tcW w:w="1741" w:type="pct"/>
            <w:vMerge/>
            <w:shd w:val="clear" w:color="auto" w:fill="auto"/>
          </w:tcPr>
          <w:p w14:paraId="5B840FD7" w14:textId="357D0E22" w:rsidR="008C115F" w:rsidRPr="00323DEA" w:rsidRDefault="008C115F" w:rsidP="008C115F">
            <w:pPr>
              <w:pStyle w:val="p0"/>
            </w:pPr>
          </w:p>
        </w:tc>
      </w:tr>
      <w:tr w:rsidR="00323DEA" w:rsidRPr="00323DEA" w14:paraId="193E1BCE" w14:textId="77777777" w:rsidTr="00D56AEA">
        <w:trPr>
          <w:trHeight w:val="897"/>
        </w:trPr>
        <w:tc>
          <w:tcPr>
            <w:tcW w:w="1347" w:type="pct"/>
            <w:shd w:val="clear" w:color="auto" w:fill="auto"/>
          </w:tcPr>
          <w:p w14:paraId="345622BD" w14:textId="233D82A3" w:rsidR="008C115F" w:rsidRPr="00323DEA" w:rsidRDefault="008C115F" w:rsidP="008C115F">
            <w:pPr>
              <w:pStyle w:val="p3"/>
            </w:pPr>
            <w:r w:rsidRPr="00323DEA">
              <w:t>Государственное управление (3.8.1)</w:t>
            </w:r>
          </w:p>
        </w:tc>
        <w:tc>
          <w:tcPr>
            <w:tcW w:w="1912" w:type="pct"/>
          </w:tcPr>
          <w:p w14:paraId="677F7304" w14:textId="25C28246" w:rsidR="008C115F" w:rsidRPr="00323DEA" w:rsidRDefault="008C115F" w:rsidP="008C115F">
            <w:pPr>
              <w:pStyle w:val="a5"/>
            </w:pPr>
            <w:r w:rsidRPr="00323DEA">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741" w:type="pct"/>
            <w:vMerge/>
            <w:shd w:val="clear" w:color="auto" w:fill="auto"/>
          </w:tcPr>
          <w:p w14:paraId="1F6C4FCD" w14:textId="77777777" w:rsidR="008C115F" w:rsidRPr="00323DEA" w:rsidRDefault="008C115F" w:rsidP="008C115F">
            <w:pPr>
              <w:pStyle w:val="p0"/>
            </w:pPr>
          </w:p>
        </w:tc>
      </w:tr>
      <w:tr w:rsidR="00323DEA" w:rsidRPr="00323DEA" w14:paraId="24E8C386" w14:textId="77777777" w:rsidTr="00D56AEA">
        <w:trPr>
          <w:trHeight w:val="897"/>
        </w:trPr>
        <w:tc>
          <w:tcPr>
            <w:tcW w:w="1347" w:type="pct"/>
            <w:shd w:val="clear" w:color="auto" w:fill="auto"/>
          </w:tcPr>
          <w:p w14:paraId="7ED7E844" w14:textId="7D9BFD68" w:rsidR="008C115F" w:rsidRPr="00323DEA" w:rsidRDefault="008C115F" w:rsidP="008C115F">
            <w:pPr>
              <w:pStyle w:val="p3"/>
            </w:pPr>
            <w:r w:rsidRPr="00323DEA">
              <w:t>Обеспечение деятельности в области гидрометеорологии и смежных с ней областях (3.9.1)</w:t>
            </w:r>
          </w:p>
        </w:tc>
        <w:tc>
          <w:tcPr>
            <w:tcW w:w="1912" w:type="pct"/>
          </w:tcPr>
          <w:p w14:paraId="3BF66D84" w14:textId="0EDBDC09" w:rsidR="008C115F" w:rsidRPr="00323DEA" w:rsidRDefault="008C115F" w:rsidP="008C115F">
            <w:pPr>
              <w:pStyle w:val="a5"/>
            </w:pPr>
            <w:r w:rsidRPr="00323DEA">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w:t>
            </w:r>
            <w:r w:rsidRPr="00323DEA">
              <w:lastRenderedPageBreak/>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41" w:type="pct"/>
            <w:shd w:val="clear" w:color="auto" w:fill="auto"/>
          </w:tcPr>
          <w:p w14:paraId="5F35A788" w14:textId="77777777" w:rsidR="008C115F" w:rsidRPr="00323DEA" w:rsidRDefault="008C115F" w:rsidP="008C115F">
            <w:pPr>
              <w:jc w:val="both"/>
            </w:pPr>
            <w:r w:rsidRPr="00323DEA">
              <w:lastRenderedPageBreak/>
              <w:t>Предельные минимальные размеры земельного участка – не подлежат установлению</w:t>
            </w:r>
          </w:p>
          <w:p w14:paraId="77D441AF" w14:textId="2868FAC7" w:rsidR="008C115F" w:rsidRPr="00323DEA" w:rsidRDefault="008C115F" w:rsidP="008C115F">
            <w:pPr>
              <w:pStyle w:val="p0"/>
            </w:pPr>
            <w:r w:rsidRPr="00323DEA">
              <w:t>Предельные максимальные размеры земельного участка – не подлежат установлению</w:t>
            </w:r>
          </w:p>
        </w:tc>
      </w:tr>
      <w:tr w:rsidR="00323DEA" w:rsidRPr="00323DEA" w14:paraId="58C23BB3" w14:textId="77777777" w:rsidTr="00D56AEA">
        <w:trPr>
          <w:trHeight w:val="897"/>
        </w:trPr>
        <w:tc>
          <w:tcPr>
            <w:tcW w:w="1347" w:type="pct"/>
            <w:shd w:val="clear" w:color="auto" w:fill="auto"/>
          </w:tcPr>
          <w:p w14:paraId="5D537FF5" w14:textId="19DB8AEF" w:rsidR="008C115F" w:rsidRPr="00323DEA" w:rsidRDefault="008C115F" w:rsidP="008C115F">
            <w:pPr>
              <w:pStyle w:val="p3"/>
            </w:pPr>
            <w:r w:rsidRPr="00323DEA">
              <w:t>Амбулаторное ветеринарное обслуживание (3.10.1)</w:t>
            </w:r>
          </w:p>
        </w:tc>
        <w:tc>
          <w:tcPr>
            <w:tcW w:w="1912" w:type="pct"/>
          </w:tcPr>
          <w:p w14:paraId="6760D077" w14:textId="06A8D420" w:rsidR="008C115F" w:rsidRPr="00323DEA" w:rsidRDefault="008C115F" w:rsidP="008C115F">
            <w:pPr>
              <w:pStyle w:val="a5"/>
            </w:pPr>
            <w:r w:rsidRPr="00323DEA">
              <w:t>Размещение объектов капитального строительства, предназначенных для оказания ветеринарных услуг без содержания животных</w:t>
            </w:r>
          </w:p>
        </w:tc>
        <w:tc>
          <w:tcPr>
            <w:tcW w:w="1741" w:type="pct"/>
            <w:shd w:val="clear" w:color="auto" w:fill="auto"/>
          </w:tcPr>
          <w:p w14:paraId="0DE598C2" w14:textId="77777777" w:rsidR="008C115F" w:rsidRPr="00323DEA" w:rsidRDefault="008C115F" w:rsidP="008C115F">
            <w:r w:rsidRPr="00323DEA">
              <w:t>Предельные минимальные размеры земельного участка – 0,01 га</w:t>
            </w:r>
          </w:p>
          <w:p w14:paraId="3C220D03" w14:textId="77777777" w:rsidR="008C115F" w:rsidRPr="00323DEA" w:rsidRDefault="008C115F" w:rsidP="008C115F">
            <w:r w:rsidRPr="00323DEA">
              <w:t>Предельные максимальные размеры земельного участка – не подлежат установлению</w:t>
            </w:r>
          </w:p>
          <w:p w14:paraId="015A1152" w14:textId="77777777" w:rsidR="008C115F" w:rsidRPr="00323DEA" w:rsidRDefault="008C115F" w:rsidP="008C115F">
            <w:r w:rsidRPr="00323DEA">
              <w:t xml:space="preserve">Минимальные отступы от границ земельных участков – </w:t>
            </w:r>
          </w:p>
          <w:p w14:paraId="77573979" w14:textId="77777777" w:rsidR="008C115F" w:rsidRPr="00323DEA" w:rsidRDefault="008C115F" w:rsidP="008C115F">
            <w:r w:rsidRPr="00323DEA">
              <w:t>3 м</w:t>
            </w:r>
          </w:p>
          <w:p w14:paraId="6844CA1F" w14:textId="712C112B" w:rsidR="008C115F" w:rsidRPr="00323DEA" w:rsidRDefault="008C115F" w:rsidP="008C115F">
            <w:r w:rsidRPr="00323DEA">
              <w:t>Предельное количество этажей или предельная высота зданий, строений, сооружений – 2 этажа</w:t>
            </w:r>
          </w:p>
          <w:p w14:paraId="082A45BE" w14:textId="320AF3AF" w:rsidR="008C115F" w:rsidRPr="00323DEA" w:rsidRDefault="008C115F" w:rsidP="008C115F">
            <w:pPr>
              <w:pStyle w:val="p0"/>
            </w:pPr>
            <w:r w:rsidRPr="00323DEA">
              <w:t>Максимальный процент застройки в границах земельного участка – 60</w:t>
            </w:r>
          </w:p>
        </w:tc>
      </w:tr>
      <w:tr w:rsidR="00323DEA" w:rsidRPr="00323DEA" w14:paraId="4DFDA535" w14:textId="77777777" w:rsidTr="00D56AEA">
        <w:trPr>
          <w:trHeight w:val="897"/>
        </w:trPr>
        <w:tc>
          <w:tcPr>
            <w:tcW w:w="1347" w:type="pct"/>
            <w:shd w:val="clear" w:color="auto" w:fill="auto"/>
          </w:tcPr>
          <w:p w14:paraId="70940DBD" w14:textId="48B49076" w:rsidR="008C115F" w:rsidRPr="00323DEA" w:rsidRDefault="008C115F" w:rsidP="008C115F">
            <w:pPr>
              <w:pStyle w:val="p3"/>
            </w:pPr>
            <w:r w:rsidRPr="00323DEA">
              <w:t>Предпринимательство (4.0)</w:t>
            </w:r>
          </w:p>
        </w:tc>
        <w:tc>
          <w:tcPr>
            <w:tcW w:w="1912" w:type="pct"/>
          </w:tcPr>
          <w:p w14:paraId="7AE001AB" w14:textId="5216E598" w:rsidR="008C115F" w:rsidRPr="00323DEA" w:rsidRDefault="008C115F" w:rsidP="008C115F">
            <w:pPr>
              <w:pStyle w:val="a5"/>
            </w:pPr>
            <w:r w:rsidRPr="00323DEA">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741" w:type="pct"/>
            <w:vMerge w:val="restart"/>
            <w:shd w:val="clear" w:color="auto" w:fill="auto"/>
          </w:tcPr>
          <w:p w14:paraId="5B3A1181" w14:textId="77777777" w:rsidR="008C115F" w:rsidRPr="00323DEA" w:rsidRDefault="008C115F" w:rsidP="008C115F">
            <w:pPr>
              <w:pStyle w:val="p0"/>
            </w:pPr>
            <w:r w:rsidRPr="00323DEA">
              <w:t>Предельные минимальные размеры земельного участка – 0,01 га</w:t>
            </w:r>
          </w:p>
          <w:p w14:paraId="5DBE6FB5" w14:textId="77777777" w:rsidR="008C115F" w:rsidRPr="00323DEA" w:rsidRDefault="008C115F" w:rsidP="008C115F">
            <w:pPr>
              <w:pStyle w:val="p0"/>
            </w:pPr>
            <w:r w:rsidRPr="00323DEA">
              <w:t>Предельные максимальные размеры земельного участка – 0,5 га</w:t>
            </w:r>
          </w:p>
          <w:p w14:paraId="6DD05788" w14:textId="77777777" w:rsidR="008C115F" w:rsidRPr="00323DEA" w:rsidRDefault="008C115F" w:rsidP="008C115F">
            <w:pPr>
              <w:pStyle w:val="p0"/>
            </w:pPr>
            <w:r w:rsidRPr="00323DEA">
              <w:t xml:space="preserve">Минимальные отступы от границ земельных участков – </w:t>
            </w:r>
          </w:p>
          <w:p w14:paraId="6CBAE202" w14:textId="77777777" w:rsidR="008C115F" w:rsidRPr="00323DEA" w:rsidRDefault="008C115F" w:rsidP="008C115F">
            <w:pPr>
              <w:pStyle w:val="p0"/>
            </w:pPr>
            <w:r w:rsidRPr="00323DEA">
              <w:t>3 м</w:t>
            </w:r>
          </w:p>
          <w:p w14:paraId="587D4C41" w14:textId="77777777" w:rsidR="008C115F" w:rsidRPr="00323DEA" w:rsidRDefault="008C115F" w:rsidP="008C115F">
            <w:pPr>
              <w:pStyle w:val="p0"/>
            </w:pPr>
            <w:r w:rsidRPr="00323DEA">
              <w:t>Предельное количество этажей или предельная высота зданий, строений, сооружений – 2 этажа</w:t>
            </w:r>
          </w:p>
          <w:p w14:paraId="7EAD009E" w14:textId="59E3383F" w:rsidR="008C115F" w:rsidRPr="00323DEA" w:rsidRDefault="008C115F" w:rsidP="008C115F">
            <w:pPr>
              <w:pStyle w:val="p0"/>
            </w:pPr>
            <w:r w:rsidRPr="00323DEA">
              <w:t>Максимальный процент застройки в границах земельного участка – 70</w:t>
            </w:r>
          </w:p>
        </w:tc>
      </w:tr>
      <w:tr w:rsidR="00323DEA" w:rsidRPr="00323DEA" w14:paraId="54A8B297" w14:textId="77777777" w:rsidTr="00611C08">
        <w:trPr>
          <w:trHeight w:val="557"/>
        </w:trPr>
        <w:tc>
          <w:tcPr>
            <w:tcW w:w="1347" w:type="pct"/>
            <w:shd w:val="clear" w:color="auto" w:fill="auto"/>
          </w:tcPr>
          <w:p w14:paraId="07B8D331" w14:textId="101AE834" w:rsidR="008C115F" w:rsidRPr="00323DEA" w:rsidRDefault="008C115F" w:rsidP="008C115F">
            <w:pPr>
              <w:pStyle w:val="p3"/>
              <w:rPr>
                <w:b/>
                <w:bCs/>
                <w:kern w:val="32"/>
              </w:rPr>
            </w:pPr>
            <w:r w:rsidRPr="00323DEA">
              <w:t>Деловое управление (4.1)</w:t>
            </w:r>
          </w:p>
        </w:tc>
        <w:tc>
          <w:tcPr>
            <w:tcW w:w="1912" w:type="pct"/>
          </w:tcPr>
          <w:p w14:paraId="588AC54F" w14:textId="734ADE31" w:rsidR="008C115F" w:rsidRPr="00323DEA" w:rsidRDefault="008C115F" w:rsidP="008C115F">
            <w:pPr>
              <w:pStyle w:val="a5"/>
            </w:pPr>
            <w:r w:rsidRPr="00323DEA">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323DEA">
              <w:lastRenderedPageBreak/>
              <w:t>исключением банковской и страховой деятельности)</w:t>
            </w:r>
          </w:p>
        </w:tc>
        <w:tc>
          <w:tcPr>
            <w:tcW w:w="1741" w:type="pct"/>
            <w:vMerge/>
            <w:shd w:val="clear" w:color="auto" w:fill="auto"/>
          </w:tcPr>
          <w:p w14:paraId="53B4A848" w14:textId="48802368" w:rsidR="008C115F" w:rsidRPr="00323DEA" w:rsidRDefault="008C115F" w:rsidP="008C115F"/>
        </w:tc>
      </w:tr>
      <w:tr w:rsidR="00323DEA" w:rsidRPr="00323DEA" w14:paraId="49E65B5A" w14:textId="77777777" w:rsidTr="00D56AEA">
        <w:trPr>
          <w:trHeight w:val="882"/>
        </w:trPr>
        <w:tc>
          <w:tcPr>
            <w:tcW w:w="1347" w:type="pct"/>
            <w:shd w:val="clear" w:color="auto" w:fill="auto"/>
          </w:tcPr>
          <w:p w14:paraId="66D81BED" w14:textId="77777777" w:rsidR="008C115F" w:rsidRPr="00323DEA" w:rsidRDefault="008C115F" w:rsidP="008C115F">
            <w:pPr>
              <w:pStyle w:val="p3"/>
            </w:pPr>
            <w:r w:rsidRPr="00323DEA">
              <w:t>Объекты торговли (торговые центры, торгово-развлекательные центры (комплексы) (4.2)</w:t>
            </w:r>
          </w:p>
        </w:tc>
        <w:tc>
          <w:tcPr>
            <w:tcW w:w="1912" w:type="pct"/>
          </w:tcPr>
          <w:p w14:paraId="0BB44178" w14:textId="77777777" w:rsidR="008C115F" w:rsidRPr="00323DEA" w:rsidRDefault="008C115F" w:rsidP="008C115F">
            <w:pPr>
              <w:pStyle w:val="a5"/>
            </w:pPr>
            <w:r w:rsidRPr="00323DEA">
              <w:t xml:space="preserve">Размещение объектов капитального строительства, общей площадью свыше 5000 </w:t>
            </w:r>
            <w:proofErr w:type="spellStart"/>
            <w:r w:rsidRPr="00323DEA">
              <w:t>кв.м</w:t>
            </w:r>
            <w:proofErr w:type="spellEnd"/>
            <w:r w:rsidRPr="00323DEA">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741" w:type="pct"/>
            <w:vMerge/>
            <w:shd w:val="clear" w:color="auto" w:fill="auto"/>
          </w:tcPr>
          <w:p w14:paraId="1D40616D" w14:textId="77777777" w:rsidR="008C115F" w:rsidRPr="00323DEA" w:rsidRDefault="008C115F" w:rsidP="008C115F"/>
        </w:tc>
      </w:tr>
      <w:tr w:rsidR="00323DEA" w:rsidRPr="00323DEA" w14:paraId="09D41602" w14:textId="77777777" w:rsidTr="00D56AEA">
        <w:trPr>
          <w:trHeight w:val="882"/>
        </w:trPr>
        <w:tc>
          <w:tcPr>
            <w:tcW w:w="1347" w:type="pct"/>
            <w:shd w:val="clear" w:color="auto" w:fill="auto"/>
          </w:tcPr>
          <w:p w14:paraId="254B73D9" w14:textId="77777777" w:rsidR="008C115F" w:rsidRPr="00323DEA" w:rsidRDefault="008C115F" w:rsidP="008C115F">
            <w:pPr>
              <w:pStyle w:val="p3"/>
            </w:pPr>
            <w:r w:rsidRPr="00323DEA">
              <w:t>Рынки (4.3)</w:t>
            </w:r>
          </w:p>
        </w:tc>
        <w:tc>
          <w:tcPr>
            <w:tcW w:w="1912" w:type="pct"/>
          </w:tcPr>
          <w:p w14:paraId="5AA811BD" w14:textId="77777777" w:rsidR="008C115F" w:rsidRPr="00323DEA" w:rsidRDefault="008C115F" w:rsidP="008C115F">
            <w:pPr>
              <w:pStyle w:val="a5"/>
            </w:pPr>
            <w:r w:rsidRPr="00323DEA">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323DEA">
              <w:t>кв.м</w:t>
            </w:r>
            <w:proofErr w:type="spellEnd"/>
            <w:r w:rsidRPr="00323DEA">
              <w:t>; размещение гаражей и (или) стоянок для автомобилей сотрудников и посетителей рынка</w:t>
            </w:r>
          </w:p>
        </w:tc>
        <w:tc>
          <w:tcPr>
            <w:tcW w:w="1741" w:type="pct"/>
            <w:vMerge/>
            <w:shd w:val="clear" w:color="auto" w:fill="auto"/>
          </w:tcPr>
          <w:p w14:paraId="7CBD6B8E" w14:textId="77777777" w:rsidR="008C115F" w:rsidRPr="00323DEA" w:rsidRDefault="008C115F" w:rsidP="008C115F"/>
        </w:tc>
      </w:tr>
      <w:tr w:rsidR="00323DEA" w:rsidRPr="00323DEA" w14:paraId="66F31D28" w14:textId="77777777" w:rsidTr="00D56AEA">
        <w:trPr>
          <w:trHeight w:val="882"/>
        </w:trPr>
        <w:tc>
          <w:tcPr>
            <w:tcW w:w="1347" w:type="pct"/>
            <w:shd w:val="clear" w:color="auto" w:fill="auto"/>
          </w:tcPr>
          <w:p w14:paraId="285D021A" w14:textId="77777777" w:rsidR="008C115F" w:rsidRPr="00323DEA" w:rsidRDefault="008C115F" w:rsidP="008C115F">
            <w:pPr>
              <w:pStyle w:val="p3"/>
            </w:pPr>
            <w:r w:rsidRPr="00323DEA">
              <w:t>Магазины (4.4)</w:t>
            </w:r>
          </w:p>
        </w:tc>
        <w:tc>
          <w:tcPr>
            <w:tcW w:w="1912" w:type="pct"/>
          </w:tcPr>
          <w:p w14:paraId="13265BD7" w14:textId="77777777" w:rsidR="008C115F" w:rsidRPr="00323DEA" w:rsidRDefault="008C115F" w:rsidP="008C115F">
            <w:pPr>
              <w:pStyle w:val="a5"/>
            </w:pPr>
            <w:r w:rsidRPr="00323DEA">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323DEA">
              <w:t>кв.м</w:t>
            </w:r>
            <w:proofErr w:type="spellEnd"/>
          </w:p>
        </w:tc>
        <w:tc>
          <w:tcPr>
            <w:tcW w:w="1741" w:type="pct"/>
            <w:vMerge/>
            <w:shd w:val="clear" w:color="auto" w:fill="auto"/>
          </w:tcPr>
          <w:p w14:paraId="419E0A04" w14:textId="77777777" w:rsidR="008C115F" w:rsidRPr="00323DEA" w:rsidRDefault="008C115F" w:rsidP="008C115F"/>
        </w:tc>
      </w:tr>
      <w:tr w:rsidR="00323DEA" w:rsidRPr="00323DEA" w14:paraId="5C05DF7B" w14:textId="77777777" w:rsidTr="00D56AEA">
        <w:trPr>
          <w:trHeight w:val="882"/>
        </w:trPr>
        <w:tc>
          <w:tcPr>
            <w:tcW w:w="1347" w:type="pct"/>
            <w:shd w:val="clear" w:color="auto" w:fill="auto"/>
          </w:tcPr>
          <w:p w14:paraId="0851E583" w14:textId="21E8DA15" w:rsidR="008C115F" w:rsidRPr="00323DEA" w:rsidRDefault="008C115F" w:rsidP="008C115F">
            <w:pPr>
              <w:pStyle w:val="p3"/>
            </w:pPr>
            <w:r w:rsidRPr="00323DEA">
              <w:t>Банковская и страховая деятельность (4.5)</w:t>
            </w:r>
          </w:p>
        </w:tc>
        <w:tc>
          <w:tcPr>
            <w:tcW w:w="1912" w:type="pct"/>
          </w:tcPr>
          <w:p w14:paraId="48DE9A72" w14:textId="7D03196A" w:rsidR="008C115F" w:rsidRPr="00323DEA" w:rsidRDefault="008C115F" w:rsidP="008C115F">
            <w:pPr>
              <w:pStyle w:val="a5"/>
            </w:pPr>
            <w:r w:rsidRPr="00323DEA">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41" w:type="pct"/>
            <w:vMerge/>
            <w:shd w:val="clear" w:color="auto" w:fill="auto"/>
          </w:tcPr>
          <w:p w14:paraId="1ED7E8AC" w14:textId="77777777" w:rsidR="008C115F" w:rsidRPr="00323DEA" w:rsidRDefault="008C115F" w:rsidP="008C115F"/>
        </w:tc>
      </w:tr>
      <w:tr w:rsidR="00323DEA" w:rsidRPr="00323DEA" w14:paraId="093233AD" w14:textId="77777777" w:rsidTr="00D56AEA">
        <w:trPr>
          <w:trHeight w:val="882"/>
        </w:trPr>
        <w:tc>
          <w:tcPr>
            <w:tcW w:w="1347" w:type="pct"/>
            <w:shd w:val="clear" w:color="auto" w:fill="auto"/>
          </w:tcPr>
          <w:p w14:paraId="17B28257" w14:textId="77777777" w:rsidR="008C115F" w:rsidRPr="00323DEA" w:rsidRDefault="008C115F" w:rsidP="008C115F">
            <w:pPr>
              <w:pStyle w:val="p3"/>
            </w:pPr>
            <w:r w:rsidRPr="00323DEA">
              <w:t>Общественное питание (4.6)</w:t>
            </w:r>
          </w:p>
        </w:tc>
        <w:tc>
          <w:tcPr>
            <w:tcW w:w="1912" w:type="pct"/>
          </w:tcPr>
          <w:p w14:paraId="363F1248" w14:textId="77777777" w:rsidR="008C115F" w:rsidRPr="00323DEA" w:rsidRDefault="008C115F" w:rsidP="008C115F">
            <w:pPr>
              <w:pStyle w:val="a5"/>
            </w:pPr>
            <w:r w:rsidRPr="00323DE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41" w:type="pct"/>
            <w:vMerge/>
            <w:shd w:val="clear" w:color="auto" w:fill="auto"/>
          </w:tcPr>
          <w:p w14:paraId="2CAD235B" w14:textId="77777777" w:rsidR="008C115F" w:rsidRPr="00323DEA" w:rsidRDefault="008C115F" w:rsidP="008C115F"/>
        </w:tc>
      </w:tr>
      <w:tr w:rsidR="00323DEA" w:rsidRPr="00323DEA" w14:paraId="410FB15D" w14:textId="77777777" w:rsidTr="00D56AEA">
        <w:trPr>
          <w:trHeight w:val="649"/>
        </w:trPr>
        <w:tc>
          <w:tcPr>
            <w:tcW w:w="1347" w:type="pct"/>
            <w:shd w:val="clear" w:color="auto" w:fill="auto"/>
          </w:tcPr>
          <w:p w14:paraId="65F5309D" w14:textId="77777777" w:rsidR="008C115F" w:rsidRPr="00323DEA" w:rsidRDefault="008C115F" w:rsidP="008C115F">
            <w:pPr>
              <w:pStyle w:val="p3"/>
            </w:pPr>
            <w:r w:rsidRPr="00323DEA">
              <w:t>Гостиничное обслуживание (4.7)</w:t>
            </w:r>
          </w:p>
        </w:tc>
        <w:tc>
          <w:tcPr>
            <w:tcW w:w="1912" w:type="pct"/>
          </w:tcPr>
          <w:p w14:paraId="0A56DCCB" w14:textId="77777777" w:rsidR="008C115F" w:rsidRPr="00323DEA" w:rsidRDefault="008C115F" w:rsidP="008C115F">
            <w:pPr>
              <w:pStyle w:val="a5"/>
            </w:pPr>
            <w:r w:rsidRPr="00323DEA">
              <w:t>Размещение гостиниц</w:t>
            </w:r>
          </w:p>
        </w:tc>
        <w:tc>
          <w:tcPr>
            <w:tcW w:w="1741" w:type="pct"/>
            <w:vMerge/>
            <w:shd w:val="clear" w:color="auto" w:fill="auto"/>
          </w:tcPr>
          <w:p w14:paraId="4160FE7C" w14:textId="77777777" w:rsidR="008C115F" w:rsidRPr="00323DEA" w:rsidRDefault="008C115F" w:rsidP="008C115F"/>
        </w:tc>
      </w:tr>
      <w:tr w:rsidR="00323DEA" w:rsidRPr="00323DEA" w14:paraId="143FBD5E" w14:textId="77777777" w:rsidTr="009E0B1C">
        <w:trPr>
          <w:trHeight w:val="649"/>
        </w:trPr>
        <w:tc>
          <w:tcPr>
            <w:tcW w:w="1347" w:type="pct"/>
            <w:shd w:val="clear" w:color="auto" w:fill="auto"/>
          </w:tcPr>
          <w:p w14:paraId="3AE2DE8E" w14:textId="43C94ED2" w:rsidR="009E0B1C" w:rsidRPr="00323DEA" w:rsidRDefault="009E0B1C" w:rsidP="00D44DAC">
            <w:pPr>
              <w:pStyle w:val="p3"/>
            </w:pPr>
            <w:r w:rsidRPr="00323DEA">
              <w:t>Развлечение (4.8)</w:t>
            </w:r>
          </w:p>
        </w:tc>
        <w:tc>
          <w:tcPr>
            <w:tcW w:w="1912" w:type="pct"/>
          </w:tcPr>
          <w:p w14:paraId="2C80C82D" w14:textId="1CE1AB47" w:rsidR="009E0B1C" w:rsidRPr="00323DEA" w:rsidRDefault="009E0B1C" w:rsidP="00D44DAC">
            <w:pPr>
              <w:pStyle w:val="a5"/>
            </w:pPr>
            <w:r w:rsidRPr="00323DEA">
              <w:t xml:space="preserve">Размещение зданий и сооружений, предназначенных для развлечения. Содержание данного вида разрешенного </w:t>
            </w:r>
            <w:r w:rsidRPr="00323DEA">
              <w:lastRenderedPageBreak/>
              <w:t>использования включает в себя содержание видов разрешенного использования с кодами 4.8.1-4.8.3</w:t>
            </w:r>
          </w:p>
        </w:tc>
        <w:tc>
          <w:tcPr>
            <w:tcW w:w="1741" w:type="pct"/>
            <w:vMerge w:val="restart"/>
            <w:shd w:val="clear" w:color="auto" w:fill="auto"/>
          </w:tcPr>
          <w:p w14:paraId="433CB92D" w14:textId="77777777" w:rsidR="009E0B1C" w:rsidRPr="00323DEA" w:rsidRDefault="009E0B1C" w:rsidP="009E0B1C">
            <w:r w:rsidRPr="00323DEA">
              <w:lastRenderedPageBreak/>
              <w:t>Предельные минимальные размеры земельного участка – 0,01 га</w:t>
            </w:r>
          </w:p>
          <w:p w14:paraId="0B98CB8B" w14:textId="77777777" w:rsidR="009E0B1C" w:rsidRPr="00323DEA" w:rsidRDefault="009E0B1C" w:rsidP="009E0B1C">
            <w:r w:rsidRPr="00323DEA">
              <w:lastRenderedPageBreak/>
              <w:t>Предельные максимальные размеры земельного участка – 0,5 га</w:t>
            </w:r>
          </w:p>
          <w:p w14:paraId="7FC53EF3" w14:textId="77777777" w:rsidR="009E0B1C" w:rsidRPr="00323DEA" w:rsidRDefault="009E0B1C" w:rsidP="009E0B1C">
            <w:r w:rsidRPr="00323DEA">
              <w:t xml:space="preserve">Минимальные отступы от границ земельных участков – </w:t>
            </w:r>
          </w:p>
          <w:p w14:paraId="4D0CFDF7" w14:textId="77777777" w:rsidR="009E0B1C" w:rsidRPr="00323DEA" w:rsidRDefault="009E0B1C" w:rsidP="009E0B1C">
            <w:r w:rsidRPr="00323DEA">
              <w:t>3 м</w:t>
            </w:r>
          </w:p>
          <w:p w14:paraId="0677D928" w14:textId="77777777" w:rsidR="009E0B1C" w:rsidRPr="00323DEA" w:rsidRDefault="009E0B1C" w:rsidP="009E0B1C">
            <w:r w:rsidRPr="00323DEA">
              <w:t>Предельное количество этажей или предельная высота зданий, строений, сооружений – 3 этажа</w:t>
            </w:r>
          </w:p>
          <w:p w14:paraId="638C30F9" w14:textId="3ED280A3" w:rsidR="009E0B1C" w:rsidRPr="00323DEA" w:rsidRDefault="009E0B1C" w:rsidP="009E0B1C">
            <w:r w:rsidRPr="00323DEA">
              <w:t>Максимальный процент застройки в границах земельного участка – 70</w:t>
            </w:r>
          </w:p>
        </w:tc>
      </w:tr>
      <w:tr w:rsidR="00323DEA" w:rsidRPr="00323DEA" w14:paraId="7E2A77FC" w14:textId="77777777" w:rsidTr="00D56AEA">
        <w:trPr>
          <w:trHeight w:val="649"/>
        </w:trPr>
        <w:tc>
          <w:tcPr>
            <w:tcW w:w="1347" w:type="pct"/>
            <w:shd w:val="clear" w:color="auto" w:fill="auto"/>
          </w:tcPr>
          <w:p w14:paraId="2E660796" w14:textId="037BE168" w:rsidR="009E0B1C" w:rsidRPr="00323DEA" w:rsidRDefault="009E0B1C" w:rsidP="00D44DAC">
            <w:pPr>
              <w:pStyle w:val="p3"/>
            </w:pPr>
            <w:r w:rsidRPr="00323DEA">
              <w:t>Развлекательные мероприятия (4.8.1)</w:t>
            </w:r>
          </w:p>
        </w:tc>
        <w:tc>
          <w:tcPr>
            <w:tcW w:w="1912" w:type="pct"/>
          </w:tcPr>
          <w:p w14:paraId="1B3DC509" w14:textId="2ED58C27" w:rsidR="009E0B1C" w:rsidRPr="00323DEA" w:rsidRDefault="009E0B1C" w:rsidP="00D44DAC">
            <w:pPr>
              <w:pStyle w:val="a5"/>
            </w:pPr>
            <w:r w:rsidRPr="00323DEA">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741" w:type="pct"/>
            <w:vMerge/>
            <w:shd w:val="clear" w:color="auto" w:fill="auto"/>
          </w:tcPr>
          <w:p w14:paraId="2BBC9EF2" w14:textId="77777777" w:rsidR="009E0B1C" w:rsidRPr="00323DEA" w:rsidRDefault="009E0B1C" w:rsidP="00D44DAC"/>
        </w:tc>
      </w:tr>
      <w:tr w:rsidR="00323DEA" w:rsidRPr="00323DEA" w14:paraId="7F39231F" w14:textId="77777777" w:rsidTr="00D56AEA">
        <w:trPr>
          <w:trHeight w:val="649"/>
        </w:trPr>
        <w:tc>
          <w:tcPr>
            <w:tcW w:w="1347" w:type="pct"/>
            <w:shd w:val="clear" w:color="auto" w:fill="auto"/>
          </w:tcPr>
          <w:p w14:paraId="51409776" w14:textId="4B4D4C0C" w:rsidR="00D44DAC" w:rsidRPr="00323DEA" w:rsidRDefault="00D44DAC" w:rsidP="00D44DAC">
            <w:pPr>
              <w:pStyle w:val="p3"/>
            </w:pPr>
            <w:r w:rsidRPr="00323DEA">
              <w:t>Служебные гаражи (4.9)</w:t>
            </w:r>
          </w:p>
        </w:tc>
        <w:tc>
          <w:tcPr>
            <w:tcW w:w="1912" w:type="pct"/>
          </w:tcPr>
          <w:p w14:paraId="11C44950" w14:textId="77777777" w:rsidR="00D44DAC" w:rsidRPr="00323DEA" w:rsidRDefault="00D44DAC" w:rsidP="00D44DAC">
            <w:pPr>
              <w:pStyle w:val="a5"/>
            </w:pPr>
            <w:r w:rsidRPr="00323DE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35FF7C49" w14:textId="323D2F65" w:rsidR="00D44DAC" w:rsidRPr="00323DEA" w:rsidRDefault="00D44DAC" w:rsidP="00D44DAC">
            <w:pPr>
              <w:pStyle w:val="a5"/>
            </w:pPr>
            <w:r w:rsidRPr="00323DEA">
              <w:t>а также для стоянки и хранения транспортных средств общего пользования, в том числе в депо</w:t>
            </w:r>
          </w:p>
        </w:tc>
        <w:tc>
          <w:tcPr>
            <w:tcW w:w="1741" w:type="pct"/>
            <w:shd w:val="clear" w:color="auto" w:fill="auto"/>
          </w:tcPr>
          <w:p w14:paraId="59D9CDB9" w14:textId="77777777" w:rsidR="00D44DAC" w:rsidRPr="00323DEA" w:rsidRDefault="00D44DAC" w:rsidP="00D44DAC">
            <w:r w:rsidRPr="00323DEA">
              <w:t>Предельные минимальные размеры земельного участка – 0,002 га</w:t>
            </w:r>
          </w:p>
          <w:p w14:paraId="13B60887" w14:textId="77777777" w:rsidR="00D44DAC" w:rsidRPr="00323DEA" w:rsidRDefault="00D44DAC" w:rsidP="00D44DAC">
            <w:r w:rsidRPr="00323DEA">
              <w:t>Предельные максимальные размеры земельного участка – 0,012 га</w:t>
            </w:r>
          </w:p>
          <w:p w14:paraId="4971E01C" w14:textId="77777777" w:rsidR="00D44DAC" w:rsidRPr="00323DEA" w:rsidRDefault="00D44DAC" w:rsidP="00D44DAC">
            <w:r w:rsidRPr="00323DEA">
              <w:t>Минимальные отступы от границ земельных участков –</w:t>
            </w:r>
          </w:p>
          <w:p w14:paraId="254FBE02" w14:textId="3F1FA383" w:rsidR="00D44DAC" w:rsidRPr="00323DEA" w:rsidRDefault="00D44DAC" w:rsidP="00D44DAC">
            <w:r w:rsidRPr="00323DEA">
              <w:t xml:space="preserve"> 3 м со стороны улиц, 1 м от иных границ</w:t>
            </w:r>
          </w:p>
        </w:tc>
      </w:tr>
      <w:tr w:rsidR="00323DEA" w:rsidRPr="00323DEA" w14:paraId="73276A50" w14:textId="77777777" w:rsidTr="00D56AEA">
        <w:tc>
          <w:tcPr>
            <w:tcW w:w="1347" w:type="pct"/>
            <w:shd w:val="clear" w:color="auto" w:fill="auto"/>
          </w:tcPr>
          <w:p w14:paraId="7BF44A61" w14:textId="646A0A1A" w:rsidR="00D44DAC" w:rsidRPr="00323DEA" w:rsidRDefault="00D44DAC" w:rsidP="00D44DAC">
            <w:pPr>
              <w:pStyle w:val="p3"/>
            </w:pPr>
            <w:r w:rsidRPr="00323DEA">
              <w:t>Спорт</w:t>
            </w:r>
            <w:r w:rsidRPr="00323DEA">
              <w:rPr>
                <w:lang w:val="en-US"/>
              </w:rPr>
              <w:t xml:space="preserve"> (5.1)</w:t>
            </w:r>
          </w:p>
        </w:tc>
        <w:tc>
          <w:tcPr>
            <w:tcW w:w="1912" w:type="pct"/>
          </w:tcPr>
          <w:p w14:paraId="65D6612C" w14:textId="53126D46" w:rsidR="00D44DAC" w:rsidRPr="00323DEA" w:rsidRDefault="00D44DAC" w:rsidP="00D44DAC">
            <w:pPr>
              <w:pStyle w:val="a5"/>
            </w:pPr>
            <w:r w:rsidRPr="00323DEA">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741" w:type="pct"/>
            <w:vMerge w:val="restart"/>
            <w:shd w:val="clear" w:color="auto" w:fill="auto"/>
          </w:tcPr>
          <w:p w14:paraId="05F142C8" w14:textId="77777777" w:rsidR="00D44DAC" w:rsidRPr="00323DEA" w:rsidRDefault="00D44DAC" w:rsidP="00D44DAC">
            <w:r w:rsidRPr="00323DEA">
              <w:t>Предельные минимальные размеры земельного участка – не подлежат установлению</w:t>
            </w:r>
          </w:p>
          <w:p w14:paraId="139B9B45" w14:textId="77777777" w:rsidR="00D44DAC" w:rsidRPr="00323DEA" w:rsidRDefault="00D44DAC" w:rsidP="00D44DAC">
            <w:r w:rsidRPr="00323DEA">
              <w:t>Предельные максимальные размеры земельного участка – не подлежат установлению</w:t>
            </w:r>
          </w:p>
          <w:p w14:paraId="6C5AD196" w14:textId="53A06AC6" w:rsidR="00D44DAC" w:rsidRPr="00323DEA" w:rsidRDefault="00D44DAC" w:rsidP="00D44DAC">
            <w:r w:rsidRPr="00323DEA">
              <w:t>Максимальный процент застройки в границах земельного участка – не подлежат установлению</w:t>
            </w:r>
          </w:p>
        </w:tc>
      </w:tr>
      <w:tr w:rsidR="00323DEA" w:rsidRPr="00323DEA" w14:paraId="49552977" w14:textId="77777777" w:rsidTr="00D56AEA">
        <w:tc>
          <w:tcPr>
            <w:tcW w:w="1347" w:type="pct"/>
            <w:shd w:val="clear" w:color="auto" w:fill="auto"/>
          </w:tcPr>
          <w:p w14:paraId="501DFF15" w14:textId="7D932D25" w:rsidR="00D44DAC" w:rsidRPr="00323DEA" w:rsidRDefault="00D44DAC" w:rsidP="00D44DAC">
            <w:pPr>
              <w:pStyle w:val="p3"/>
            </w:pPr>
            <w:r w:rsidRPr="00323DEA">
              <w:t>Площадки для занятий спортом (5.1.3)</w:t>
            </w:r>
          </w:p>
        </w:tc>
        <w:tc>
          <w:tcPr>
            <w:tcW w:w="1912" w:type="pct"/>
          </w:tcPr>
          <w:p w14:paraId="29CF9F79" w14:textId="4D318910" w:rsidR="00D44DAC" w:rsidRPr="00323DEA" w:rsidRDefault="00D44DAC" w:rsidP="00D44DAC">
            <w:pPr>
              <w:pStyle w:val="a5"/>
            </w:pPr>
            <w:r w:rsidRPr="00323DEA">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41" w:type="pct"/>
            <w:vMerge/>
            <w:shd w:val="clear" w:color="auto" w:fill="auto"/>
          </w:tcPr>
          <w:p w14:paraId="1D25AC71" w14:textId="77777777" w:rsidR="00D44DAC" w:rsidRPr="00323DEA" w:rsidRDefault="00D44DAC" w:rsidP="00D44DAC"/>
        </w:tc>
      </w:tr>
      <w:tr w:rsidR="00323DEA" w:rsidRPr="00323DEA" w14:paraId="5D3E7DEC" w14:textId="77777777" w:rsidTr="00D56AEA">
        <w:tc>
          <w:tcPr>
            <w:tcW w:w="1347" w:type="pct"/>
            <w:shd w:val="clear" w:color="auto" w:fill="auto"/>
          </w:tcPr>
          <w:p w14:paraId="1C8BC611" w14:textId="3341C136" w:rsidR="00D44DAC" w:rsidRPr="00323DEA" w:rsidRDefault="00D44DAC" w:rsidP="00D44DAC">
            <w:pPr>
              <w:pStyle w:val="p3"/>
            </w:pPr>
            <w:r w:rsidRPr="00323DEA">
              <w:t>Связь (6.8)</w:t>
            </w:r>
          </w:p>
        </w:tc>
        <w:tc>
          <w:tcPr>
            <w:tcW w:w="1912" w:type="pct"/>
          </w:tcPr>
          <w:p w14:paraId="393A38AB" w14:textId="5386F303" w:rsidR="00D44DAC" w:rsidRPr="00323DEA" w:rsidRDefault="00D44DAC" w:rsidP="00D44DAC">
            <w:pPr>
              <w:pStyle w:val="a5"/>
            </w:pPr>
            <w:r w:rsidRPr="00323DEA">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323DEA">
              <w:lastRenderedPageBreak/>
              <w:t>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41" w:type="pct"/>
            <w:vMerge/>
            <w:shd w:val="clear" w:color="auto" w:fill="auto"/>
          </w:tcPr>
          <w:p w14:paraId="099CBE55" w14:textId="392EBF38" w:rsidR="00D44DAC" w:rsidRPr="00323DEA" w:rsidRDefault="00D44DAC" w:rsidP="00D44DAC"/>
        </w:tc>
      </w:tr>
      <w:tr w:rsidR="00323DEA" w:rsidRPr="00323DEA" w14:paraId="4D216C72" w14:textId="77777777" w:rsidTr="00D56AEA">
        <w:tc>
          <w:tcPr>
            <w:tcW w:w="1347" w:type="pct"/>
            <w:shd w:val="clear" w:color="auto" w:fill="auto"/>
          </w:tcPr>
          <w:p w14:paraId="4E3BF396" w14:textId="4026DB9B" w:rsidR="00D44DAC" w:rsidRPr="00323DEA" w:rsidRDefault="00D44DAC" w:rsidP="00D44DAC">
            <w:pPr>
              <w:pStyle w:val="p3"/>
            </w:pPr>
            <w:r w:rsidRPr="00323DEA">
              <w:t>Склад (6.9)</w:t>
            </w:r>
          </w:p>
        </w:tc>
        <w:tc>
          <w:tcPr>
            <w:tcW w:w="1912" w:type="pct"/>
          </w:tcPr>
          <w:p w14:paraId="6CFC9137" w14:textId="13F5D55B" w:rsidR="00D44DAC" w:rsidRPr="00323DEA" w:rsidRDefault="00D44DAC" w:rsidP="00D44DAC">
            <w:pPr>
              <w:pStyle w:val="a5"/>
            </w:pPr>
            <w:r w:rsidRPr="00323DEA">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41" w:type="pct"/>
            <w:vMerge/>
            <w:shd w:val="clear" w:color="auto" w:fill="auto"/>
          </w:tcPr>
          <w:p w14:paraId="305BCF03" w14:textId="2D03C9F5" w:rsidR="00D44DAC" w:rsidRPr="00323DEA" w:rsidRDefault="00D44DAC" w:rsidP="00D44DAC"/>
        </w:tc>
      </w:tr>
      <w:tr w:rsidR="00323DEA" w:rsidRPr="00323DEA" w14:paraId="43FE5373" w14:textId="77777777" w:rsidTr="00D56AEA">
        <w:tc>
          <w:tcPr>
            <w:tcW w:w="1347" w:type="pct"/>
            <w:shd w:val="clear" w:color="auto" w:fill="auto"/>
          </w:tcPr>
          <w:p w14:paraId="27A97B25" w14:textId="1F0B9457" w:rsidR="00D44DAC" w:rsidRPr="00323DEA" w:rsidRDefault="00D44DAC" w:rsidP="00D44DAC">
            <w:pPr>
              <w:pStyle w:val="p3"/>
            </w:pPr>
            <w:r w:rsidRPr="00323DEA">
              <w:t>Обеспечение внутреннего правопорядка</w:t>
            </w:r>
            <w:r w:rsidRPr="00323DEA">
              <w:rPr>
                <w:lang w:val="en-US"/>
              </w:rPr>
              <w:t xml:space="preserve"> (8.3)</w:t>
            </w:r>
          </w:p>
        </w:tc>
        <w:tc>
          <w:tcPr>
            <w:tcW w:w="1912" w:type="pct"/>
          </w:tcPr>
          <w:p w14:paraId="2BE61182" w14:textId="1A469C82" w:rsidR="00D44DAC" w:rsidRPr="00323DEA" w:rsidRDefault="00D44DAC" w:rsidP="00D44DAC">
            <w:pPr>
              <w:pStyle w:val="a5"/>
            </w:pPr>
            <w:r w:rsidRPr="00323DE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41" w:type="pct"/>
            <w:shd w:val="clear" w:color="auto" w:fill="auto"/>
          </w:tcPr>
          <w:p w14:paraId="4802A1C7" w14:textId="77777777" w:rsidR="00D44DAC" w:rsidRPr="00323DEA" w:rsidRDefault="00D44DAC" w:rsidP="00D44DAC">
            <w:r w:rsidRPr="00323DEA">
              <w:t>Предельные минимальные размеры земельного участка – 0,01 га</w:t>
            </w:r>
          </w:p>
          <w:p w14:paraId="28053785" w14:textId="77777777" w:rsidR="00D44DAC" w:rsidRPr="00323DEA" w:rsidRDefault="00D44DAC" w:rsidP="00D44DAC">
            <w:r w:rsidRPr="00323DEA">
              <w:t>Предельные максимальные размеры земельного участка – не подлежат установлению</w:t>
            </w:r>
          </w:p>
          <w:p w14:paraId="6B2FB631" w14:textId="77777777" w:rsidR="00D44DAC" w:rsidRPr="00323DEA" w:rsidRDefault="00D44DAC" w:rsidP="00D44DAC">
            <w:r w:rsidRPr="00323DEA">
              <w:t xml:space="preserve">Минимальные отступы от границ земельных участков – </w:t>
            </w:r>
          </w:p>
          <w:p w14:paraId="206D5D94" w14:textId="77777777" w:rsidR="00D44DAC" w:rsidRPr="00323DEA" w:rsidRDefault="00D44DAC" w:rsidP="00D44DAC">
            <w:r w:rsidRPr="00323DEA">
              <w:t>3 м</w:t>
            </w:r>
          </w:p>
          <w:p w14:paraId="1EABC046" w14:textId="77777777" w:rsidR="00D44DAC" w:rsidRPr="00323DEA" w:rsidRDefault="00D44DAC" w:rsidP="00D44DAC">
            <w:r w:rsidRPr="00323DEA">
              <w:t>Предельное количество этажей или предельная высота зданий, строений, сооружений – 3 этажа</w:t>
            </w:r>
          </w:p>
          <w:p w14:paraId="343A849D" w14:textId="3DFBF82D" w:rsidR="00D44DAC" w:rsidRPr="00323DEA" w:rsidRDefault="00D44DAC" w:rsidP="00D44DAC">
            <w:r w:rsidRPr="00323DEA">
              <w:t>Максимальный процент застройки в границах земельного участка – 60</w:t>
            </w:r>
          </w:p>
        </w:tc>
      </w:tr>
      <w:tr w:rsidR="00D44DAC" w:rsidRPr="00323DEA" w14:paraId="72D5C6C0" w14:textId="77777777" w:rsidTr="00D56AEA">
        <w:tc>
          <w:tcPr>
            <w:tcW w:w="1347" w:type="pct"/>
            <w:shd w:val="clear" w:color="auto" w:fill="auto"/>
          </w:tcPr>
          <w:p w14:paraId="40656E66" w14:textId="4F765EA2" w:rsidR="00D44DAC" w:rsidRPr="00323DEA" w:rsidRDefault="00D44DAC" w:rsidP="00D44DAC">
            <w:pPr>
              <w:pStyle w:val="p3"/>
            </w:pPr>
            <w:r w:rsidRPr="00323DEA">
              <w:t>Земельные участки (территории) общего пользования (12.0)</w:t>
            </w:r>
          </w:p>
        </w:tc>
        <w:tc>
          <w:tcPr>
            <w:tcW w:w="1912" w:type="pct"/>
          </w:tcPr>
          <w:p w14:paraId="0E491C45" w14:textId="0B194725" w:rsidR="00D44DAC" w:rsidRPr="00323DEA" w:rsidRDefault="00D44DAC" w:rsidP="00D44DAC">
            <w:pPr>
              <w:pStyle w:val="a5"/>
            </w:pPr>
            <w:r w:rsidRPr="00323DEA">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r w:rsidRPr="00323DEA">
              <w:lastRenderedPageBreak/>
              <w:t>использования с кодами 12.0.1-</w:t>
            </w:r>
            <w:r w:rsidRPr="00323DEA">
              <w:rPr>
                <w:rStyle w:val="searchresult"/>
              </w:rPr>
              <w:t>12.0.2</w:t>
            </w:r>
          </w:p>
        </w:tc>
        <w:tc>
          <w:tcPr>
            <w:tcW w:w="1741" w:type="pct"/>
            <w:shd w:val="clear" w:color="auto" w:fill="auto"/>
          </w:tcPr>
          <w:p w14:paraId="0EE5844A" w14:textId="77777777" w:rsidR="00D44DAC" w:rsidRPr="00323DEA" w:rsidRDefault="00D44DAC" w:rsidP="00D44DAC">
            <w:r w:rsidRPr="00323DEA">
              <w:lastRenderedPageBreak/>
              <w:t>Предельные минимальные размеры земельного участка – не подлежат установлению</w:t>
            </w:r>
          </w:p>
          <w:p w14:paraId="1610D357" w14:textId="77777777" w:rsidR="00D44DAC" w:rsidRPr="00323DEA" w:rsidRDefault="00D44DAC" w:rsidP="00D44DAC">
            <w:r w:rsidRPr="00323DEA">
              <w:lastRenderedPageBreak/>
              <w:t>Предельные максимальные размеры земельного участка – не подлежат установлению</w:t>
            </w:r>
          </w:p>
          <w:p w14:paraId="25CE350C" w14:textId="1E887CE3" w:rsidR="00D44DAC" w:rsidRPr="00323DEA" w:rsidRDefault="00D44DAC" w:rsidP="00D44DAC">
            <w:r w:rsidRPr="00323DEA">
              <w:t>Максимальный процент застройки в границах земельного участка – не подлежат установлению</w:t>
            </w:r>
          </w:p>
        </w:tc>
      </w:tr>
    </w:tbl>
    <w:p w14:paraId="6E4125DF" w14:textId="77777777" w:rsidR="00BB3653" w:rsidRPr="00323DEA" w:rsidRDefault="00BB3653" w:rsidP="00BB3653">
      <w:pPr>
        <w:pStyle w:val="b121"/>
        <w:rPr>
          <w:lang w:val="ru-RU"/>
        </w:rPr>
      </w:pPr>
    </w:p>
    <w:p w14:paraId="5456C489" w14:textId="77777777" w:rsidR="00BB3653" w:rsidRPr="00323DEA" w:rsidRDefault="00BB3653" w:rsidP="00BB3653">
      <w:pPr>
        <w:jc w:val="center"/>
        <w:rPr>
          <w:b/>
          <w:bCs/>
          <w:kern w:val="32"/>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3"/>
        <w:gridCol w:w="3254"/>
      </w:tblGrid>
      <w:tr w:rsidR="00323DEA" w:rsidRPr="00323DEA" w14:paraId="6AB0151F" w14:textId="77777777" w:rsidTr="00D56AEA">
        <w:tc>
          <w:tcPr>
            <w:tcW w:w="1363" w:type="pct"/>
            <w:shd w:val="clear" w:color="auto" w:fill="auto"/>
          </w:tcPr>
          <w:p w14:paraId="75B43B3E" w14:textId="5A9942F7" w:rsidR="0065366F" w:rsidRPr="00323DEA" w:rsidRDefault="0065366F" w:rsidP="00F60B1B">
            <w:pPr>
              <w:pStyle w:val="p0"/>
              <w:jc w:val="center"/>
              <w:rPr>
                <w:rStyle w:val="searchresult"/>
              </w:rPr>
            </w:pPr>
            <w:r w:rsidRPr="00323DEA">
              <w:rPr>
                <w:rStyle w:val="searchresult"/>
              </w:rPr>
              <w:t>Хранение автотранспорта (2.7.1)</w:t>
            </w:r>
          </w:p>
        </w:tc>
        <w:tc>
          <w:tcPr>
            <w:tcW w:w="1896" w:type="pct"/>
          </w:tcPr>
          <w:p w14:paraId="1E51A32D" w14:textId="38491E3D" w:rsidR="0065366F" w:rsidRPr="00323DEA" w:rsidRDefault="0065366F" w:rsidP="00F60B1B">
            <w:pPr>
              <w:pStyle w:val="p0"/>
            </w:pPr>
            <w:r w:rsidRPr="00323DE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741" w:type="pct"/>
            <w:shd w:val="clear" w:color="auto" w:fill="auto"/>
          </w:tcPr>
          <w:p w14:paraId="5733516C" w14:textId="77777777" w:rsidR="0065366F" w:rsidRPr="00323DEA" w:rsidRDefault="0065366F" w:rsidP="00F60B1B">
            <w:r w:rsidRPr="00323DEA">
              <w:t>Предельные минимальные размеры земельного участка – не подлежат установлению</w:t>
            </w:r>
          </w:p>
          <w:p w14:paraId="66C773AC" w14:textId="77777777" w:rsidR="0065366F" w:rsidRPr="00323DEA" w:rsidRDefault="0065366F" w:rsidP="00F60B1B">
            <w:r w:rsidRPr="00323DEA">
              <w:t>Предельные максимальные размеры земельного участка – не подлежат установлению</w:t>
            </w:r>
          </w:p>
          <w:p w14:paraId="17BDE2BC" w14:textId="0CAD8CB7" w:rsidR="0065366F" w:rsidRPr="00323DEA" w:rsidRDefault="0065366F" w:rsidP="00F60B1B">
            <w:pPr>
              <w:pStyle w:val="p0"/>
            </w:pPr>
            <w:r w:rsidRPr="00323DEA">
              <w:t>Максимальный процент застройки в границах земельного участка – не подлежат установлению</w:t>
            </w:r>
          </w:p>
        </w:tc>
      </w:tr>
      <w:tr w:rsidR="00323DEA" w:rsidRPr="00323DEA" w14:paraId="1DD5D4D3" w14:textId="77777777" w:rsidTr="00D56AEA">
        <w:tc>
          <w:tcPr>
            <w:tcW w:w="1363" w:type="pct"/>
            <w:shd w:val="clear" w:color="auto" w:fill="auto"/>
          </w:tcPr>
          <w:p w14:paraId="00272367" w14:textId="77777777" w:rsidR="00252CDC" w:rsidRPr="00323DEA" w:rsidRDefault="00252CDC" w:rsidP="00252CDC">
            <w:pPr>
              <w:pStyle w:val="p3"/>
            </w:pPr>
            <w:r w:rsidRPr="00323DEA">
              <w:t>Объекты дорожного сервиса (4.9.1)</w:t>
            </w:r>
          </w:p>
        </w:tc>
        <w:tc>
          <w:tcPr>
            <w:tcW w:w="1896" w:type="pct"/>
          </w:tcPr>
          <w:p w14:paraId="7885D16C" w14:textId="77777777" w:rsidR="00252CDC" w:rsidRPr="00323DEA" w:rsidRDefault="00252CDC" w:rsidP="00252CDC">
            <w:pPr>
              <w:pStyle w:val="p0"/>
            </w:pPr>
            <w:r w:rsidRPr="00323DEA">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4.9.1</w:t>
            </w:r>
            <w:r w:rsidRPr="00323DEA">
              <w:t>.1-4.9.1.4</w:t>
            </w:r>
          </w:p>
        </w:tc>
        <w:tc>
          <w:tcPr>
            <w:tcW w:w="1741" w:type="pct"/>
            <w:shd w:val="clear" w:color="auto" w:fill="auto"/>
          </w:tcPr>
          <w:p w14:paraId="749CAAF1" w14:textId="77777777" w:rsidR="00252CDC" w:rsidRPr="00323DEA" w:rsidRDefault="00252CDC" w:rsidP="00252CDC">
            <w:pPr>
              <w:pStyle w:val="a5"/>
            </w:pPr>
            <w:r w:rsidRPr="00323DEA">
              <w:t>Предельные минимальные размеры земельного участка – 0,01 га</w:t>
            </w:r>
          </w:p>
          <w:p w14:paraId="3956CD2C" w14:textId="77777777" w:rsidR="00252CDC" w:rsidRPr="00323DEA" w:rsidRDefault="00252CDC" w:rsidP="00252CDC">
            <w:pPr>
              <w:pStyle w:val="a5"/>
            </w:pPr>
            <w:r w:rsidRPr="00323DEA">
              <w:t>Предельные максимальные размеры земельного участка – не подлежат установлению</w:t>
            </w:r>
          </w:p>
          <w:p w14:paraId="5209E0EF" w14:textId="77777777" w:rsidR="00252CDC" w:rsidRPr="00323DEA" w:rsidRDefault="00252CDC" w:rsidP="00252CDC">
            <w:pPr>
              <w:pStyle w:val="a5"/>
            </w:pPr>
            <w:r w:rsidRPr="00323DEA">
              <w:t xml:space="preserve">Минимальные отступы от границ земельных участков – </w:t>
            </w:r>
          </w:p>
          <w:p w14:paraId="60070365" w14:textId="77777777" w:rsidR="00252CDC" w:rsidRPr="00323DEA" w:rsidRDefault="00252CDC" w:rsidP="00252CDC">
            <w:pPr>
              <w:pStyle w:val="a5"/>
            </w:pPr>
            <w:r w:rsidRPr="00323DEA">
              <w:t>3,5 м</w:t>
            </w:r>
          </w:p>
          <w:p w14:paraId="081A19FA" w14:textId="77777777" w:rsidR="00252CDC" w:rsidRPr="00323DEA" w:rsidRDefault="00252CDC" w:rsidP="00252CDC">
            <w:pPr>
              <w:pStyle w:val="a5"/>
            </w:pPr>
            <w:r w:rsidRPr="00323DEA">
              <w:t>Предельное количество этажей или предельная высота зданий, строений, сооружений – 2 этажа</w:t>
            </w:r>
          </w:p>
          <w:p w14:paraId="0D01EC60" w14:textId="6C634EF4" w:rsidR="00252CDC" w:rsidRPr="00323DEA" w:rsidRDefault="00252CDC" w:rsidP="00252CDC">
            <w:pPr>
              <w:pStyle w:val="p0"/>
            </w:pPr>
            <w:r w:rsidRPr="00323DEA">
              <w:t>Максимальный процент застройки в границах земельного участка – 70</w:t>
            </w:r>
          </w:p>
        </w:tc>
      </w:tr>
      <w:tr w:rsidR="00323DEA" w:rsidRPr="00323DEA" w14:paraId="7DC1F8FF" w14:textId="77777777" w:rsidTr="00D56AEA">
        <w:tc>
          <w:tcPr>
            <w:tcW w:w="1363" w:type="pct"/>
            <w:shd w:val="clear" w:color="auto" w:fill="auto"/>
          </w:tcPr>
          <w:p w14:paraId="6EFDF64C" w14:textId="1DF022F1" w:rsidR="00252CDC" w:rsidRPr="00323DEA" w:rsidRDefault="00252CDC" w:rsidP="00252CDC">
            <w:pPr>
              <w:pStyle w:val="p3"/>
            </w:pPr>
            <w:r w:rsidRPr="00323DEA">
              <w:t>Ветеринарное обслуживание (3.10)</w:t>
            </w:r>
          </w:p>
        </w:tc>
        <w:tc>
          <w:tcPr>
            <w:tcW w:w="1896" w:type="pct"/>
          </w:tcPr>
          <w:p w14:paraId="1FDEA26B" w14:textId="65FEE332" w:rsidR="00252CDC" w:rsidRPr="00323DEA" w:rsidRDefault="00252CDC" w:rsidP="00252CDC">
            <w:r w:rsidRPr="00323DEA">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741" w:type="pct"/>
            <w:shd w:val="clear" w:color="auto" w:fill="auto"/>
          </w:tcPr>
          <w:p w14:paraId="7DBC7692" w14:textId="77777777" w:rsidR="00252CDC" w:rsidRPr="00323DEA" w:rsidRDefault="00252CDC" w:rsidP="00252CDC">
            <w:r w:rsidRPr="00323DEA">
              <w:t>Предельные минимальные размеры земельного участка – не подлежат установлению</w:t>
            </w:r>
          </w:p>
          <w:p w14:paraId="421DCD41" w14:textId="77777777" w:rsidR="00252CDC" w:rsidRPr="00323DEA" w:rsidRDefault="00252CDC" w:rsidP="00252CDC">
            <w:r w:rsidRPr="00323DEA">
              <w:t>Предельные максимальные размеры земельного участка – не подлежат установлению</w:t>
            </w:r>
          </w:p>
          <w:p w14:paraId="2B8FD183" w14:textId="476554B9" w:rsidR="00252CDC" w:rsidRPr="00323DEA" w:rsidRDefault="00252CDC" w:rsidP="00252CDC">
            <w:r w:rsidRPr="00323DEA">
              <w:t>Максимальный процент застройки в границах земельного участка – не подлежат установлению.</w:t>
            </w:r>
          </w:p>
          <w:p w14:paraId="192CA921" w14:textId="281793DA" w:rsidR="00252CDC" w:rsidRPr="00323DEA" w:rsidRDefault="00252CDC" w:rsidP="00252CDC">
            <w:r w:rsidRPr="00323DEA">
              <w:t>Расстояние от лечебных корпусов до красной линии застройки – не менее 30 метров;</w:t>
            </w:r>
          </w:p>
          <w:p w14:paraId="3B09B06C" w14:textId="1977631E" w:rsidR="00252CDC" w:rsidRPr="00323DEA" w:rsidRDefault="00252CDC" w:rsidP="00252CDC">
            <w:r w:rsidRPr="00323DEA">
              <w:lastRenderedPageBreak/>
              <w:t>Расстояние от лечебных корпусов до жилых зданий – не менее 30-50 метров;</w:t>
            </w:r>
          </w:p>
        </w:tc>
      </w:tr>
    </w:tbl>
    <w:p w14:paraId="5E14D6A0" w14:textId="77777777" w:rsidR="00BB3653" w:rsidRPr="00323DEA" w:rsidRDefault="00BB3653" w:rsidP="00BB3653">
      <w:pPr>
        <w:pStyle w:val="b121"/>
        <w:rPr>
          <w:lang w:val="ru-RU"/>
        </w:rPr>
      </w:pPr>
    </w:p>
    <w:p w14:paraId="607AB315" w14:textId="77777777" w:rsidR="00BB3653" w:rsidRPr="00323DEA" w:rsidRDefault="00BB3653" w:rsidP="00BB3653">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323DEA" w:rsidRPr="00323DEA" w14:paraId="0933B373" w14:textId="77777777" w:rsidTr="00474777">
        <w:tc>
          <w:tcPr>
            <w:tcW w:w="5000" w:type="pct"/>
            <w:shd w:val="clear" w:color="auto" w:fill="auto"/>
          </w:tcPr>
          <w:p w14:paraId="0EF2870D" w14:textId="77777777" w:rsidR="00BB3653" w:rsidRPr="00323DEA" w:rsidRDefault="00BB3653" w:rsidP="00474777">
            <w:pPr>
              <w:pStyle w:val="p3"/>
            </w:pPr>
            <w:r w:rsidRPr="00323DEA">
              <w:t>Стоянка транспортных средств (4.9.2)</w:t>
            </w:r>
          </w:p>
        </w:tc>
      </w:tr>
      <w:tr w:rsidR="00BB3653" w:rsidRPr="00323DEA" w14:paraId="598ABDA3" w14:textId="77777777" w:rsidTr="00474777">
        <w:tc>
          <w:tcPr>
            <w:tcW w:w="5000" w:type="pct"/>
            <w:shd w:val="clear" w:color="auto" w:fill="auto"/>
          </w:tcPr>
          <w:p w14:paraId="1F77FF52" w14:textId="1E76C06A" w:rsidR="00BB3653" w:rsidRPr="00323DEA" w:rsidRDefault="001D4932" w:rsidP="00474777">
            <w:pPr>
              <w:pStyle w:val="p3"/>
            </w:pPr>
            <w:r w:rsidRPr="00323DEA">
              <w:t>Благоустройство территории (12.0.2)</w:t>
            </w:r>
          </w:p>
        </w:tc>
      </w:tr>
    </w:tbl>
    <w:p w14:paraId="01DF0417" w14:textId="668F494A" w:rsidR="000E4993" w:rsidRPr="00323DEA" w:rsidRDefault="000E4993" w:rsidP="00334A27">
      <w:pPr>
        <w:pStyle w:val="b121"/>
        <w:ind w:firstLine="0"/>
        <w:rPr>
          <w:lang w:val="ru-RU"/>
        </w:rPr>
      </w:pPr>
    </w:p>
    <w:p w14:paraId="248CC045" w14:textId="38BE228E" w:rsidR="00334A27" w:rsidRPr="00323DEA" w:rsidRDefault="00334A27" w:rsidP="00334A27">
      <w:pPr>
        <w:pStyle w:val="affffb"/>
      </w:pPr>
      <w:bookmarkStart w:id="81" w:name="_Toc141964682"/>
      <w:bookmarkStart w:id="82" w:name="_Toc144388629"/>
      <w:bookmarkStart w:id="83" w:name="_Toc166504001"/>
      <w:r w:rsidRPr="00323DEA">
        <w:t>Статья 1</w:t>
      </w:r>
      <w:r w:rsidR="00EB55B5" w:rsidRPr="00323DEA">
        <w:rPr>
          <w:lang w:val="ru-RU"/>
        </w:rPr>
        <w:t>4</w:t>
      </w:r>
      <w:r w:rsidRPr="00323DEA">
        <w:t>. Градостроительные регламенты. Зоны рекреационного назначения</w:t>
      </w:r>
      <w:bookmarkEnd w:id="81"/>
      <w:bookmarkEnd w:id="82"/>
      <w:bookmarkEnd w:id="83"/>
    </w:p>
    <w:p w14:paraId="36B0AC6D" w14:textId="77777777" w:rsidR="00334A27" w:rsidRPr="00323DEA" w:rsidRDefault="00334A27" w:rsidP="00334A27"/>
    <w:p w14:paraId="2AE79D85" w14:textId="7253F179" w:rsidR="00103A5A" w:rsidRPr="00323DEA" w:rsidRDefault="00103A5A" w:rsidP="00103A5A">
      <w:pPr>
        <w:pStyle w:val="2a"/>
      </w:pPr>
      <w:r w:rsidRPr="00323DEA">
        <w:t>Зона рекреационного назначения (Р1)</w:t>
      </w:r>
    </w:p>
    <w:p w14:paraId="1292D20F" w14:textId="77777777" w:rsidR="00103A5A" w:rsidRPr="00323DEA" w:rsidRDefault="00103A5A" w:rsidP="00103A5A">
      <w:pPr>
        <w:pStyle w:val="b121"/>
        <w:rPr>
          <w:lang w:val="ru-RU"/>
        </w:rPr>
      </w:pPr>
    </w:p>
    <w:p w14:paraId="25913BA7" w14:textId="77777777" w:rsidR="00103A5A" w:rsidRPr="00323DEA" w:rsidRDefault="00103A5A" w:rsidP="00103A5A">
      <w:pPr>
        <w:jc w:val="center"/>
        <w:rPr>
          <w:b/>
          <w:bCs/>
          <w:kern w:val="32"/>
        </w:rPr>
      </w:pPr>
      <w:r w:rsidRPr="00323DEA">
        <w:rPr>
          <w:b/>
          <w:bCs/>
          <w:kern w:val="32"/>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01"/>
        <w:gridCol w:w="3396"/>
      </w:tblGrid>
      <w:tr w:rsidR="00323DEA" w:rsidRPr="00323DEA" w14:paraId="16DC19EA" w14:textId="77777777" w:rsidTr="00F53783">
        <w:tc>
          <w:tcPr>
            <w:tcW w:w="1363" w:type="pct"/>
            <w:tcBorders>
              <w:top w:val="single" w:sz="4" w:space="0" w:color="auto"/>
              <w:left w:val="single" w:sz="4" w:space="0" w:color="auto"/>
              <w:bottom w:val="single" w:sz="4" w:space="0" w:color="auto"/>
              <w:right w:val="single" w:sz="4" w:space="0" w:color="auto"/>
            </w:tcBorders>
            <w:hideMark/>
          </w:tcPr>
          <w:p w14:paraId="4FAA43F8" w14:textId="77777777" w:rsidR="00103A5A" w:rsidRPr="00323DEA" w:rsidRDefault="00103A5A" w:rsidP="00F53783">
            <w:pPr>
              <w:jc w:val="center"/>
              <w:rPr>
                <w:b/>
                <w:bCs/>
              </w:rPr>
            </w:pPr>
            <w:r w:rsidRPr="00323DEA">
              <w:rPr>
                <w:b/>
                <w:bCs/>
              </w:rPr>
              <w:t>Виды разрешенного использования</w:t>
            </w:r>
          </w:p>
        </w:tc>
        <w:tc>
          <w:tcPr>
            <w:tcW w:w="1820" w:type="pct"/>
            <w:tcBorders>
              <w:top w:val="single" w:sz="4" w:space="0" w:color="auto"/>
              <w:left w:val="single" w:sz="4" w:space="0" w:color="auto"/>
              <w:bottom w:val="single" w:sz="4" w:space="0" w:color="auto"/>
              <w:right w:val="single" w:sz="4" w:space="0" w:color="auto"/>
            </w:tcBorders>
          </w:tcPr>
          <w:p w14:paraId="51FE53D0" w14:textId="77777777" w:rsidR="00103A5A" w:rsidRPr="00323DEA" w:rsidRDefault="00103A5A" w:rsidP="00F53783">
            <w:pPr>
              <w:pStyle w:val="p3"/>
            </w:pPr>
            <w:r w:rsidRPr="00323DEA">
              <w:rPr>
                <w:b/>
                <w:bCs/>
              </w:rPr>
              <w:t>Описание вида разрешенного использования земельного участка</w:t>
            </w:r>
          </w:p>
        </w:tc>
        <w:tc>
          <w:tcPr>
            <w:tcW w:w="1817" w:type="pct"/>
            <w:tcBorders>
              <w:top w:val="single" w:sz="4" w:space="0" w:color="auto"/>
              <w:left w:val="single" w:sz="4" w:space="0" w:color="auto"/>
              <w:bottom w:val="single" w:sz="4" w:space="0" w:color="auto"/>
              <w:right w:val="single" w:sz="4" w:space="0" w:color="auto"/>
            </w:tcBorders>
            <w:hideMark/>
          </w:tcPr>
          <w:p w14:paraId="24E240C9" w14:textId="77777777" w:rsidR="00103A5A" w:rsidRPr="00323DEA" w:rsidRDefault="00103A5A" w:rsidP="00F53783">
            <w:pPr>
              <w:jc w:val="center"/>
              <w:rPr>
                <w:b/>
                <w:bCs/>
              </w:rPr>
            </w:pPr>
            <w:r w:rsidRPr="00323DEA">
              <w:rPr>
                <w:b/>
                <w:bCs/>
              </w:rPr>
              <w:t>Параметры разрешенного строительства</w:t>
            </w:r>
          </w:p>
        </w:tc>
      </w:tr>
      <w:tr w:rsidR="00323DEA" w:rsidRPr="00323DEA" w14:paraId="417E2F1E"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14DAF702" w14:textId="77777777" w:rsidR="00F2613B" w:rsidRPr="00323DEA" w:rsidRDefault="00F2613B" w:rsidP="00F53783">
            <w:pPr>
              <w:pStyle w:val="a5"/>
              <w:jc w:val="center"/>
            </w:pPr>
            <w:r w:rsidRPr="00323DEA">
              <w:rPr>
                <w:rStyle w:val="searchresult"/>
              </w:rPr>
              <w:t>Отдых (рекреация)</w:t>
            </w:r>
            <w:r w:rsidRPr="00323DEA">
              <w:rPr>
                <w:rStyle w:val="searchresult"/>
                <w:lang w:val="en-US"/>
              </w:rPr>
              <w:t xml:space="preserve"> (5.0)</w:t>
            </w:r>
          </w:p>
        </w:tc>
        <w:tc>
          <w:tcPr>
            <w:tcW w:w="1820" w:type="pct"/>
            <w:tcBorders>
              <w:top w:val="single" w:sz="4" w:space="0" w:color="auto"/>
              <w:left w:val="single" w:sz="4" w:space="0" w:color="auto"/>
              <w:right w:val="single" w:sz="4" w:space="0" w:color="auto"/>
            </w:tcBorders>
          </w:tcPr>
          <w:p w14:paraId="2F42C8C4" w14:textId="77777777" w:rsidR="00F2613B" w:rsidRPr="00323DEA" w:rsidRDefault="00F2613B" w:rsidP="00F53783">
            <w:pPr>
              <w:pStyle w:val="p0"/>
            </w:pPr>
            <w:r w:rsidRPr="00323DE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301CD428" w14:textId="77777777" w:rsidR="00F2613B" w:rsidRPr="00323DEA" w:rsidRDefault="00F2613B" w:rsidP="00F53783">
            <w:pPr>
              <w:pStyle w:val="p0"/>
            </w:pPr>
            <w:r w:rsidRPr="00323DEA">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817" w:type="pct"/>
            <w:vMerge w:val="restart"/>
            <w:tcBorders>
              <w:top w:val="single" w:sz="4" w:space="0" w:color="auto"/>
              <w:left w:val="single" w:sz="4" w:space="0" w:color="auto"/>
              <w:right w:val="single" w:sz="4" w:space="0" w:color="auto"/>
            </w:tcBorders>
            <w:hideMark/>
          </w:tcPr>
          <w:p w14:paraId="5D03CAE9" w14:textId="77777777" w:rsidR="00F2613B" w:rsidRPr="00323DEA" w:rsidRDefault="00F2613B" w:rsidP="00F53783">
            <w:r w:rsidRPr="00323DEA">
              <w:t>Предельные минимальные размеры земельного участка – не подлежат установлению</w:t>
            </w:r>
          </w:p>
          <w:p w14:paraId="758C3850" w14:textId="77777777" w:rsidR="00F2613B" w:rsidRPr="00323DEA" w:rsidRDefault="00F2613B" w:rsidP="00F53783">
            <w:r w:rsidRPr="00323DEA">
              <w:t>Предельные максимальные размеры земельного участка – не подлежат установлению</w:t>
            </w:r>
          </w:p>
          <w:p w14:paraId="1F5955F1" w14:textId="77777777" w:rsidR="00F2613B" w:rsidRPr="00323DEA" w:rsidRDefault="00F2613B" w:rsidP="00F53783">
            <w:pPr>
              <w:pStyle w:val="a5"/>
            </w:pPr>
            <w:r w:rsidRPr="00323DEA">
              <w:t>Минимальные отступы от границ земельных участков – не подлежат установлению</w:t>
            </w:r>
          </w:p>
          <w:p w14:paraId="4142C236" w14:textId="77777777" w:rsidR="00F2613B" w:rsidRPr="00323DEA" w:rsidRDefault="00F2613B" w:rsidP="00F53783">
            <w:pPr>
              <w:pStyle w:val="a5"/>
            </w:pPr>
            <w:r w:rsidRPr="00323DEA">
              <w:t>Предельное количество этажей или предельная высота зданий, строений, сооружений – не подлежат установлению</w:t>
            </w:r>
          </w:p>
          <w:p w14:paraId="39216C48" w14:textId="77777777" w:rsidR="00F2613B" w:rsidRPr="00323DEA" w:rsidRDefault="00F2613B" w:rsidP="00F53783">
            <w:pPr>
              <w:pStyle w:val="a5"/>
            </w:pPr>
            <w:r w:rsidRPr="00323DEA">
              <w:t>Максимальный процент застройки в границах земельного участка – не подлежат установлению</w:t>
            </w:r>
          </w:p>
          <w:p w14:paraId="5243D7C1" w14:textId="77777777" w:rsidR="00F2613B" w:rsidRPr="00323DEA" w:rsidRDefault="00F2613B" w:rsidP="00F53783">
            <w:pPr>
              <w:pStyle w:val="a5"/>
            </w:pPr>
            <w:r w:rsidRPr="00323DEA">
              <w:t>Иные параметры:</w:t>
            </w:r>
          </w:p>
          <w:p w14:paraId="0FB8D98A" w14:textId="77777777" w:rsidR="00F2613B" w:rsidRPr="00323DEA" w:rsidRDefault="00F2613B" w:rsidP="00F53783">
            <w:pPr>
              <w:pStyle w:val="a5"/>
            </w:pPr>
            <w:r w:rsidRPr="00323DEA">
              <w:t>Минимальный процент озеленения ценными породами деревьев – 50.</w:t>
            </w:r>
          </w:p>
        </w:tc>
      </w:tr>
      <w:tr w:rsidR="00323DEA" w:rsidRPr="00323DEA" w14:paraId="0B038729"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20E25D47" w14:textId="77777777" w:rsidR="00F2613B" w:rsidRPr="00323DEA" w:rsidRDefault="00F2613B" w:rsidP="00F53783">
            <w:pPr>
              <w:pStyle w:val="a5"/>
              <w:jc w:val="center"/>
              <w:rPr>
                <w:rStyle w:val="searchresult"/>
                <w:lang w:val="en-US"/>
              </w:rPr>
            </w:pPr>
            <w:r w:rsidRPr="00323DEA">
              <w:rPr>
                <w:rStyle w:val="searchresult"/>
              </w:rPr>
              <w:t>Природно-</w:t>
            </w:r>
            <w:r w:rsidRPr="00323DEA">
              <w:rPr>
                <w:rStyle w:val="searchresult"/>
                <w:lang w:val="en-US"/>
              </w:rPr>
              <w:t xml:space="preserve"> </w:t>
            </w:r>
            <w:r w:rsidRPr="00323DEA">
              <w:rPr>
                <w:rStyle w:val="searchresult"/>
              </w:rPr>
              <w:t>познавательный туризм</w:t>
            </w:r>
            <w:r w:rsidRPr="00323DEA">
              <w:rPr>
                <w:rStyle w:val="searchresult"/>
                <w:lang w:val="en-US"/>
              </w:rPr>
              <w:t xml:space="preserve"> (5.2)</w:t>
            </w:r>
          </w:p>
        </w:tc>
        <w:tc>
          <w:tcPr>
            <w:tcW w:w="1820" w:type="pct"/>
            <w:tcBorders>
              <w:top w:val="single" w:sz="4" w:space="0" w:color="auto"/>
              <w:left w:val="single" w:sz="4" w:space="0" w:color="auto"/>
              <w:bottom w:val="single" w:sz="4" w:space="0" w:color="auto"/>
              <w:right w:val="single" w:sz="4" w:space="0" w:color="auto"/>
            </w:tcBorders>
          </w:tcPr>
          <w:p w14:paraId="27213C4B" w14:textId="77777777" w:rsidR="00F2613B" w:rsidRPr="00323DEA" w:rsidRDefault="00F2613B" w:rsidP="00F53783">
            <w:pPr>
              <w:pStyle w:val="p0"/>
            </w:pPr>
            <w:r w:rsidRPr="00323DEA">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323DEA">
              <w:t>природовосстановительных</w:t>
            </w:r>
            <w:proofErr w:type="spellEnd"/>
            <w:r w:rsidRPr="00323DEA">
              <w:t xml:space="preserve"> мероприятий</w:t>
            </w:r>
          </w:p>
        </w:tc>
        <w:tc>
          <w:tcPr>
            <w:tcW w:w="1817" w:type="pct"/>
            <w:vMerge/>
            <w:tcBorders>
              <w:left w:val="single" w:sz="4" w:space="0" w:color="auto"/>
              <w:right w:val="single" w:sz="4" w:space="0" w:color="auto"/>
            </w:tcBorders>
          </w:tcPr>
          <w:p w14:paraId="4112D85F" w14:textId="77777777" w:rsidR="00F2613B" w:rsidRPr="00323DEA" w:rsidRDefault="00F2613B" w:rsidP="00F53783"/>
        </w:tc>
      </w:tr>
      <w:tr w:rsidR="00323DEA" w:rsidRPr="00323DEA" w14:paraId="64C1F75E"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54DD5851" w14:textId="109CFA99" w:rsidR="00F2613B" w:rsidRPr="00323DEA" w:rsidRDefault="00F2613B" w:rsidP="00F53783">
            <w:pPr>
              <w:pStyle w:val="a5"/>
              <w:jc w:val="center"/>
              <w:rPr>
                <w:rStyle w:val="searchresult"/>
              </w:rPr>
            </w:pPr>
            <w:r w:rsidRPr="00323DEA">
              <w:rPr>
                <w:rStyle w:val="searchresult"/>
              </w:rPr>
              <w:t>Охрана природных территорий (9.1)</w:t>
            </w:r>
          </w:p>
        </w:tc>
        <w:tc>
          <w:tcPr>
            <w:tcW w:w="1820" w:type="pct"/>
            <w:tcBorders>
              <w:top w:val="single" w:sz="4" w:space="0" w:color="auto"/>
              <w:left w:val="single" w:sz="4" w:space="0" w:color="auto"/>
              <w:bottom w:val="single" w:sz="4" w:space="0" w:color="auto"/>
              <w:right w:val="single" w:sz="4" w:space="0" w:color="auto"/>
            </w:tcBorders>
          </w:tcPr>
          <w:p w14:paraId="4A91EB99" w14:textId="3F2A5323" w:rsidR="00F2613B" w:rsidRPr="00323DEA" w:rsidRDefault="00F2613B" w:rsidP="00F53783">
            <w:pPr>
              <w:pStyle w:val="p0"/>
            </w:pPr>
            <w:r w:rsidRPr="00323DEA">
              <w:t xml:space="preserve">Сохранение отдельных естественных качеств </w:t>
            </w:r>
            <w:r w:rsidRPr="00323DEA">
              <w:lastRenderedPageBreak/>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17" w:type="pct"/>
            <w:vMerge/>
            <w:tcBorders>
              <w:left w:val="single" w:sz="4" w:space="0" w:color="auto"/>
              <w:right w:val="single" w:sz="4" w:space="0" w:color="auto"/>
            </w:tcBorders>
          </w:tcPr>
          <w:p w14:paraId="5B08340F" w14:textId="77777777" w:rsidR="00F2613B" w:rsidRPr="00323DEA" w:rsidRDefault="00F2613B" w:rsidP="00F53783"/>
        </w:tc>
      </w:tr>
      <w:tr w:rsidR="00323DEA" w:rsidRPr="00323DEA" w14:paraId="661A8B44"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78D0FF99" w14:textId="17EEB019" w:rsidR="00DF58E7" w:rsidRPr="00323DEA" w:rsidRDefault="00DF58E7" w:rsidP="00DF58E7">
            <w:pPr>
              <w:pStyle w:val="a5"/>
              <w:jc w:val="center"/>
              <w:rPr>
                <w:rStyle w:val="searchresult"/>
              </w:rPr>
            </w:pPr>
            <w:r w:rsidRPr="00323DEA">
              <w:t>Историко-культурная деятельность (9.3)</w:t>
            </w:r>
          </w:p>
        </w:tc>
        <w:tc>
          <w:tcPr>
            <w:tcW w:w="1820" w:type="pct"/>
            <w:tcBorders>
              <w:top w:val="single" w:sz="4" w:space="0" w:color="auto"/>
              <w:left w:val="single" w:sz="4" w:space="0" w:color="auto"/>
              <w:bottom w:val="single" w:sz="4" w:space="0" w:color="auto"/>
              <w:right w:val="single" w:sz="4" w:space="0" w:color="auto"/>
            </w:tcBorders>
          </w:tcPr>
          <w:p w14:paraId="3AE65C90" w14:textId="77777777" w:rsidR="00DF58E7" w:rsidRPr="00323DEA" w:rsidRDefault="00DF58E7" w:rsidP="00DF58E7">
            <w:pPr>
              <w:pStyle w:val="p0"/>
            </w:pPr>
            <w:r w:rsidRPr="00323DEA">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04EA7B0F" w14:textId="3279E3F8" w:rsidR="00DF58E7" w:rsidRPr="00323DEA" w:rsidRDefault="00DF58E7" w:rsidP="00DF58E7">
            <w:pPr>
              <w:pStyle w:val="p0"/>
            </w:pPr>
            <w:r w:rsidRPr="00323DEA">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17" w:type="pct"/>
            <w:vMerge w:val="restart"/>
            <w:tcBorders>
              <w:left w:val="single" w:sz="4" w:space="0" w:color="auto"/>
              <w:right w:val="single" w:sz="4" w:space="0" w:color="auto"/>
            </w:tcBorders>
          </w:tcPr>
          <w:p w14:paraId="33D721DA" w14:textId="77777777" w:rsidR="00DF58E7" w:rsidRPr="00323DEA" w:rsidRDefault="00DF58E7" w:rsidP="00DF58E7">
            <w:r w:rsidRPr="00323DEA">
              <w:t>Предельные минимальные размеры земельного участка – не подлежат установлению</w:t>
            </w:r>
          </w:p>
          <w:p w14:paraId="5F3A75D2" w14:textId="77777777" w:rsidR="00DF58E7" w:rsidRPr="00323DEA" w:rsidRDefault="00DF58E7" w:rsidP="00DF58E7">
            <w:r w:rsidRPr="00323DEA">
              <w:t>Предельные максимальные размеры земельного участка – не подлежат установлению</w:t>
            </w:r>
          </w:p>
          <w:p w14:paraId="327FA646" w14:textId="60C6DA05" w:rsidR="00DF58E7" w:rsidRPr="00323DEA" w:rsidRDefault="00DF58E7" w:rsidP="00DF58E7">
            <w:r w:rsidRPr="00323DEA">
              <w:t>Максимальный процент застройки в границах земельного участка – не подлежат установлению</w:t>
            </w:r>
          </w:p>
        </w:tc>
      </w:tr>
      <w:tr w:rsidR="00323DEA" w:rsidRPr="00323DEA" w14:paraId="1D13D040"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199FED50" w14:textId="7F8A712B" w:rsidR="00DF58E7" w:rsidRPr="00323DEA" w:rsidRDefault="00DF58E7" w:rsidP="00DF58E7">
            <w:pPr>
              <w:pStyle w:val="a5"/>
              <w:jc w:val="center"/>
              <w:rPr>
                <w:rStyle w:val="searchresult"/>
              </w:rPr>
            </w:pPr>
            <w:r w:rsidRPr="00323DEA">
              <w:rPr>
                <w:rStyle w:val="searchresult"/>
              </w:rPr>
              <w:t>Водные объекты (11.0)</w:t>
            </w:r>
          </w:p>
        </w:tc>
        <w:tc>
          <w:tcPr>
            <w:tcW w:w="1820" w:type="pct"/>
            <w:tcBorders>
              <w:top w:val="single" w:sz="4" w:space="0" w:color="auto"/>
              <w:left w:val="single" w:sz="4" w:space="0" w:color="auto"/>
              <w:bottom w:val="single" w:sz="4" w:space="0" w:color="auto"/>
              <w:right w:val="single" w:sz="4" w:space="0" w:color="auto"/>
            </w:tcBorders>
          </w:tcPr>
          <w:p w14:paraId="275FD89A" w14:textId="2B3E11CB" w:rsidR="00DF58E7" w:rsidRPr="00323DEA" w:rsidRDefault="00DF58E7" w:rsidP="00DF58E7">
            <w:pPr>
              <w:pStyle w:val="p0"/>
            </w:pPr>
            <w:r w:rsidRPr="00323DEA">
              <w:rPr>
                <w:rStyle w:val="searchresult"/>
              </w:rPr>
              <w:t>Ледники, снежники, ручьи, реки, озера, болота, территориальные моря и другие поверхностные водные объекты</w:t>
            </w:r>
          </w:p>
        </w:tc>
        <w:tc>
          <w:tcPr>
            <w:tcW w:w="1817" w:type="pct"/>
            <w:vMerge/>
            <w:tcBorders>
              <w:left w:val="single" w:sz="4" w:space="0" w:color="auto"/>
              <w:right w:val="single" w:sz="4" w:space="0" w:color="auto"/>
            </w:tcBorders>
          </w:tcPr>
          <w:p w14:paraId="23054AD0" w14:textId="328BAF76" w:rsidR="00DF58E7" w:rsidRPr="00323DEA" w:rsidRDefault="00DF58E7" w:rsidP="00DF58E7"/>
        </w:tc>
      </w:tr>
      <w:tr w:rsidR="00323DEA" w:rsidRPr="00323DEA" w14:paraId="798F389D"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27EAB5C5" w14:textId="725EAFDC" w:rsidR="00DF58E7" w:rsidRPr="00323DEA" w:rsidRDefault="00DF58E7" w:rsidP="00DF58E7">
            <w:pPr>
              <w:pStyle w:val="a5"/>
              <w:jc w:val="center"/>
              <w:rPr>
                <w:rStyle w:val="searchresult"/>
              </w:rPr>
            </w:pPr>
            <w:r w:rsidRPr="00323DEA">
              <w:rPr>
                <w:rStyle w:val="searchresult"/>
              </w:rPr>
              <w:t>Общее пользование водными объектами (11.1)</w:t>
            </w:r>
          </w:p>
        </w:tc>
        <w:tc>
          <w:tcPr>
            <w:tcW w:w="1820" w:type="pct"/>
            <w:tcBorders>
              <w:top w:val="single" w:sz="4" w:space="0" w:color="auto"/>
              <w:left w:val="single" w:sz="4" w:space="0" w:color="auto"/>
              <w:bottom w:val="single" w:sz="4" w:space="0" w:color="auto"/>
              <w:right w:val="single" w:sz="4" w:space="0" w:color="auto"/>
            </w:tcBorders>
          </w:tcPr>
          <w:p w14:paraId="2A82AD92" w14:textId="77777777" w:rsidR="00DF58E7" w:rsidRPr="00323DEA" w:rsidRDefault="00DF58E7" w:rsidP="00DF58E7">
            <w:pPr>
              <w:pStyle w:val="p0"/>
            </w:pPr>
            <w:r w:rsidRPr="00323DEA">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w:t>
            </w:r>
            <w:r w:rsidRPr="00323DEA">
              <w:lastRenderedPageBreak/>
              <w:t>для личных нужд, а также забор (изъятие) водных ресурсов для целей питьевого и хозяйственно-</w:t>
            </w:r>
          </w:p>
          <w:p w14:paraId="724C1144" w14:textId="724986FD" w:rsidR="00DF58E7" w:rsidRPr="00323DEA" w:rsidRDefault="00DF58E7" w:rsidP="00DF58E7">
            <w:pPr>
              <w:pStyle w:val="p0"/>
            </w:pPr>
            <w:r w:rsidRPr="00323DEA">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17" w:type="pct"/>
            <w:vMerge/>
            <w:tcBorders>
              <w:left w:val="single" w:sz="4" w:space="0" w:color="auto"/>
              <w:right w:val="single" w:sz="4" w:space="0" w:color="auto"/>
            </w:tcBorders>
          </w:tcPr>
          <w:p w14:paraId="6B3F6193" w14:textId="77777777" w:rsidR="00DF58E7" w:rsidRPr="00323DEA" w:rsidRDefault="00DF58E7" w:rsidP="00DF58E7"/>
        </w:tc>
      </w:tr>
      <w:tr w:rsidR="00323DEA" w:rsidRPr="00323DEA" w14:paraId="17F76956"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4B943675" w14:textId="64450BEB" w:rsidR="00D21D9C" w:rsidRPr="00323DEA" w:rsidRDefault="00D21D9C" w:rsidP="00D21D9C">
            <w:pPr>
              <w:pStyle w:val="a5"/>
              <w:jc w:val="center"/>
              <w:rPr>
                <w:rStyle w:val="searchresult"/>
              </w:rPr>
            </w:pPr>
            <w:r w:rsidRPr="00323DEA">
              <w:t>Гидротехнические сооружения (11.3)</w:t>
            </w:r>
          </w:p>
        </w:tc>
        <w:tc>
          <w:tcPr>
            <w:tcW w:w="1820" w:type="pct"/>
            <w:tcBorders>
              <w:top w:val="single" w:sz="4" w:space="0" w:color="auto"/>
              <w:left w:val="single" w:sz="4" w:space="0" w:color="auto"/>
              <w:bottom w:val="single" w:sz="4" w:space="0" w:color="auto"/>
              <w:right w:val="single" w:sz="4" w:space="0" w:color="auto"/>
            </w:tcBorders>
          </w:tcPr>
          <w:p w14:paraId="0FFA0FDB" w14:textId="47E7160E" w:rsidR="00D21D9C" w:rsidRPr="00323DEA" w:rsidRDefault="00D21D9C" w:rsidP="00D21D9C">
            <w:pPr>
              <w:pStyle w:val="p0"/>
            </w:pPr>
            <w:r w:rsidRPr="00323DEA">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23DEA">
              <w:t>рыбозащитных</w:t>
            </w:r>
            <w:proofErr w:type="spellEnd"/>
            <w:r w:rsidRPr="00323DEA">
              <w:t xml:space="preserve"> и рыбопропускных сооружений, берегозащитных сооружений)</w:t>
            </w:r>
          </w:p>
        </w:tc>
        <w:tc>
          <w:tcPr>
            <w:tcW w:w="1817" w:type="pct"/>
            <w:vMerge/>
            <w:tcBorders>
              <w:left w:val="single" w:sz="4" w:space="0" w:color="auto"/>
              <w:right w:val="single" w:sz="4" w:space="0" w:color="auto"/>
            </w:tcBorders>
          </w:tcPr>
          <w:p w14:paraId="073F06E0" w14:textId="77777777" w:rsidR="00D21D9C" w:rsidRPr="00323DEA" w:rsidRDefault="00D21D9C" w:rsidP="00D21D9C"/>
        </w:tc>
      </w:tr>
      <w:tr w:rsidR="00D21D9C" w:rsidRPr="00323DEA" w14:paraId="547BB14A" w14:textId="77777777" w:rsidTr="00F53783">
        <w:trPr>
          <w:trHeight w:val="429"/>
        </w:trPr>
        <w:tc>
          <w:tcPr>
            <w:tcW w:w="1363" w:type="pct"/>
            <w:tcBorders>
              <w:top w:val="single" w:sz="4" w:space="0" w:color="auto"/>
              <w:left w:val="single" w:sz="4" w:space="0" w:color="auto"/>
              <w:bottom w:val="single" w:sz="4" w:space="0" w:color="auto"/>
              <w:right w:val="single" w:sz="4" w:space="0" w:color="auto"/>
            </w:tcBorders>
          </w:tcPr>
          <w:p w14:paraId="7F505AD3" w14:textId="16BD0C8C" w:rsidR="00D21D9C" w:rsidRPr="00323DEA" w:rsidRDefault="00D21D9C" w:rsidP="00D21D9C">
            <w:pPr>
              <w:pStyle w:val="a5"/>
              <w:jc w:val="center"/>
              <w:rPr>
                <w:rStyle w:val="searchresult"/>
              </w:rPr>
            </w:pPr>
            <w:r w:rsidRPr="00323DEA">
              <w:t>Земельные участки (территории) общего пользования (12.0)</w:t>
            </w:r>
          </w:p>
        </w:tc>
        <w:tc>
          <w:tcPr>
            <w:tcW w:w="1820" w:type="pct"/>
            <w:tcBorders>
              <w:top w:val="single" w:sz="4" w:space="0" w:color="auto"/>
              <w:left w:val="single" w:sz="4" w:space="0" w:color="auto"/>
              <w:bottom w:val="single" w:sz="4" w:space="0" w:color="auto"/>
              <w:right w:val="single" w:sz="4" w:space="0" w:color="auto"/>
            </w:tcBorders>
          </w:tcPr>
          <w:p w14:paraId="48B95281" w14:textId="6D97144C" w:rsidR="00D21D9C" w:rsidRPr="00323DEA" w:rsidRDefault="00D21D9C" w:rsidP="00D21D9C">
            <w:pPr>
              <w:pStyle w:val="p0"/>
            </w:pPr>
            <w:r w:rsidRPr="00323DE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Pr="00323DEA">
              <w:rPr>
                <w:rStyle w:val="searchresult"/>
              </w:rPr>
              <w:t>12.0.2</w:t>
            </w:r>
          </w:p>
        </w:tc>
        <w:tc>
          <w:tcPr>
            <w:tcW w:w="1817" w:type="pct"/>
            <w:vMerge/>
            <w:tcBorders>
              <w:left w:val="single" w:sz="4" w:space="0" w:color="auto"/>
              <w:right w:val="single" w:sz="4" w:space="0" w:color="auto"/>
            </w:tcBorders>
          </w:tcPr>
          <w:p w14:paraId="089EF077" w14:textId="77777777" w:rsidR="00D21D9C" w:rsidRPr="00323DEA" w:rsidRDefault="00D21D9C" w:rsidP="00D21D9C"/>
        </w:tc>
      </w:tr>
    </w:tbl>
    <w:p w14:paraId="2103BF4F" w14:textId="77777777" w:rsidR="00103A5A" w:rsidRPr="00323DEA" w:rsidRDefault="00103A5A" w:rsidP="00103A5A">
      <w:pPr>
        <w:pStyle w:val="b121"/>
        <w:rPr>
          <w:lang w:val="ru-RU"/>
        </w:rPr>
      </w:pPr>
    </w:p>
    <w:p w14:paraId="27CF005C" w14:textId="77777777" w:rsidR="00103A5A" w:rsidRDefault="00103A5A" w:rsidP="00103A5A">
      <w:pPr>
        <w:jc w:val="center"/>
        <w:rPr>
          <w:b/>
          <w:bCs/>
          <w:kern w:val="32"/>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401"/>
        <w:gridCol w:w="3396"/>
      </w:tblGrid>
      <w:tr w:rsidR="00F034BD" w:rsidRPr="00323DEA" w14:paraId="3472E56C" w14:textId="77777777" w:rsidTr="00BD1B23">
        <w:trPr>
          <w:trHeight w:val="20"/>
        </w:trPr>
        <w:tc>
          <w:tcPr>
            <w:tcW w:w="1363" w:type="pct"/>
            <w:shd w:val="clear" w:color="auto" w:fill="auto"/>
          </w:tcPr>
          <w:p w14:paraId="0A27F368" w14:textId="77777777" w:rsidR="00F034BD" w:rsidRPr="00323DEA" w:rsidRDefault="00F034BD" w:rsidP="00F034BD">
            <w:pPr>
              <w:pStyle w:val="p3"/>
            </w:pPr>
            <w:r w:rsidRPr="00323DEA">
              <w:t>Предоставление коммунальных услуг (3.1.1)</w:t>
            </w:r>
          </w:p>
        </w:tc>
        <w:tc>
          <w:tcPr>
            <w:tcW w:w="1820" w:type="pct"/>
          </w:tcPr>
          <w:p w14:paraId="39B19C19" w14:textId="77777777" w:rsidR="00F034BD" w:rsidRPr="00323DEA" w:rsidRDefault="00F034BD" w:rsidP="00F034BD">
            <w:pPr>
              <w:pStyle w:val="a5"/>
            </w:pPr>
            <w:r w:rsidRPr="00323DEA">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323DEA">
              <w:lastRenderedPageBreak/>
              <w:t>сооружений, необходимых для сбора и плавки снега)</w:t>
            </w:r>
          </w:p>
        </w:tc>
        <w:tc>
          <w:tcPr>
            <w:tcW w:w="1817" w:type="pct"/>
            <w:shd w:val="clear" w:color="auto" w:fill="auto"/>
          </w:tcPr>
          <w:p w14:paraId="74EE7D74" w14:textId="77777777" w:rsidR="00F034BD" w:rsidRPr="00323DEA" w:rsidRDefault="00F034BD" w:rsidP="00F034BD">
            <w:r w:rsidRPr="00323DEA">
              <w:lastRenderedPageBreak/>
              <w:t>Предельные минимальные размеры земельного участка – не подлежат установлению</w:t>
            </w:r>
          </w:p>
          <w:p w14:paraId="7C4FB696" w14:textId="77777777" w:rsidR="00F034BD" w:rsidRPr="00323DEA" w:rsidRDefault="00F034BD" w:rsidP="00F034BD">
            <w:r w:rsidRPr="00323DEA">
              <w:t>Предельные максимальные размеры земельного участка – не подлежат установлению</w:t>
            </w:r>
          </w:p>
          <w:p w14:paraId="6DBE3136" w14:textId="191C849E" w:rsidR="00F034BD" w:rsidRPr="00323DEA" w:rsidRDefault="00F034BD" w:rsidP="00F034BD">
            <w:pPr>
              <w:jc w:val="both"/>
            </w:pPr>
            <w:r w:rsidRPr="00323DEA">
              <w:t>Максимальный процент застройки в границах земельного участка – не подлежат установлению</w:t>
            </w:r>
          </w:p>
        </w:tc>
      </w:tr>
    </w:tbl>
    <w:p w14:paraId="1BDD6EC1" w14:textId="77777777" w:rsidR="00F034BD" w:rsidRDefault="00F034BD" w:rsidP="00103A5A">
      <w:pPr>
        <w:jc w:val="center"/>
        <w:rPr>
          <w:b/>
          <w:bCs/>
          <w:kern w:val="32"/>
        </w:rPr>
      </w:pPr>
    </w:p>
    <w:p w14:paraId="76A869E5" w14:textId="36D81D01" w:rsidR="00103A5A" w:rsidRPr="00323DEA" w:rsidRDefault="00103A5A" w:rsidP="00103A5A">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03A5A" w:rsidRPr="00323DEA" w14:paraId="58DDE954" w14:textId="77777777" w:rsidTr="00F53783">
        <w:tc>
          <w:tcPr>
            <w:tcW w:w="5000" w:type="pct"/>
            <w:tcBorders>
              <w:top w:val="single" w:sz="4" w:space="0" w:color="auto"/>
              <w:left w:val="single" w:sz="4" w:space="0" w:color="auto"/>
              <w:bottom w:val="single" w:sz="4" w:space="0" w:color="auto"/>
              <w:right w:val="single" w:sz="4" w:space="0" w:color="auto"/>
            </w:tcBorders>
            <w:hideMark/>
          </w:tcPr>
          <w:p w14:paraId="35F37BB7" w14:textId="77777777" w:rsidR="00103A5A" w:rsidRPr="00323DEA" w:rsidRDefault="00103A5A" w:rsidP="00F53783">
            <w:pPr>
              <w:jc w:val="center"/>
            </w:pPr>
            <w:r w:rsidRPr="00323DEA">
              <w:t>Благоустройство территории (12.0.2)</w:t>
            </w:r>
          </w:p>
        </w:tc>
      </w:tr>
    </w:tbl>
    <w:p w14:paraId="2C0FAA24" w14:textId="77777777" w:rsidR="00DF58E7" w:rsidRPr="00323DEA" w:rsidRDefault="00DF58E7" w:rsidP="00103A5A">
      <w:pPr>
        <w:pStyle w:val="b121"/>
        <w:ind w:firstLine="0"/>
        <w:rPr>
          <w:lang w:val="ru-RU"/>
        </w:rPr>
      </w:pPr>
    </w:p>
    <w:p w14:paraId="6DD668F0" w14:textId="1FFBACF4" w:rsidR="00334A27" w:rsidRPr="00323DEA" w:rsidRDefault="00334A27" w:rsidP="00334A27">
      <w:pPr>
        <w:pStyle w:val="2a"/>
      </w:pPr>
      <w:r w:rsidRPr="00323DEA">
        <w:t>Зона озелененных территорий общего пользования (Р</w:t>
      </w:r>
      <w:r w:rsidR="00103A5A" w:rsidRPr="00323DEA">
        <w:t>2</w:t>
      </w:r>
      <w:r w:rsidRPr="00323DEA">
        <w:t>)</w:t>
      </w:r>
    </w:p>
    <w:p w14:paraId="79656765" w14:textId="77777777" w:rsidR="00334A27" w:rsidRPr="00323DEA" w:rsidRDefault="00334A27" w:rsidP="00334A27">
      <w:pPr>
        <w:pStyle w:val="b121"/>
        <w:rPr>
          <w:lang w:val="ru-RU"/>
        </w:rPr>
      </w:pPr>
    </w:p>
    <w:p w14:paraId="423C96BC" w14:textId="77777777" w:rsidR="00334A27" w:rsidRPr="00323DEA" w:rsidRDefault="00334A27" w:rsidP="00334A27">
      <w:pPr>
        <w:jc w:val="center"/>
        <w:rPr>
          <w:b/>
          <w:bCs/>
          <w:kern w:val="32"/>
        </w:rPr>
      </w:pPr>
      <w:bookmarkStart w:id="84" w:name="_Toc58177910"/>
      <w:bookmarkStart w:id="85" w:name="_Toc58580095"/>
      <w:bookmarkStart w:id="86" w:name="_Toc62232980"/>
      <w:bookmarkStart w:id="87" w:name="_Toc69895957"/>
      <w:r w:rsidRPr="00323DEA">
        <w:rPr>
          <w:b/>
          <w:bCs/>
          <w:kern w:val="32"/>
        </w:rPr>
        <w:t>Основные виды разрешенного использования</w:t>
      </w:r>
      <w:bookmarkEnd w:id="84"/>
      <w:bookmarkEnd w:id="85"/>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3"/>
        <w:gridCol w:w="3254"/>
      </w:tblGrid>
      <w:tr w:rsidR="00323DEA" w:rsidRPr="00323DEA" w14:paraId="496ADF66" w14:textId="77777777" w:rsidTr="00D56AEA">
        <w:tc>
          <w:tcPr>
            <w:tcW w:w="1363" w:type="pct"/>
            <w:tcBorders>
              <w:top w:val="single" w:sz="4" w:space="0" w:color="auto"/>
              <w:left w:val="single" w:sz="4" w:space="0" w:color="auto"/>
              <w:bottom w:val="single" w:sz="4" w:space="0" w:color="auto"/>
              <w:right w:val="single" w:sz="4" w:space="0" w:color="auto"/>
            </w:tcBorders>
            <w:hideMark/>
          </w:tcPr>
          <w:p w14:paraId="296F8CAE" w14:textId="77777777" w:rsidR="00334A27" w:rsidRPr="00323DEA" w:rsidRDefault="00334A27" w:rsidP="00474777">
            <w:pPr>
              <w:jc w:val="center"/>
              <w:rPr>
                <w:b/>
                <w:bCs/>
              </w:rPr>
            </w:pPr>
            <w:r w:rsidRPr="00323DEA">
              <w:rPr>
                <w:b/>
                <w:bCs/>
              </w:rPr>
              <w:t>Виды разрешенного использования</w:t>
            </w:r>
          </w:p>
        </w:tc>
        <w:tc>
          <w:tcPr>
            <w:tcW w:w="1896" w:type="pct"/>
            <w:tcBorders>
              <w:top w:val="single" w:sz="4" w:space="0" w:color="auto"/>
              <w:left w:val="single" w:sz="4" w:space="0" w:color="auto"/>
              <w:bottom w:val="single" w:sz="4" w:space="0" w:color="auto"/>
              <w:right w:val="single" w:sz="4" w:space="0" w:color="auto"/>
            </w:tcBorders>
          </w:tcPr>
          <w:p w14:paraId="3774B5A5" w14:textId="77777777" w:rsidR="00334A27" w:rsidRPr="00323DEA" w:rsidRDefault="00334A27" w:rsidP="00474777">
            <w:pPr>
              <w:pStyle w:val="p3"/>
            </w:pPr>
            <w:r w:rsidRPr="00323DEA">
              <w:rPr>
                <w:b/>
                <w:bCs/>
              </w:rPr>
              <w:t>Описание вида разрешенного использования земельного участка</w:t>
            </w:r>
          </w:p>
        </w:tc>
        <w:tc>
          <w:tcPr>
            <w:tcW w:w="1741" w:type="pct"/>
            <w:tcBorders>
              <w:top w:val="single" w:sz="4" w:space="0" w:color="auto"/>
              <w:left w:val="single" w:sz="4" w:space="0" w:color="auto"/>
              <w:bottom w:val="single" w:sz="4" w:space="0" w:color="auto"/>
              <w:right w:val="single" w:sz="4" w:space="0" w:color="auto"/>
            </w:tcBorders>
            <w:hideMark/>
          </w:tcPr>
          <w:p w14:paraId="13694AE5" w14:textId="77777777" w:rsidR="00334A27" w:rsidRPr="00323DEA" w:rsidRDefault="00334A27" w:rsidP="00474777">
            <w:pPr>
              <w:jc w:val="center"/>
              <w:rPr>
                <w:b/>
                <w:bCs/>
              </w:rPr>
            </w:pPr>
            <w:r w:rsidRPr="00323DEA">
              <w:rPr>
                <w:b/>
                <w:bCs/>
              </w:rPr>
              <w:t>Параметры разрешенного строительства</w:t>
            </w:r>
          </w:p>
        </w:tc>
      </w:tr>
      <w:tr w:rsidR="00323DEA" w:rsidRPr="00323DEA" w14:paraId="4A837E74" w14:textId="77777777" w:rsidTr="00D56AEA">
        <w:trPr>
          <w:trHeight w:val="429"/>
        </w:trPr>
        <w:tc>
          <w:tcPr>
            <w:tcW w:w="1363" w:type="pct"/>
            <w:tcBorders>
              <w:top w:val="single" w:sz="4" w:space="0" w:color="auto"/>
              <w:left w:val="single" w:sz="4" w:space="0" w:color="auto"/>
              <w:bottom w:val="single" w:sz="4" w:space="0" w:color="auto"/>
              <w:right w:val="single" w:sz="4" w:space="0" w:color="auto"/>
            </w:tcBorders>
          </w:tcPr>
          <w:p w14:paraId="24092C57" w14:textId="77777777" w:rsidR="00334A27" w:rsidRPr="00323DEA" w:rsidRDefault="00334A27" w:rsidP="00474777">
            <w:pPr>
              <w:pStyle w:val="a5"/>
              <w:jc w:val="center"/>
            </w:pPr>
            <w:r w:rsidRPr="00323DEA">
              <w:rPr>
                <w:rStyle w:val="searchresult"/>
              </w:rPr>
              <w:t>Парк</w:t>
            </w:r>
            <w:r w:rsidRPr="00323DEA">
              <w:t>и культуры и отдыха (3.6.2)</w:t>
            </w:r>
          </w:p>
        </w:tc>
        <w:tc>
          <w:tcPr>
            <w:tcW w:w="1896" w:type="pct"/>
            <w:tcBorders>
              <w:top w:val="single" w:sz="4" w:space="0" w:color="auto"/>
              <w:left w:val="single" w:sz="4" w:space="0" w:color="auto"/>
              <w:right w:val="single" w:sz="4" w:space="0" w:color="auto"/>
            </w:tcBorders>
          </w:tcPr>
          <w:p w14:paraId="0EF6C8BF" w14:textId="77777777" w:rsidR="00334A27" w:rsidRPr="00323DEA" w:rsidRDefault="00334A27" w:rsidP="00474777">
            <w:pPr>
              <w:pStyle w:val="p0"/>
            </w:pPr>
            <w:r w:rsidRPr="00323DEA">
              <w:t>Размещение парков культуры и отдыха</w:t>
            </w:r>
          </w:p>
        </w:tc>
        <w:tc>
          <w:tcPr>
            <w:tcW w:w="1741" w:type="pct"/>
            <w:vMerge w:val="restart"/>
            <w:tcBorders>
              <w:top w:val="single" w:sz="4" w:space="0" w:color="auto"/>
              <w:left w:val="single" w:sz="4" w:space="0" w:color="auto"/>
              <w:right w:val="single" w:sz="4" w:space="0" w:color="auto"/>
            </w:tcBorders>
            <w:hideMark/>
          </w:tcPr>
          <w:p w14:paraId="2C7FF146" w14:textId="77777777" w:rsidR="00334A27" w:rsidRPr="00323DEA" w:rsidRDefault="00334A27" w:rsidP="00474777">
            <w:r w:rsidRPr="00323DEA">
              <w:t>Предельные минимальные размеры земельного участка – не подлежат установлению</w:t>
            </w:r>
          </w:p>
          <w:p w14:paraId="4357D283" w14:textId="77777777" w:rsidR="00334A27" w:rsidRPr="00323DEA" w:rsidRDefault="00334A27" w:rsidP="00474777">
            <w:r w:rsidRPr="00323DEA">
              <w:t>Предельные максимальные размеры земельного участка – не подлежат установлению</w:t>
            </w:r>
          </w:p>
          <w:p w14:paraId="1B33BB64" w14:textId="77777777" w:rsidR="00334A27" w:rsidRPr="00323DEA" w:rsidRDefault="00334A27" w:rsidP="00474777">
            <w:pPr>
              <w:pStyle w:val="a5"/>
            </w:pPr>
            <w:r w:rsidRPr="00323DEA">
              <w:t>Минимальные отступы от границ земельных участков – не подлежат установлению</w:t>
            </w:r>
          </w:p>
          <w:p w14:paraId="2AA8AFF7" w14:textId="77777777" w:rsidR="00334A27" w:rsidRPr="00323DEA" w:rsidRDefault="00334A27" w:rsidP="00474777">
            <w:pPr>
              <w:pStyle w:val="a5"/>
            </w:pPr>
            <w:r w:rsidRPr="00323DEA">
              <w:t>Предельное количество этажей или предельная высота зданий, строений, сооружений – не подлежат установлению</w:t>
            </w:r>
          </w:p>
          <w:p w14:paraId="247358E5" w14:textId="77777777" w:rsidR="00334A27" w:rsidRPr="00323DEA" w:rsidRDefault="00334A27" w:rsidP="00474777">
            <w:pPr>
              <w:pStyle w:val="a5"/>
            </w:pPr>
            <w:bookmarkStart w:id="88" w:name="_Toc69895959"/>
            <w:bookmarkStart w:id="89" w:name="_Toc62232982"/>
            <w:bookmarkStart w:id="90" w:name="_Toc58580097"/>
            <w:bookmarkStart w:id="91" w:name="_Toc58177912"/>
            <w:r w:rsidRPr="00323DEA">
              <w:t>Максимальный процент застройки в границах земельного участка – не подлежат установлению</w:t>
            </w:r>
            <w:bookmarkEnd w:id="88"/>
            <w:bookmarkEnd w:id="89"/>
            <w:bookmarkEnd w:id="90"/>
            <w:bookmarkEnd w:id="91"/>
          </w:p>
          <w:p w14:paraId="78260B93" w14:textId="77777777" w:rsidR="00334A27" w:rsidRPr="00323DEA" w:rsidRDefault="00334A27" w:rsidP="00474777">
            <w:pPr>
              <w:pStyle w:val="a5"/>
            </w:pPr>
            <w:r w:rsidRPr="00323DEA">
              <w:t>Иные параметры:</w:t>
            </w:r>
          </w:p>
          <w:p w14:paraId="6697040E" w14:textId="77777777" w:rsidR="00334A27" w:rsidRPr="00323DEA" w:rsidRDefault="00334A27" w:rsidP="00474777">
            <w:pPr>
              <w:pStyle w:val="a5"/>
            </w:pPr>
            <w:r w:rsidRPr="00323DEA">
              <w:t>Минимальный процент озеленения ценными породами деревьев – 50.</w:t>
            </w:r>
          </w:p>
        </w:tc>
      </w:tr>
      <w:tr w:rsidR="00323DEA" w:rsidRPr="00323DEA" w14:paraId="04C89858" w14:textId="77777777" w:rsidTr="00D56AEA">
        <w:trPr>
          <w:trHeight w:val="429"/>
        </w:trPr>
        <w:tc>
          <w:tcPr>
            <w:tcW w:w="1363" w:type="pct"/>
            <w:tcBorders>
              <w:top w:val="single" w:sz="4" w:space="0" w:color="auto"/>
              <w:left w:val="single" w:sz="4" w:space="0" w:color="auto"/>
              <w:bottom w:val="single" w:sz="4" w:space="0" w:color="auto"/>
              <w:right w:val="single" w:sz="4" w:space="0" w:color="auto"/>
            </w:tcBorders>
          </w:tcPr>
          <w:p w14:paraId="01E69EDE" w14:textId="544FB403" w:rsidR="00BB3767" w:rsidRPr="00323DEA" w:rsidRDefault="00BB3767" w:rsidP="00BB3767">
            <w:pPr>
              <w:pStyle w:val="a5"/>
              <w:jc w:val="center"/>
              <w:rPr>
                <w:rStyle w:val="searchresult"/>
              </w:rPr>
            </w:pPr>
            <w:r w:rsidRPr="00323DEA">
              <w:rPr>
                <w:rStyle w:val="searchresult"/>
              </w:rPr>
              <w:t>Отдых (рекреация) (5.0)</w:t>
            </w:r>
          </w:p>
        </w:tc>
        <w:tc>
          <w:tcPr>
            <w:tcW w:w="1896" w:type="pct"/>
            <w:tcBorders>
              <w:top w:val="single" w:sz="4" w:space="0" w:color="auto"/>
              <w:left w:val="single" w:sz="4" w:space="0" w:color="auto"/>
              <w:right w:val="single" w:sz="4" w:space="0" w:color="auto"/>
            </w:tcBorders>
          </w:tcPr>
          <w:p w14:paraId="2B7A3E49" w14:textId="77777777" w:rsidR="00BB3767" w:rsidRPr="00323DEA" w:rsidRDefault="00BB3767" w:rsidP="00BB3767">
            <w:pPr>
              <w:pStyle w:val="p0"/>
            </w:pPr>
            <w:r w:rsidRPr="00323DE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0769682B" w14:textId="0BB43B75" w:rsidR="00BB3767" w:rsidRPr="00323DEA" w:rsidRDefault="00BB3767" w:rsidP="00BB3767">
            <w:pPr>
              <w:pStyle w:val="p0"/>
            </w:pPr>
            <w:r w:rsidRPr="00323DEA">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741" w:type="pct"/>
            <w:vMerge/>
            <w:tcBorders>
              <w:top w:val="single" w:sz="4" w:space="0" w:color="auto"/>
              <w:left w:val="single" w:sz="4" w:space="0" w:color="auto"/>
              <w:right w:val="single" w:sz="4" w:space="0" w:color="auto"/>
            </w:tcBorders>
          </w:tcPr>
          <w:p w14:paraId="71CDF1F8" w14:textId="77777777" w:rsidR="00BB3767" w:rsidRPr="00323DEA" w:rsidRDefault="00BB3767" w:rsidP="00BB3767"/>
        </w:tc>
      </w:tr>
      <w:tr w:rsidR="00323DEA" w:rsidRPr="00323DEA" w14:paraId="30D0A614" w14:textId="77777777" w:rsidTr="00D56AEA">
        <w:trPr>
          <w:trHeight w:val="429"/>
        </w:trPr>
        <w:tc>
          <w:tcPr>
            <w:tcW w:w="1363" w:type="pct"/>
            <w:tcBorders>
              <w:top w:val="single" w:sz="4" w:space="0" w:color="auto"/>
              <w:left w:val="single" w:sz="4" w:space="0" w:color="auto"/>
              <w:bottom w:val="single" w:sz="4" w:space="0" w:color="auto"/>
              <w:right w:val="single" w:sz="4" w:space="0" w:color="auto"/>
            </w:tcBorders>
          </w:tcPr>
          <w:p w14:paraId="26A49613" w14:textId="40E20B4B" w:rsidR="00BB3767" w:rsidRPr="00323DEA" w:rsidRDefault="00BB3767" w:rsidP="00BB3767">
            <w:pPr>
              <w:pStyle w:val="a5"/>
              <w:jc w:val="center"/>
              <w:rPr>
                <w:rStyle w:val="searchresult"/>
              </w:rPr>
            </w:pPr>
            <w:r w:rsidRPr="00323DEA">
              <w:t>Площадки для занятий спортом (5.1.3)</w:t>
            </w:r>
          </w:p>
        </w:tc>
        <w:tc>
          <w:tcPr>
            <w:tcW w:w="1896" w:type="pct"/>
            <w:tcBorders>
              <w:top w:val="single" w:sz="4" w:space="0" w:color="auto"/>
              <w:left w:val="single" w:sz="4" w:space="0" w:color="auto"/>
              <w:right w:val="single" w:sz="4" w:space="0" w:color="auto"/>
            </w:tcBorders>
          </w:tcPr>
          <w:p w14:paraId="131E1EE9" w14:textId="3AD81809" w:rsidR="00BB3767" w:rsidRPr="00323DEA" w:rsidRDefault="00BB3767" w:rsidP="00BB3767">
            <w:pPr>
              <w:pStyle w:val="p0"/>
            </w:pPr>
            <w:r w:rsidRPr="00323DEA">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41" w:type="pct"/>
            <w:vMerge/>
            <w:tcBorders>
              <w:top w:val="single" w:sz="4" w:space="0" w:color="auto"/>
              <w:left w:val="single" w:sz="4" w:space="0" w:color="auto"/>
              <w:right w:val="single" w:sz="4" w:space="0" w:color="auto"/>
            </w:tcBorders>
          </w:tcPr>
          <w:p w14:paraId="0594997B" w14:textId="77777777" w:rsidR="00BB3767" w:rsidRPr="00323DEA" w:rsidRDefault="00BB3767" w:rsidP="00BB3767"/>
        </w:tc>
      </w:tr>
      <w:tr w:rsidR="00323DEA" w:rsidRPr="00323DEA" w14:paraId="016CDB0E" w14:textId="77777777" w:rsidTr="00D56AEA">
        <w:trPr>
          <w:trHeight w:val="1565"/>
        </w:trPr>
        <w:tc>
          <w:tcPr>
            <w:tcW w:w="1363" w:type="pct"/>
            <w:tcBorders>
              <w:top w:val="single" w:sz="4" w:space="0" w:color="auto"/>
              <w:left w:val="single" w:sz="4" w:space="0" w:color="auto"/>
              <w:bottom w:val="single" w:sz="4" w:space="0" w:color="auto"/>
              <w:right w:val="single" w:sz="4" w:space="0" w:color="auto"/>
            </w:tcBorders>
          </w:tcPr>
          <w:p w14:paraId="3196FB2A" w14:textId="77777777" w:rsidR="00BB3767" w:rsidRPr="00323DEA" w:rsidRDefault="00BB3767" w:rsidP="00BB3767">
            <w:pPr>
              <w:pStyle w:val="a5"/>
              <w:jc w:val="center"/>
              <w:rPr>
                <w:rStyle w:val="searchresult"/>
              </w:rPr>
            </w:pPr>
            <w:r w:rsidRPr="00323DEA">
              <w:t>Охрана природных территорий (9.1)</w:t>
            </w:r>
          </w:p>
        </w:tc>
        <w:tc>
          <w:tcPr>
            <w:tcW w:w="1896" w:type="pct"/>
            <w:tcBorders>
              <w:left w:val="single" w:sz="4" w:space="0" w:color="auto"/>
              <w:right w:val="single" w:sz="4" w:space="0" w:color="auto"/>
            </w:tcBorders>
          </w:tcPr>
          <w:p w14:paraId="082E37A1" w14:textId="77777777" w:rsidR="00BB3767" w:rsidRPr="00323DEA" w:rsidRDefault="00BB3767" w:rsidP="00BB3767">
            <w:pPr>
              <w:pStyle w:val="p0"/>
            </w:pPr>
            <w:r w:rsidRPr="00323DEA">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w:t>
            </w:r>
            <w:r w:rsidRPr="00323DEA">
              <w:lastRenderedPageBreak/>
              <w:t>использования природных ресурсов в заказниках, сохранение свойств земель, являющихся особо ценными</w:t>
            </w:r>
          </w:p>
        </w:tc>
        <w:tc>
          <w:tcPr>
            <w:tcW w:w="1741" w:type="pct"/>
            <w:vMerge/>
            <w:tcBorders>
              <w:left w:val="single" w:sz="4" w:space="0" w:color="auto"/>
              <w:right w:val="single" w:sz="4" w:space="0" w:color="auto"/>
            </w:tcBorders>
          </w:tcPr>
          <w:p w14:paraId="7018C5E5" w14:textId="77777777" w:rsidR="00BB3767" w:rsidRPr="00323DEA" w:rsidRDefault="00BB3767" w:rsidP="00BB3767"/>
        </w:tc>
      </w:tr>
      <w:tr w:rsidR="00BB3767" w:rsidRPr="00323DEA" w14:paraId="36DFFBB5" w14:textId="77777777" w:rsidTr="00D56AEA">
        <w:trPr>
          <w:trHeight w:val="1565"/>
        </w:trPr>
        <w:tc>
          <w:tcPr>
            <w:tcW w:w="1363" w:type="pct"/>
            <w:tcBorders>
              <w:top w:val="single" w:sz="4" w:space="0" w:color="auto"/>
              <w:left w:val="single" w:sz="4" w:space="0" w:color="auto"/>
              <w:bottom w:val="single" w:sz="4" w:space="0" w:color="auto"/>
              <w:right w:val="single" w:sz="4" w:space="0" w:color="auto"/>
            </w:tcBorders>
          </w:tcPr>
          <w:p w14:paraId="6AC8C301" w14:textId="7A60A622" w:rsidR="00BB3767" w:rsidRPr="00323DEA" w:rsidRDefault="00BB3767" w:rsidP="00BB3767">
            <w:pPr>
              <w:pStyle w:val="a5"/>
              <w:jc w:val="center"/>
            </w:pPr>
            <w:r w:rsidRPr="00323DEA">
              <w:t>Историко-культурная деятельность (9.3)</w:t>
            </w:r>
          </w:p>
        </w:tc>
        <w:tc>
          <w:tcPr>
            <w:tcW w:w="1896" w:type="pct"/>
            <w:tcBorders>
              <w:left w:val="single" w:sz="4" w:space="0" w:color="auto"/>
              <w:right w:val="single" w:sz="4" w:space="0" w:color="auto"/>
            </w:tcBorders>
          </w:tcPr>
          <w:p w14:paraId="1750D19C" w14:textId="77777777" w:rsidR="00BB3767" w:rsidRPr="00323DEA" w:rsidRDefault="00BB3767" w:rsidP="00BB3767">
            <w:pPr>
              <w:pStyle w:val="p0"/>
            </w:pPr>
            <w:r w:rsidRPr="00323DEA">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32EDEAFC" w14:textId="1285FBD5" w:rsidR="00BB3767" w:rsidRPr="00323DEA" w:rsidRDefault="00BB3767" w:rsidP="00BB3767">
            <w:pPr>
              <w:pStyle w:val="p0"/>
            </w:pPr>
            <w:r w:rsidRPr="00323DEA">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41" w:type="pct"/>
            <w:vMerge/>
            <w:tcBorders>
              <w:left w:val="single" w:sz="4" w:space="0" w:color="auto"/>
              <w:right w:val="single" w:sz="4" w:space="0" w:color="auto"/>
            </w:tcBorders>
          </w:tcPr>
          <w:p w14:paraId="6C5C957E" w14:textId="77777777" w:rsidR="00BB3767" w:rsidRPr="00323DEA" w:rsidRDefault="00BB3767" w:rsidP="00BB3767"/>
        </w:tc>
      </w:tr>
    </w:tbl>
    <w:p w14:paraId="62A25352" w14:textId="77777777" w:rsidR="00334A27" w:rsidRPr="00323DEA" w:rsidRDefault="00334A27" w:rsidP="00334A27">
      <w:pPr>
        <w:pStyle w:val="b121"/>
        <w:rPr>
          <w:lang w:val="ru-RU"/>
        </w:rPr>
      </w:pPr>
      <w:bookmarkStart w:id="92" w:name="_Toc58177913"/>
      <w:bookmarkStart w:id="93" w:name="_Toc62232983"/>
      <w:bookmarkStart w:id="94" w:name="_Toc69895960"/>
    </w:p>
    <w:p w14:paraId="08634F34" w14:textId="77777777" w:rsidR="00334A27" w:rsidRPr="00323DEA" w:rsidRDefault="00334A27" w:rsidP="00334A27">
      <w:pPr>
        <w:jc w:val="center"/>
        <w:rPr>
          <w:b/>
          <w:bCs/>
          <w:kern w:val="32"/>
        </w:rPr>
      </w:pPr>
      <w:r w:rsidRPr="00323DEA">
        <w:rPr>
          <w:b/>
          <w:bCs/>
          <w:kern w:val="32"/>
        </w:rPr>
        <w:t>Условно разрешенные виды использования</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01"/>
        <w:gridCol w:w="3396"/>
      </w:tblGrid>
      <w:tr w:rsidR="00323DEA" w:rsidRPr="00323DEA" w14:paraId="3D5E54A6" w14:textId="77777777" w:rsidTr="00EE6647">
        <w:tc>
          <w:tcPr>
            <w:tcW w:w="1363" w:type="pct"/>
            <w:tcBorders>
              <w:top w:val="single" w:sz="4" w:space="0" w:color="auto"/>
              <w:left w:val="single" w:sz="4" w:space="0" w:color="auto"/>
              <w:bottom w:val="single" w:sz="4" w:space="0" w:color="auto"/>
              <w:right w:val="single" w:sz="4" w:space="0" w:color="auto"/>
            </w:tcBorders>
            <w:hideMark/>
          </w:tcPr>
          <w:p w14:paraId="64E22C45" w14:textId="77777777" w:rsidR="00334A27" w:rsidRPr="00323DEA" w:rsidRDefault="00334A27" w:rsidP="00474777">
            <w:pPr>
              <w:jc w:val="center"/>
              <w:rPr>
                <w:b/>
                <w:bCs/>
              </w:rPr>
            </w:pPr>
            <w:bookmarkStart w:id="95" w:name="_Toc58177915"/>
            <w:bookmarkStart w:id="96" w:name="_Toc58580100"/>
            <w:bookmarkStart w:id="97" w:name="_Toc62232985"/>
            <w:bookmarkStart w:id="98" w:name="_Toc69895962"/>
            <w:r w:rsidRPr="00323DEA">
              <w:rPr>
                <w:b/>
                <w:bCs/>
              </w:rPr>
              <w:t>Виды разрешенного использования</w:t>
            </w:r>
          </w:p>
        </w:tc>
        <w:tc>
          <w:tcPr>
            <w:tcW w:w="1820" w:type="pct"/>
            <w:tcBorders>
              <w:top w:val="single" w:sz="4" w:space="0" w:color="auto"/>
              <w:left w:val="single" w:sz="4" w:space="0" w:color="auto"/>
              <w:bottom w:val="single" w:sz="4" w:space="0" w:color="auto"/>
              <w:right w:val="single" w:sz="4" w:space="0" w:color="auto"/>
            </w:tcBorders>
          </w:tcPr>
          <w:p w14:paraId="53C93D9D" w14:textId="77777777" w:rsidR="00334A27" w:rsidRPr="00323DEA" w:rsidRDefault="00334A27" w:rsidP="00474777">
            <w:pPr>
              <w:pStyle w:val="p3"/>
            </w:pPr>
            <w:r w:rsidRPr="00323DEA">
              <w:rPr>
                <w:b/>
                <w:bCs/>
              </w:rPr>
              <w:t>Описание вида разрешенного использования земельного участка</w:t>
            </w:r>
          </w:p>
        </w:tc>
        <w:tc>
          <w:tcPr>
            <w:tcW w:w="1817" w:type="pct"/>
            <w:tcBorders>
              <w:top w:val="single" w:sz="4" w:space="0" w:color="auto"/>
              <w:left w:val="single" w:sz="4" w:space="0" w:color="auto"/>
              <w:bottom w:val="single" w:sz="4" w:space="0" w:color="auto"/>
              <w:right w:val="single" w:sz="4" w:space="0" w:color="auto"/>
            </w:tcBorders>
            <w:hideMark/>
          </w:tcPr>
          <w:p w14:paraId="6A4D951C" w14:textId="77777777" w:rsidR="00334A27" w:rsidRPr="00323DEA" w:rsidRDefault="00334A27" w:rsidP="00474777">
            <w:pPr>
              <w:jc w:val="center"/>
              <w:rPr>
                <w:b/>
                <w:bCs/>
              </w:rPr>
            </w:pPr>
            <w:r w:rsidRPr="00323DEA">
              <w:rPr>
                <w:b/>
                <w:bCs/>
              </w:rPr>
              <w:t>Параметры разрешенного строительства</w:t>
            </w:r>
          </w:p>
        </w:tc>
      </w:tr>
      <w:tr w:rsidR="004745D7" w:rsidRPr="00323DEA" w14:paraId="2E46AF4C" w14:textId="77777777" w:rsidTr="00EE6647">
        <w:tc>
          <w:tcPr>
            <w:tcW w:w="1363" w:type="pct"/>
            <w:tcBorders>
              <w:top w:val="single" w:sz="4" w:space="0" w:color="auto"/>
              <w:left w:val="single" w:sz="4" w:space="0" w:color="auto"/>
              <w:bottom w:val="single" w:sz="4" w:space="0" w:color="auto"/>
              <w:right w:val="single" w:sz="4" w:space="0" w:color="auto"/>
            </w:tcBorders>
          </w:tcPr>
          <w:p w14:paraId="1D2E33E5" w14:textId="3CE23FDC" w:rsidR="004745D7" w:rsidRPr="00323DEA" w:rsidRDefault="004745D7" w:rsidP="004745D7">
            <w:pPr>
              <w:jc w:val="center"/>
              <w:rPr>
                <w:b/>
                <w:bCs/>
              </w:rPr>
            </w:pPr>
            <w:r w:rsidRPr="00323DEA">
              <w:t>Коммунальное обслуживание (3.1)</w:t>
            </w:r>
          </w:p>
        </w:tc>
        <w:tc>
          <w:tcPr>
            <w:tcW w:w="1820" w:type="pct"/>
            <w:tcBorders>
              <w:top w:val="single" w:sz="4" w:space="0" w:color="auto"/>
              <w:left w:val="single" w:sz="4" w:space="0" w:color="auto"/>
              <w:bottom w:val="single" w:sz="4" w:space="0" w:color="auto"/>
              <w:right w:val="single" w:sz="4" w:space="0" w:color="auto"/>
            </w:tcBorders>
          </w:tcPr>
          <w:p w14:paraId="1089926A" w14:textId="177C4BCA" w:rsidR="004745D7" w:rsidRPr="004745D7" w:rsidRDefault="004745D7" w:rsidP="004745D7">
            <w:pPr>
              <w:pStyle w:val="p0"/>
            </w:pPr>
            <w:r w:rsidRPr="00323DE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17" w:type="pct"/>
            <w:tcBorders>
              <w:top w:val="single" w:sz="4" w:space="0" w:color="auto"/>
              <w:left w:val="single" w:sz="4" w:space="0" w:color="auto"/>
              <w:bottom w:val="single" w:sz="4" w:space="0" w:color="auto"/>
              <w:right w:val="single" w:sz="4" w:space="0" w:color="auto"/>
            </w:tcBorders>
          </w:tcPr>
          <w:p w14:paraId="027194E8" w14:textId="77777777" w:rsidR="004745D7" w:rsidRPr="00323DEA" w:rsidRDefault="004745D7" w:rsidP="004745D7">
            <w:pPr>
              <w:pStyle w:val="p0"/>
            </w:pPr>
            <w:r w:rsidRPr="00323DEA">
              <w:t>Предельные минимальные размеры земельного участка – не подлежат установлению</w:t>
            </w:r>
          </w:p>
          <w:p w14:paraId="5A6A27E6" w14:textId="77777777" w:rsidR="004745D7" w:rsidRPr="00323DEA" w:rsidRDefault="004745D7" w:rsidP="004745D7">
            <w:pPr>
              <w:pStyle w:val="p0"/>
            </w:pPr>
            <w:r w:rsidRPr="00323DEA">
              <w:t>Предельные максимальные размеры земельного участка – не подлежат установлению</w:t>
            </w:r>
          </w:p>
          <w:p w14:paraId="08C2A528" w14:textId="3589956C" w:rsidR="004745D7" w:rsidRPr="004745D7" w:rsidRDefault="004745D7" w:rsidP="004745D7">
            <w:pPr>
              <w:pStyle w:val="p0"/>
            </w:pPr>
            <w:r w:rsidRPr="00323DEA">
              <w:t>Максимальный процент застройки в границах земельного участка – не подлежат установлению</w:t>
            </w:r>
          </w:p>
        </w:tc>
      </w:tr>
      <w:tr w:rsidR="004745D7" w:rsidRPr="00323DEA" w14:paraId="5741765C" w14:textId="77777777" w:rsidTr="00EE6647">
        <w:trPr>
          <w:trHeight w:val="429"/>
        </w:trPr>
        <w:tc>
          <w:tcPr>
            <w:tcW w:w="1363" w:type="pct"/>
            <w:tcBorders>
              <w:top w:val="single" w:sz="4" w:space="0" w:color="auto"/>
              <w:left w:val="single" w:sz="4" w:space="0" w:color="auto"/>
              <w:bottom w:val="single" w:sz="4" w:space="0" w:color="auto"/>
              <w:right w:val="single" w:sz="4" w:space="0" w:color="auto"/>
            </w:tcBorders>
          </w:tcPr>
          <w:p w14:paraId="66E23959" w14:textId="77777777" w:rsidR="004745D7" w:rsidRPr="00323DEA" w:rsidRDefault="004745D7" w:rsidP="004745D7">
            <w:pPr>
              <w:pStyle w:val="a5"/>
              <w:jc w:val="center"/>
            </w:pPr>
            <w:r w:rsidRPr="00323DEA">
              <w:t>Магазины (4.4)</w:t>
            </w:r>
          </w:p>
        </w:tc>
        <w:tc>
          <w:tcPr>
            <w:tcW w:w="1820" w:type="pct"/>
            <w:tcBorders>
              <w:top w:val="single" w:sz="4" w:space="0" w:color="auto"/>
              <w:left w:val="single" w:sz="4" w:space="0" w:color="auto"/>
              <w:right w:val="single" w:sz="4" w:space="0" w:color="auto"/>
            </w:tcBorders>
          </w:tcPr>
          <w:p w14:paraId="0FBEEB65" w14:textId="77777777" w:rsidR="004745D7" w:rsidRPr="00323DEA" w:rsidRDefault="004745D7" w:rsidP="004745D7">
            <w:pPr>
              <w:pStyle w:val="p0"/>
            </w:pPr>
            <w:r w:rsidRPr="00323DEA">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323DEA">
              <w:t>кв.м</w:t>
            </w:r>
            <w:proofErr w:type="spellEnd"/>
          </w:p>
        </w:tc>
        <w:tc>
          <w:tcPr>
            <w:tcW w:w="1817" w:type="pct"/>
            <w:vMerge w:val="restart"/>
            <w:tcBorders>
              <w:top w:val="single" w:sz="4" w:space="0" w:color="auto"/>
              <w:left w:val="single" w:sz="4" w:space="0" w:color="auto"/>
              <w:right w:val="single" w:sz="4" w:space="0" w:color="auto"/>
            </w:tcBorders>
          </w:tcPr>
          <w:p w14:paraId="0E9C8070" w14:textId="77777777" w:rsidR="004745D7" w:rsidRPr="00323DEA" w:rsidRDefault="004745D7" w:rsidP="004745D7">
            <w:pPr>
              <w:pStyle w:val="p0"/>
            </w:pPr>
            <w:r w:rsidRPr="00323DEA">
              <w:t>Предельные минимальные размеры земельного участка – 0,01 га</w:t>
            </w:r>
          </w:p>
          <w:p w14:paraId="24F7FD97" w14:textId="77777777" w:rsidR="004745D7" w:rsidRPr="00323DEA" w:rsidRDefault="004745D7" w:rsidP="004745D7">
            <w:pPr>
              <w:pStyle w:val="p0"/>
            </w:pPr>
            <w:r w:rsidRPr="00323DEA">
              <w:t>Предельные максимальные размеры земельного участка – 0,5 га</w:t>
            </w:r>
          </w:p>
          <w:p w14:paraId="58C84679" w14:textId="77777777" w:rsidR="004745D7" w:rsidRPr="00323DEA" w:rsidRDefault="004745D7" w:rsidP="004745D7">
            <w:pPr>
              <w:pStyle w:val="p0"/>
            </w:pPr>
            <w:r w:rsidRPr="00323DEA">
              <w:lastRenderedPageBreak/>
              <w:t xml:space="preserve">Минимальные отступы от границ земельных участков – </w:t>
            </w:r>
          </w:p>
          <w:p w14:paraId="164467C7" w14:textId="77777777" w:rsidR="004745D7" w:rsidRPr="00323DEA" w:rsidRDefault="004745D7" w:rsidP="004745D7">
            <w:pPr>
              <w:pStyle w:val="p0"/>
            </w:pPr>
            <w:r w:rsidRPr="00323DEA">
              <w:t>3 м</w:t>
            </w:r>
          </w:p>
          <w:p w14:paraId="594DEC46" w14:textId="77777777" w:rsidR="004745D7" w:rsidRPr="00323DEA" w:rsidRDefault="004745D7" w:rsidP="004745D7">
            <w:pPr>
              <w:pStyle w:val="p0"/>
            </w:pPr>
            <w:r w:rsidRPr="00323DEA">
              <w:t>Предельное количество этажей или предельная высота зданий, строений, сооружений – 2 этажа</w:t>
            </w:r>
          </w:p>
          <w:p w14:paraId="0A721FFA" w14:textId="1D6E0F00" w:rsidR="004745D7" w:rsidRPr="00323DEA" w:rsidRDefault="004745D7" w:rsidP="004745D7">
            <w:pPr>
              <w:pStyle w:val="a5"/>
              <w:rPr>
                <w:b/>
                <w:bCs/>
                <w:kern w:val="32"/>
              </w:rPr>
            </w:pPr>
            <w:r w:rsidRPr="00323DEA">
              <w:t>Максимальный процент застройки в границах земельного участка – 70</w:t>
            </w:r>
          </w:p>
        </w:tc>
      </w:tr>
      <w:tr w:rsidR="004745D7" w:rsidRPr="00323DEA" w14:paraId="413DE965" w14:textId="77777777" w:rsidTr="00EE6647">
        <w:trPr>
          <w:trHeight w:val="1565"/>
        </w:trPr>
        <w:tc>
          <w:tcPr>
            <w:tcW w:w="1363" w:type="pct"/>
            <w:tcBorders>
              <w:top w:val="single" w:sz="4" w:space="0" w:color="auto"/>
              <w:left w:val="single" w:sz="4" w:space="0" w:color="auto"/>
              <w:bottom w:val="single" w:sz="4" w:space="0" w:color="auto"/>
              <w:right w:val="single" w:sz="4" w:space="0" w:color="auto"/>
            </w:tcBorders>
          </w:tcPr>
          <w:p w14:paraId="05669EA3" w14:textId="77777777" w:rsidR="004745D7" w:rsidRPr="00323DEA" w:rsidRDefault="004745D7" w:rsidP="004745D7">
            <w:pPr>
              <w:pStyle w:val="a5"/>
              <w:jc w:val="center"/>
              <w:rPr>
                <w:rStyle w:val="searchresult"/>
              </w:rPr>
            </w:pPr>
            <w:r w:rsidRPr="00323DEA">
              <w:lastRenderedPageBreak/>
              <w:t>Общественное питание (4.6)</w:t>
            </w:r>
          </w:p>
        </w:tc>
        <w:tc>
          <w:tcPr>
            <w:tcW w:w="1820" w:type="pct"/>
            <w:tcBorders>
              <w:left w:val="single" w:sz="4" w:space="0" w:color="auto"/>
              <w:right w:val="single" w:sz="4" w:space="0" w:color="auto"/>
            </w:tcBorders>
          </w:tcPr>
          <w:p w14:paraId="4CE08651" w14:textId="77777777" w:rsidR="004745D7" w:rsidRPr="00323DEA" w:rsidRDefault="004745D7" w:rsidP="004745D7">
            <w:pPr>
              <w:pStyle w:val="p0"/>
            </w:pPr>
            <w:r w:rsidRPr="00323DE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7" w:type="pct"/>
            <w:vMerge/>
            <w:tcBorders>
              <w:left w:val="single" w:sz="4" w:space="0" w:color="auto"/>
              <w:right w:val="single" w:sz="4" w:space="0" w:color="auto"/>
            </w:tcBorders>
          </w:tcPr>
          <w:p w14:paraId="5C8DA69E" w14:textId="77777777" w:rsidR="004745D7" w:rsidRPr="00323DEA" w:rsidRDefault="004745D7" w:rsidP="004745D7"/>
        </w:tc>
      </w:tr>
    </w:tbl>
    <w:p w14:paraId="08AA4C3F" w14:textId="77777777" w:rsidR="00334A27" w:rsidRPr="00323DEA" w:rsidRDefault="00334A27" w:rsidP="00334A27">
      <w:pPr>
        <w:pStyle w:val="b121"/>
        <w:rPr>
          <w:lang w:val="ru-RU"/>
        </w:rPr>
      </w:pPr>
    </w:p>
    <w:p w14:paraId="083BB4E7" w14:textId="77777777" w:rsidR="00334A27" w:rsidRPr="00323DEA" w:rsidRDefault="00334A27" w:rsidP="00334A27">
      <w:pPr>
        <w:jc w:val="center"/>
        <w:rPr>
          <w:b/>
          <w:bCs/>
          <w:kern w:val="32"/>
        </w:rPr>
      </w:pPr>
      <w:r w:rsidRPr="00323DEA">
        <w:rPr>
          <w:b/>
          <w:bCs/>
          <w:kern w:val="32"/>
        </w:rPr>
        <w:t>Вспомогательные виды разрешенного использования</w:t>
      </w:r>
      <w:bookmarkEnd w:id="95"/>
      <w:bookmarkEnd w:id="96"/>
      <w:bookmarkEnd w:id="97"/>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D0800" w:rsidRPr="00323DEA" w14:paraId="0F198173" w14:textId="77777777" w:rsidTr="00474777">
        <w:tc>
          <w:tcPr>
            <w:tcW w:w="5000" w:type="pct"/>
            <w:tcBorders>
              <w:top w:val="single" w:sz="4" w:space="0" w:color="auto"/>
              <w:left w:val="single" w:sz="4" w:space="0" w:color="auto"/>
              <w:bottom w:val="single" w:sz="4" w:space="0" w:color="auto"/>
              <w:right w:val="single" w:sz="4" w:space="0" w:color="auto"/>
            </w:tcBorders>
          </w:tcPr>
          <w:p w14:paraId="55E36153" w14:textId="2D334A64" w:rsidR="00CD0800" w:rsidRPr="00323DEA" w:rsidRDefault="00CD0800" w:rsidP="00CD0800">
            <w:pPr>
              <w:jc w:val="center"/>
            </w:pPr>
            <w:r w:rsidRPr="00323DEA">
              <w:t>Благоустройство территории (12.0.2)</w:t>
            </w:r>
          </w:p>
        </w:tc>
      </w:tr>
    </w:tbl>
    <w:p w14:paraId="1F1DDFCF" w14:textId="77777777" w:rsidR="00F034BD" w:rsidRDefault="00F034BD" w:rsidP="00F034BD">
      <w:bookmarkStart w:id="99" w:name="_Toc141964680"/>
      <w:bookmarkStart w:id="100" w:name="_Toc144388627"/>
      <w:bookmarkStart w:id="101" w:name="_Toc166504002"/>
    </w:p>
    <w:p w14:paraId="63AC9E53" w14:textId="76185911" w:rsidR="00BB3653" w:rsidRPr="00323DEA" w:rsidRDefault="00BB3653" w:rsidP="00334A27">
      <w:pPr>
        <w:pStyle w:val="affffb"/>
      </w:pPr>
      <w:r w:rsidRPr="00323DEA">
        <w:t>Статья 1</w:t>
      </w:r>
      <w:r w:rsidR="00EB55B5" w:rsidRPr="00323DEA">
        <w:rPr>
          <w:lang w:val="ru-RU"/>
        </w:rPr>
        <w:t>5</w:t>
      </w:r>
      <w:r w:rsidRPr="00323DEA">
        <w:t>. Градостроительные регламенты. Производственные зоны, зоны инженерной и транспортной инфраструктур</w:t>
      </w:r>
      <w:bookmarkEnd w:id="99"/>
      <w:bookmarkEnd w:id="100"/>
      <w:bookmarkEnd w:id="101"/>
    </w:p>
    <w:p w14:paraId="7042CA4A" w14:textId="77777777" w:rsidR="00BB3653" w:rsidRPr="00323DEA" w:rsidRDefault="00BB3653" w:rsidP="00BB3653">
      <w:pPr>
        <w:pStyle w:val="b121"/>
        <w:rPr>
          <w:lang w:val="ru-RU"/>
        </w:rPr>
      </w:pPr>
    </w:p>
    <w:p w14:paraId="53184377" w14:textId="1C457653" w:rsidR="00704045" w:rsidRPr="00323DEA" w:rsidRDefault="00704045" w:rsidP="00704045">
      <w:pPr>
        <w:pStyle w:val="2a"/>
      </w:pPr>
      <w:r w:rsidRPr="00323DEA">
        <w:t>Производственная зона (П</w:t>
      </w:r>
      <w:r w:rsidR="00D033BA" w:rsidRPr="00323DEA">
        <w:t>1</w:t>
      </w:r>
      <w:r w:rsidRPr="00323DEA">
        <w:t>)</w:t>
      </w:r>
    </w:p>
    <w:p w14:paraId="309EE939" w14:textId="77777777" w:rsidR="00BB3653" w:rsidRPr="00323DEA" w:rsidRDefault="00BB3653" w:rsidP="00BB3653">
      <w:pPr>
        <w:pStyle w:val="b121"/>
        <w:rPr>
          <w:lang w:val="ru-RU"/>
        </w:rPr>
      </w:pPr>
    </w:p>
    <w:p w14:paraId="5B660F2A" w14:textId="77777777" w:rsidR="00BB3653" w:rsidRPr="00323DEA" w:rsidRDefault="00BB3653" w:rsidP="00BB3653">
      <w:pPr>
        <w:pStyle w:val="p3"/>
        <w:rPr>
          <w:b/>
          <w:bCs/>
        </w:rPr>
      </w:pPr>
      <w:bookmarkStart w:id="102" w:name="_Toc58840533"/>
      <w:bookmarkStart w:id="103" w:name="_Toc58950824"/>
      <w:r w:rsidRPr="00323DEA">
        <w:rPr>
          <w:b/>
          <w:bCs/>
        </w:rPr>
        <w:t>Основные виды разрешенного использования</w:t>
      </w:r>
      <w:bookmarkEnd w:id="102"/>
      <w:bookmarkEnd w:id="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3482"/>
        <w:gridCol w:w="3259"/>
      </w:tblGrid>
      <w:tr w:rsidR="00323DEA" w:rsidRPr="00323DEA" w14:paraId="551886AB" w14:textId="77777777" w:rsidTr="00DD6A12">
        <w:trPr>
          <w:trHeight w:val="20"/>
        </w:trPr>
        <w:tc>
          <w:tcPr>
            <w:tcW w:w="1393" w:type="pct"/>
            <w:shd w:val="clear" w:color="auto" w:fill="auto"/>
          </w:tcPr>
          <w:p w14:paraId="7560A7D4" w14:textId="77777777" w:rsidR="00BB3653" w:rsidRPr="00323DEA" w:rsidRDefault="00BB3653" w:rsidP="00474777">
            <w:pPr>
              <w:pStyle w:val="p0"/>
              <w:jc w:val="center"/>
              <w:rPr>
                <w:b/>
                <w:bCs/>
              </w:rPr>
            </w:pPr>
            <w:r w:rsidRPr="00323DEA">
              <w:rPr>
                <w:b/>
                <w:bCs/>
              </w:rPr>
              <w:t>Виды разрешенного использования</w:t>
            </w:r>
          </w:p>
        </w:tc>
        <w:tc>
          <w:tcPr>
            <w:tcW w:w="1863" w:type="pct"/>
          </w:tcPr>
          <w:p w14:paraId="18136D99" w14:textId="77777777" w:rsidR="00BB3653" w:rsidRPr="00323DEA" w:rsidRDefault="00BB3653" w:rsidP="00474777">
            <w:pPr>
              <w:pStyle w:val="p3"/>
            </w:pPr>
            <w:r w:rsidRPr="00323DEA">
              <w:rPr>
                <w:b/>
                <w:bCs/>
              </w:rPr>
              <w:t>Описание вида разрешенного использования земельного участка</w:t>
            </w:r>
          </w:p>
        </w:tc>
        <w:tc>
          <w:tcPr>
            <w:tcW w:w="1744" w:type="pct"/>
            <w:shd w:val="clear" w:color="auto" w:fill="auto"/>
          </w:tcPr>
          <w:p w14:paraId="3C604A8B" w14:textId="77777777" w:rsidR="00BB3653" w:rsidRPr="00323DEA" w:rsidRDefault="00BB3653" w:rsidP="00474777">
            <w:pPr>
              <w:jc w:val="center"/>
              <w:rPr>
                <w:b/>
                <w:bCs/>
              </w:rPr>
            </w:pPr>
            <w:r w:rsidRPr="00323DEA">
              <w:rPr>
                <w:b/>
                <w:bCs/>
              </w:rPr>
              <w:t>Параметры разрешенного строительства</w:t>
            </w:r>
          </w:p>
        </w:tc>
      </w:tr>
      <w:tr w:rsidR="00323DEA" w:rsidRPr="00323DEA" w14:paraId="117ADF48" w14:textId="77777777" w:rsidTr="00DD6A12">
        <w:trPr>
          <w:trHeight w:val="20"/>
        </w:trPr>
        <w:tc>
          <w:tcPr>
            <w:tcW w:w="1393" w:type="pct"/>
            <w:shd w:val="clear" w:color="auto" w:fill="auto"/>
          </w:tcPr>
          <w:p w14:paraId="3272BC70" w14:textId="5AAD3B0F" w:rsidR="00DD6A12" w:rsidRPr="00323DEA" w:rsidRDefault="00DD6A12" w:rsidP="00DD6A12">
            <w:pPr>
              <w:pStyle w:val="a5"/>
              <w:jc w:val="center"/>
            </w:pPr>
            <w:r w:rsidRPr="00323DEA">
              <w:t>Обеспечение сельскохозяйственного производства (1.18)</w:t>
            </w:r>
          </w:p>
        </w:tc>
        <w:tc>
          <w:tcPr>
            <w:tcW w:w="1863" w:type="pct"/>
          </w:tcPr>
          <w:p w14:paraId="76B3F1AC" w14:textId="17B87729" w:rsidR="00DD6A12" w:rsidRPr="00323DEA" w:rsidRDefault="00DD6A12" w:rsidP="00DD6A12">
            <w:pPr>
              <w:pStyle w:val="p0"/>
            </w:pPr>
            <w:r w:rsidRPr="00323DEA">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44" w:type="pct"/>
            <w:shd w:val="clear" w:color="auto" w:fill="auto"/>
          </w:tcPr>
          <w:p w14:paraId="493ADB13" w14:textId="77777777" w:rsidR="00DD6A12" w:rsidRPr="00323DEA" w:rsidRDefault="00DD6A12" w:rsidP="00DD6A12">
            <w:r w:rsidRPr="00323DEA">
              <w:t>Предельные минимальные размеры земельного участка – не подлежат установлению максимальные размеры земельного участка – не подлежат установлению</w:t>
            </w:r>
          </w:p>
          <w:p w14:paraId="71F33FA4" w14:textId="77777777" w:rsidR="00DD6A12" w:rsidRPr="00323DEA" w:rsidRDefault="00DD6A12" w:rsidP="00DD6A12">
            <w:r w:rsidRPr="00323DEA">
              <w:t xml:space="preserve">Минимальные отступы от границ земельных участков – </w:t>
            </w:r>
          </w:p>
          <w:p w14:paraId="1BDD6B52" w14:textId="77777777" w:rsidR="00DD6A12" w:rsidRPr="00323DEA" w:rsidRDefault="00DD6A12" w:rsidP="00DD6A12">
            <w:r w:rsidRPr="00323DEA">
              <w:t>3 м</w:t>
            </w:r>
          </w:p>
          <w:p w14:paraId="704B3D48" w14:textId="7767DDB6" w:rsidR="00DD6A12" w:rsidRPr="00323DEA" w:rsidRDefault="00DD6A12" w:rsidP="00DD6A12">
            <w:pPr>
              <w:pStyle w:val="a5"/>
            </w:pPr>
            <w:r w:rsidRPr="00323DEA">
              <w:t xml:space="preserve">Предельное количество этажей или предельная высота зданий, строений, сооружений – </w:t>
            </w:r>
            <w:r w:rsidR="006C420A" w:rsidRPr="00323DEA">
              <w:t>2</w:t>
            </w:r>
            <w:r w:rsidRPr="00323DEA">
              <w:t xml:space="preserve"> этажа</w:t>
            </w:r>
          </w:p>
        </w:tc>
      </w:tr>
      <w:tr w:rsidR="00323DEA" w:rsidRPr="00323DEA" w14:paraId="0ACB40B8" w14:textId="77777777" w:rsidTr="00DD6A12">
        <w:trPr>
          <w:trHeight w:val="20"/>
        </w:trPr>
        <w:tc>
          <w:tcPr>
            <w:tcW w:w="1393" w:type="pct"/>
            <w:shd w:val="clear" w:color="auto" w:fill="auto"/>
          </w:tcPr>
          <w:p w14:paraId="2A09DA1F" w14:textId="199CBB57" w:rsidR="00DD6A12" w:rsidRPr="00323DEA" w:rsidRDefault="00DD6A12" w:rsidP="00DD6A12">
            <w:pPr>
              <w:pStyle w:val="a5"/>
              <w:jc w:val="center"/>
            </w:pPr>
            <w:r w:rsidRPr="00323DEA">
              <w:t>Общежития (3.2.4)</w:t>
            </w:r>
          </w:p>
        </w:tc>
        <w:tc>
          <w:tcPr>
            <w:tcW w:w="1863" w:type="pct"/>
          </w:tcPr>
          <w:p w14:paraId="57019D9E" w14:textId="2CCBB7C6" w:rsidR="00DD6A12" w:rsidRPr="00323DEA" w:rsidRDefault="00DD6A12" w:rsidP="00DD6A12">
            <w:pPr>
              <w:pStyle w:val="p0"/>
            </w:pPr>
            <w:r w:rsidRPr="00323DEA">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744" w:type="pct"/>
            <w:shd w:val="clear" w:color="auto" w:fill="auto"/>
          </w:tcPr>
          <w:p w14:paraId="1F0884D1" w14:textId="77777777" w:rsidR="00DD6A12" w:rsidRPr="00323DEA" w:rsidRDefault="00DD6A12" w:rsidP="00DD6A12">
            <w:pPr>
              <w:jc w:val="both"/>
            </w:pPr>
            <w:r w:rsidRPr="00323DEA">
              <w:t>Предельные минимальные размеры земельного участка – 0,01 га</w:t>
            </w:r>
          </w:p>
          <w:p w14:paraId="24DC1B1F" w14:textId="77777777" w:rsidR="00DD6A12" w:rsidRPr="00323DEA" w:rsidRDefault="00DD6A12" w:rsidP="00DD6A12">
            <w:pPr>
              <w:jc w:val="both"/>
            </w:pPr>
            <w:r w:rsidRPr="00323DEA">
              <w:t>Предельные максимальные размеры земельного участка – не подлежат установлению</w:t>
            </w:r>
          </w:p>
          <w:p w14:paraId="2B093BE5" w14:textId="77777777" w:rsidR="00DD6A12" w:rsidRPr="00323DEA" w:rsidRDefault="00DD6A12" w:rsidP="00DD6A12">
            <w:pPr>
              <w:jc w:val="both"/>
            </w:pPr>
            <w:r w:rsidRPr="00323DEA">
              <w:t xml:space="preserve">Минимальные отступы от границ земельных участков – </w:t>
            </w:r>
          </w:p>
          <w:p w14:paraId="1C4B8C8C" w14:textId="77777777" w:rsidR="00DD6A12" w:rsidRPr="00323DEA" w:rsidRDefault="00DD6A12" w:rsidP="00DD6A12">
            <w:pPr>
              <w:jc w:val="both"/>
            </w:pPr>
            <w:r w:rsidRPr="00323DEA">
              <w:t>3 м</w:t>
            </w:r>
          </w:p>
          <w:p w14:paraId="195B8DDC" w14:textId="77777777" w:rsidR="00DD6A12" w:rsidRPr="00323DEA" w:rsidRDefault="00DD6A12" w:rsidP="00DD6A12">
            <w:pPr>
              <w:jc w:val="both"/>
            </w:pPr>
            <w:r w:rsidRPr="00323DEA">
              <w:t>Предельное количество этажей или предельная высота зданий, строений, сооружений – 3 этажа</w:t>
            </w:r>
          </w:p>
          <w:p w14:paraId="7408A5BD" w14:textId="685DF0D5" w:rsidR="00DD6A12" w:rsidRPr="00323DEA" w:rsidRDefault="00DD6A12" w:rsidP="00DD6A12">
            <w:pPr>
              <w:pStyle w:val="a5"/>
            </w:pPr>
            <w:r w:rsidRPr="00323DEA">
              <w:lastRenderedPageBreak/>
              <w:t>Максимальный процент застройки в границах земельного участка – 50</w:t>
            </w:r>
          </w:p>
        </w:tc>
      </w:tr>
      <w:tr w:rsidR="004745D7" w:rsidRPr="00323DEA" w14:paraId="03CF62DE" w14:textId="77777777" w:rsidTr="00DD6A12">
        <w:trPr>
          <w:trHeight w:val="20"/>
        </w:trPr>
        <w:tc>
          <w:tcPr>
            <w:tcW w:w="1393" w:type="pct"/>
            <w:shd w:val="clear" w:color="auto" w:fill="auto"/>
          </w:tcPr>
          <w:p w14:paraId="42E6F8EF" w14:textId="4873BBBB" w:rsidR="004745D7" w:rsidRPr="00323DEA" w:rsidRDefault="004745D7" w:rsidP="004745D7">
            <w:pPr>
              <w:pStyle w:val="a5"/>
              <w:jc w:val="center"/>
            </w:pPr>
            <w:r w:rsidRPr="00323DEA">
              <w:lastRenderedPageBreak/>
              <w:t>Коммунальное</w:t>
            </w:r>
            <w:r w:rsidRPr="00323DEA">
              <w:rPr>
                <w:spacing w:val="-21"/>
              </w:rPr>
              <w:t xml:space="preserve"> </w:t>
            </w:r>
            <w:r w:rsidRPr="00323DEA">
              <w:t>обслуживание</w:t>
            </w:r>
            <w:r w:rsidRPr="00323DEA">
              <w:rPr>
                <w:spacing w:val="-8"/>
              </w:rPr>
              <w:t xml:space="preserve"> </w:t>
            </w:r>
            <w:r w:rsidRPr="00323DEA">
              <w:rPr>
                <w:spacing w:val="-8"/>
                <w:lang w:val="en-US"/>
              </w:rPr>
              <w:t>(</w:t>
            </w:r>
            <w:r w:rsidRPr="00323DEA">
              <w:t>3.1</w:t>
            </w:r>
            <w:r w:rsidRPr="00323DEA">
              <w:rPr>
                <w:lang w:val="en-US"/>
              </w:rPr>
              <w:t>)</w:t>
            </w:r>
          </w:p>
        </w:tc>
        <w:tc>
          <w:tcPr>
            <w:tcW w:w="1863" w:type="pct"/>
          </w:tcPr>
          <w:p w14:paraId="31E8C0F1" w14:textId="1AF5C688" w:rsidR="004745D7" w:rsidRPr="00323DEA" w:rsidRDefault="004745D7" w:rsidP="004745D7">
            <w:pPr>
              <w:pStyle w:val="p0"/>
            </w:pPr>
            <w:r w:rsidRPr="00323DEA">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3.1.1</w:t>
            </w:r>
            <w:r w:rsidRPr="00323DEA">
              <w:t>-3.1.2</w:t>
            </w:r>
          </w:p>
        </w:tc>
        <w:tc>
          <w:tcPr>
            <w:tcW w:w="1744" w:type="pct"/>
            <w:shd w:val="clear" w:color="auto" w:fill="auto"/>
          </w:tcPr>
          <w:p w14:paraId="61CE21D3" w14:textId="77777777" w:rsidR="004745D7" w:rsidRPr="00323DEA" w:rsidRDefault="004745D7" w:rsidP="004745D7">
            <w:pPr>
              <w:pStyle w:val="a5"/>
            </w:pPr>
            <w:r w:rsidRPr="00323DEA">
              <w:t>Предельные минимальные размеры земельного участка – не подлежат установлению</w:t>
            </w:r>
          </w:p>
          <w:p w14:paraId="3BF4945D" w14:textId="77777777" w:rsidR="004745D7" w:rsidRPr="00323DEA" w:rsidRDefault="004745D7" w:rsidP="004745D7">
            <w:pPr>
              <w:pStyle w:val="a5"/>
            </w:pPr>
            <w:r w:rsidRPr="00323DEA">
              <w:t>Предельные максимальные размеры земельного участка – не подлежат установлению</w:t>
            </w:r>
          </w:p>
          <w:p w14:paraId="30EC7F2A" w14:textId="77777777" w:rsidR="004745D7" w:rsidRPr="00323DEA" w:rsidRDefault="004745D7" w:rsidP="004745D7">
            <w:pPr>
              <w:pStyle w:val="a5"/>
            </w:pPr>
            <w:r w:rsidRPr="00323DEA">
              <w:t xml:space="preserve">Минимальные отступы от границ земельных участков – </w:t>
            </w:r>
          </w:p>
          <w:p w14:paraId="7BD73DC1" w14:textId="77777777" w:rsidR="004745D7" w:rsidRPr="00323DEA" w:rsidRDefault="004745D7" w:rsidP="004745D7">
            <w:pPr>
              <w:pStyle w:val="a5"/>
            </w:pPr>
            <w:r w:rsidRPr="00323DEA">
              <w:t>3 м</w:t>
            </w:r>
          </w:p>
          <w:p w14:paraId="493EA867" w14:textId="0B690A9B" w:rsidR="004745D7" w:rsidRPr="00323DEA" w:rsidRDefault="004745D7" w:rsidP="004745D7">
            <w:pPr>
              <w:jc w:val="both"/>
            </w:pPr>
            <w:r w:rsidRPr="00323DEA">
              <w:t>Максимальный процент застройки в границах земельного участка – 70</w:t>
            </w:r>
          </w:p>
        </w:tc>
      </w:tr>
      <w:tr w:rsidR="004745D7" w:rsidRPr="00323DEA" w14:paraId="7404652A" w14:textId="77777777" w:rsidTr="00DD6A12">
        <w:trPr>
          <w:trHeight w:val="20"/>
        </w:trPr>
        <w:tc>
          <w:tcPr>
            <w:tcW w:w="1393" w:type="pct"/>
            <w:shd w:val="clear" w:color="auto" w:fill="auto"/>
          </w:tcPr>
          <w:p w14:paraId="3104141E" w14:textId="4F570A38" w:rsidR="004745D7" w:rsidRPr="00323DEA" w:rsidRDefault="004745D7" w:rsidP="004745D7">
            <w:pPr>
              <w:pStyle w:val="a5"/>
              <w:jc w:val="center"/>
            </w:pPr>
            <w:r w:rsidRPr="00323DEA">
              <w:t>Бытовое обслуживание (3.3)</w:t>
            </w:r>
          </w:p>
        </w:tc>
        <w:tc>
          <w:tcPr>
            <w:tcW w:w="1863" w:type="pct"/>
          </w:tcPr>
          <w:p w14:paraId="04848A4F" w14:textId="47D16077" w:rsidR="004745D7" w:rsidRPr="00323DEA" w:rsidRDefault="004745D7" w:rsidP="004745D7">
            <w:pPr>
              <w:pStyle w:val="p0"/>
            </w:pPr>
            <w:r w:rsidRPr="00323DE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44" w:type="pct"/>
            <w:vMerge w:val="restart"/>
            <w:shd w:val="clear" w:color="auto" w:fill="auto"/>
          </w:tcPr>
          <w:p w14:paraId="02626E3E" w14:textId="77777777" w:rsidR="004745D7" w:rsidRPr="00323DEA" w:rsidRDefault="004745D7" w:rsidP="004745D7">
            <w:r w:rsidRPr="00323DEA">
              <w:t>Предельные минимальные размеры земельного участка – не подлежат установлению максимальные размеры земельного участка – не подлежат установлению</w:t>
            </w:r>
          </w:p>
          <w:p w14:paraId="152BE431" w14:textId="77777777" w:rsidR="004745D7" w:rsidRPr="00323DEA" w:rsidRDefault="004745D7" w:rsidP="004745D7">
            <w:r w:rsidRPr="00323DEA">
              <w:t xml:space="preserve">Минимальные отступы от границ земельных участков – </w:t>
            </w:r>
          </w:p>
          <w:p w14:paraId="4FDDF0F6" w14:textId="77777777" w:rsidR="004745D7" w:rsidRPr="00323DEA" w:rsidRDefault="004745D7" w:rsidP="004745D7">
            <w:r w:rsidRPr="00323DEA">
              <w:t>3 м</w:t>
            </w:r>
          </w:p>
          <w:p w14:paraId="6BBAB025" w14:textId="41BC2EFE" w:rsidR="004745D7" w:rsidRPr="00323DEA" w:rsidRDefault="004745D7" w:rsidP="004745D7">
            <w:r w:rsidRPr="00323DEA">
              <w:t>Предельное количество этажей или предельная высота зданий, строений, сооружений – 2 этажа</w:t>
            </w:r>
          </w:p>
        </w:tc>
      </w:tr>
      <w:tr w:rsidR="004745D7" w:rsidRPr="00323DEA" w14:paraId="20563A2A" w14:textId="77777777" w:rsidTr="00DD6A12">
        <w:trPr>
          <w:trHeight w:val="20"/>
        </w:trPr>
        <w:tc>
          <w:tcPr>
            <w:tcW w:w="1393" w:type="pct"/>
            <w:shd w:val="clear" w:color="auto" w:fill="auto"/>
          </w:tcPr>
          <w:p w14:paraId="5D04FEB5" w14:textId="5F391DE1" w:rsidR="004745D7" w:rsidRPr="00323DEA" w:rsidRDefault="004745D7" w:rsidP="004745D7">
            <w:pPr>
              <w:pStyle w:val="a5"/>
              <w:jc w:val="center"/>
            </w:pPr>
            <w:r w:rsidRPr="00323DEA">
              <w:t>Амбулаторно- поликлиническое обслуживание (3.4.1)</w:t>
            </w:r>
          </w:p>
        </w:tc>
        <w:tc>
          <w:tcPr>
            <w:tcW w:w="1863" w:type="pct"/>
          </w:tcPr>
          <w:p w14:paraId="23AC4B49" w14:textId="2D3C3A6C" w:rsidR="004745D7" w:rsidRPr="00323DEA" w:rsidRDefault="004745D7" w:rsidP="004745D7">
            <w:pPr>
              <w:pStyle w:val="p0"/>
            </w:pPr>
            <w:r w:rsidRPr="00323DEA">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44" w:type="pct"/>
            <w:vMerge/>
            <w:shd w:val="clear" w:color="auto" w:fill="auto"/>
          </w:tcPr>
          <w:p w14:paraId="23D0E7B8" w14:textId="42F31466" w:rsidR="004745D7" w:rsidRPr="00323DEA" w:rsidRDefault="004745D7" w:rsidP="004745D7"/>
        </w:tc>
      </w:tr>
      <w:tr w:rsidR="004745D7" w:rsidRPr="00323DEA" w14:paraId="6A8F24E0" w14:textId="77777777" w:rsidTr="00DD6A12">
        <w:trPr>
          <w:trHeight w:val="20"/>
        </w:trPr>
        <w:tc>
          <w:tcPr>
            <w:tcW w:w="1393" w:type="pct"/>
            <w:shd w:val="clear" w:color="auto" w:fill="auto"/>
          </w:tcPr>
          <w:p w14:paraId="09C6FFCE" w14:textId="7F64B454" w:rsidR="004745D7" w:rsidRPr="00323DEA" w:rsidRDefault="004745D7" w:rsidP="004745D7">
            <w:pPr>
              <w:pStyle w:val="a5"/>
              <w:jc w:val="center"/>
            </w:pPr>
            <w:r w:rsidRPr="00323DEA">
              <w:t>Амбулаторное ветеринарное обслуживание (3.10.1)</w:t>
            </w:r>
          </w:p>
        </w:tc>
        <w:tc>
          <w:tcPr>
            <w:tcW w:w="1863" w:type="pct"/>
          </w:tcPr>
          <w:p w14:paraId="32503D68" w14:textId="240C9884" w:rsidR="004745D7" w:rsidRPr="00323DEA" w:rsidRDefault="004745D7" w:rsidP="004745D7">
            <w:pPr>
              <w:pStyle w:val="p0"/>
            </w:pPr>
            <w:r w:rsidRPr="00323DEA">
              <w:t>Размещение объектов капитального строительства, предназначенных для оказания ветеринарных услуг без содержания животных</w:t>
            </w:r>
          </w:p>
        </w:tc>
        <w:tc>
          <w:tcPr>
            <w:tcW w:w="1744" w:type="pct"/>
            <w:vMerge/>
            <w:shd w:val="clear" w:color="auto" w:fill="auto"/>
          </w:tcPr>
          <w:p w14:paraId="4B5081C4" w14:textId="77777777" w:rsidR="004745D7" w:rsidRPr="00323DEA" w:rsidRDefault="004745D7" w:rsidP="004745D7">
            <w:pPr>
              <w:pStyle w:val="a5"/>
            </w:pPr>
          </w:p>
        </w:tc>
      </w:tr>
      <w:tr w:rsidR="004745D7" w:rsidRPr="00323DEA" w14:paraId="26BBD327" w14:textId="77777777" w:rsidTr="00DD6A12">
        <w:trPr>
          <w:trHeight w:val="20"/>
        </w:trPr>
        <w:tc>
          <w:tcPr>
            <w:tcW w:w="1393" w:type="pct"/>
            <w:shd w:val="clear" w:color="auto" w:fill="auto"/>
          </w:tcPr>
          <w:p w14:paraId="17943CC8" w14:textId="0DEAA591" w:rsidR="004745D7" w:rsidRPr="00323DEA" w:rsidRDefault="004745D7" w:rsidP="004745D7">
            <w:pPr>
              <w:pStyle w:val="a5"/>
              <w:jc w:val="center"/>
            </w:pPr>
            <w:r w:rsidRPr="00323DEA">
              <w:t>Предпринимательство (4.0)</w:t>
            </w:r>
          </w:p>
        </w:tc>
        <w:tc>
          <w:tcPr>
            <w:tcW w:w="1863" w:type="pct"/>
          </w:tcPr>
          <w:p w14:paraId="2CEC7DE7" w14:textId="7DDE6DAF" w:rsidR="004745D7" w:rsidRPr="00323DEA" w:rsidRDefault="004745D7" w:rsidP="004745D7">
            <w:pPr>
              <w:pStyle w:val="p0"/>
            </w:pPr>
            <w:r w:rsidRPr="00323DEA">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w:t>
            </w:r>
            <w:r w:rsidRPr="00323DEA">
              <w:lastRenderedPageBreak/>
              <w:t>разрешенного использования, предусмотренных кодами 4.1-4.10</w:t>
            </w:r>
          </w:p>
        </w:tc>
        <w:tc>
          <w:tcPr>
            <w:tcW w:w="1744" w:type="pct"/>
            <w:vMerge w:val="restart"/>
            <w:shd w:val="clear" w:color="auto" w:fill="auto"/>
          </w:tcPr>
          <w:p w14:paraId="5922D3C0" w14:textId="77777777" w:rsidR="004745D7" w:rsidRPr="00323DEA" w:rsidRDefault="004745D7" w:rsidP="004745D7">
            <w:pPr>
              <w:pStyle w:val="a5"/>
            </w:pPr>
            <w:r w:rsidRPr="00323DEA">
              <w:lastRenderedPageBreak/>
              <w:t>Предельные минимальные размеры земельного участка – 0,01 га</w:t>
            </w:r>
          </w:p>
          <w:p w14:paraId="28224C49" w14:textId="77777777" w:rsidR="004745D7" w:rsidRPr="00323DEA" w:rsidRDefault="004745D7" w:rsidP="004745D7">
            <w:pPr>
              <w:pStyle w:val="a5"/>
            </w:pPr>
            <w:r w:rsidRPr="00323DEA">
              <w:t>Предельные максимальные размеры земельного участка – не подлежат установлению</w:t>
            </w:r>
          </w:p>
          <w:p w14:paraId="46D556B3" w14:textId="77777777" w:rsidR="004745D7" w:rsidRPr="00323DEA" w:rsidRDefault="004745D7" w:rsidP="004745D7">
            <w:pPr>
              <w:pStyle w:val="a5"/>
            </w:pPr>
            <w:r w:rsidRPr="00323DEA">
              <w:t xml:space="preserve">Минимальные отступы от границ земельных участков – </w:t>
            </w:r>
          </w:p>
          <w:p w14:paraId="016BE421" w14:textId="77777777" w:rsidR="004745D7" w:rsidRPr="00323DEA" w:rsidRDefault="004745D7" w:rsidP="004745D7">
            <w:pPr>
              <w:pStyle w:val="a5"/>
            </w:pPr>
            <w:r w:rsidRPr="00323DEA">
              <w:t>3,5 м</w:t>
            </w:r>
          </w:p>
          <w:p w14:paraId="231B63F6" w14:textId="26D52E85" w:rsidR="004745D7" w:rsidRPr="00323DEA" w:rsidRDefault="004745D7" w:rsidP="004745D7">
            <w:pPr>
              <w:pStyle w:val="a5"/>
            </w:pPr>
            <w:r w:rsidRPr="00323DEA">
              <w:lastRenderedPageBreak/>
              <w:t>Предельное количество этажей или предельная высота зданий, строений, сооружений – 2 этажа</w:t>
            </w:r>
          </w:p>
          <w:p w14:paraId="07A6D812" w14:textId="6CD6A105" w:rsidR="004745D7" w:rsidRPr="00323DEA" w:rsidRDefault="004745D7" w:rsidP="004745D7">
            <w:pPr>
              <w:pStyle w:val="a5"/>
            </w:pPr>
            <w:r w:rsidRPr="00323DEA">
              <w:t>Максимальный процент застройки в границах земельного участка – 70</w:t>
            </w:r>
          </w:p>
        </w:tc>
      </w:tr>
      <w:tr w:rsidR="004745D7" w:rsidRPr="00323DEA" w14:paraId="05449ED2" w14:textId="77777777" w:rsidTr="00DD6A12">
        <w:trPr>
          <w:trHeight w:val="20"/>
        </w:trPr>
        <w:tc>
          <w:tcPr>
            <w:tcW w:w="1393" w:type="pct"/>
            <w:shd w:val="clear" w:color="auto" w:fill="auto"/>
          </w:tcPr>
          <w:p w14:paraId="483DD6FC" w14:textId="5A0785BA" w:rsidR="004745D7" w:rsidRPr="00323DEA" w:rsidRDefault="004745D7" w:rsidP="004745D7">
            <w:pPr>
              <w:pStyle w:val="a5"/>
              <w:jc w:val="center"/>
            </w:pPr>
            <w:r w:rsidRPr="00323DEA">
              <w:lastRenderedPageBreak/>
              <w:t>Деловое управление (4.1)</w:t>
            </w:r>
          </w:p>
        </w:tc>
        <w:tc>
          <w:tcPr>
            <w:tcW w:w="1863" w:type="pct"/>
          </w:tcPr>
          <w:p w14:paraId="076D51A6" w14:textId="5FFE0066" w:rsidR="004745D7" w:rsidRPr="00323DEA" w:rsidRDefault="004745D7" w:rsidP="004745D7">
            <w:pPr>
              <w:pStyle w:val="p0"/>
            </w:pPr>
            <w:r w:rsidRPr="00323DE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44" w:type="pct"/>
            <w:vMerge/>
            <w:shd w:val="clear" w:color="auto" w:fill="auto"/>
          </w:tcPr>
          <w:p w14:paraId="07E20774" w14:textId="77777777" w:rsidR="004745D7" w:rsidRPr="00323DEA" w:rsidRDefault="004745D7" w:rsidP="004745D7">
            <w:pPr>
              <w:pStyle w:val="a5"/>
            </w:pPr>
          </w:p>
        </w:tc>
      </w:tr>
      <w:tr w:rsidR="004745D7" w:rsidRPr="00323DEA" w14:paraId="71CA8C1F" w14:textId="77777777" w:rsidTr="00DD6A12">
        <w:trPr>
          <w:trHeight w:val="20"/>
        </w:trPr>
        <w:tc>
          <w:tcPr>
            <w:tcW w:w="1393" w:type="pct"/>
            <w:shd w:val="clear" w:color="auto" w:fill="auto"/>
          </w:tcPr>
          <w:p w14:paraId="40D4765B" w14:textId="50C632BA" w:rsidR="004745D7" w:rsidRPr="00323DEA" w:rsidRDefault="004745D7" w:rsidP="004745D7">
            <w:pPr>
              <w:pStyle w:val="a5"/>
              <w:jc w:val="center"/>
            </w:pPr>
            <w:r w:rsidRPr="00323DEA">
              <w:t>Магазины (4.4)</w:t>
            </w:r>
          </w:p>
        </w:tc>
        <w:tc>
          <w:tcPr>
            <w:tcW w:w="1863" w:type="pct"/>
          </w:tcPr>
          <w:p w14:paraId="31CD4CBD" w14:textId="4019F9B8" w:rsidR="004745D7" w:rsidRPr="00323DEA" w:rsidRDefault="004745D7" w:rsidP="004745D7">
            <w:pPr>
              <w:pStyle w:val="p0"/>
            </w:pPr>
            <w:r w:rsidRPr="00323DEA">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323DEA">
              <w:t>кв.м</w:t>
            </w:r>
            <w:proofErr w:type="spellEnd"/>
            <w:proofErr w:type="gramEnd"/>
          </w:p>
        </w:tc>
        <w:tc>
          <w:tcPr>
            <w:tcW w:w="1744" w:type="pct"/>
            <w:vMerge/>
            <w:shd w:val="clear" w:color="auto" w:fill="auto"/>
          </w:tcPr>
          <w:p w14:paraId="2C05B3AC" w14:textId="213D5DC5" w:rsidR="004745D7" w:rsidRPr="00323DEA" w:rsidRDefault="004745D7" w:rsidP="004745D7">
            <w:pPr>
              <w:pStyle w:val="a5"/>
            </w:pPr>
          </w:p>
        </w:tc>
      </w:tr>
      <w:tr w:rsidR="004745D7" w:rsidRPr="00323DEA" w14:paraId="593C3AC2" w14:textId="77777777" w:rsidTr="00DD6A12">
        <w:trPr>
          <w:trHeight w:val="20"/>
        </w:trPr>
        <w:tc>
          <w:tcPr>
            <w:tcW w:w="1393" w:type="pct"/>
            <w:shd w:val="clear" w:color="auto" w:fill="auto"/>
          </w:tcPr>
          <w:p w14:paraId="7D0A4FCC" w14:textId="10DE1129" w:rsidR="004745D7" w:rsidRPr="00323DEA" w:rsidRDefault="004745D7" w:rsidP="004745D7">
            <w:pPr>
              <w:pStyle w:val="a5"/>
              <w:jc w:val="center"/>
            </w:pPr>
            <w:r w:rsidRPr="00323DEA">
              <w:t>Общественное питание (4.6)</w:t>
            </w:r>
          </w:p>
        </w:tc>
        <w:tc>
          <w:tcPr>
            <w:tcW w:w="1863" w:type="pct"/>
          </w:tcPr>
          <w:p w14:paraId="0FA43A4D" w14:textId="54B5C6AC" w:rsidR="004745D7" w:rsidRPr="00323DEA" w:rsidRDefault="004745D7" w:rsidP="004745D7">
            <w:pPr>
              <w:pStyle w:val="p0"/>
            </w:pPr>
            <w:r w:rsidRPr="00323DE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44" w:type="pct"/>
            <w:vMerge/>
            <w:shd w:val="clear" w:color="auto" w:fill="auto"/>
          </w:tcPr>
          <w:p w14:paraId="2A5D52BF" w14:textId="77777777" w:rsidR="004745D7" w:rsidRPr="00323DEA" w:rsidRDefault="004745D7" w:rsidP="004745D7">
            <w:pPr>
              <w:pStyle w:val="a5"/>
            </w:pPr>
          </w:p>
        </w:tc>
      </w:tr>
      <w:tr w:rsidR="004745D7" w:rsidRPr="00323DEA" w14:paraId="682C7A8E" w14:textId="77777777" w:rsidTr="00DD6A12">
        <w:trPr>
          <w:trHeight w:val="20"/>
        </w:trPr>
        <w:tc>
          <w:tcPr>
            <w:tcW w:w="1393" w:type="pct"/>
            <w:shd w:val="clear" w:color="auto" w:fill="auto"/>
          </w:tcPr>
          <w:p w14:paraId="09454B9F" w14:textId="166291EB" w:rsidR="004745D7" w:rsidRPr="00323DEA" w:rsidRDefault="004745D7" w:rsidP="004745D7">
            <w:pPr>
              <w:pStyle w:val="a5"/>
              <w:jc w:val="center"/>
            </w:pPr>
            <w:r w:rsidRPr="00323DEA">
              <w:t>Хранение автотранспорта (2.7.1)</w:t>
            </w:r>
          </w:p>
        </w:tc>
        <w:tc>
          <w:tcPr>
            <w:tcW w:w="1863" w:type="pct"/>
          </w:tcPr>
          <w:p w14:paraId="4272D4C6" w14:textId="1D5A8D3C" w:rsidR="004745D7" w:rsidRPr="00323DEA" w:rsidRDefault="004745D7" w:rsidP="004745D7">
            <w:r w:rsidRPr="00323DE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744" w:type="pct"/>
            <w:vMerge w:val="restart"/>
            <w:shd w:val="clear" w:color="auto" w:fill="auto"/>
          </w:tcPr>
          <w:p w14:paraId="39CD4CC4" w14:textId="18A0E7AD" w:rsidR="004745D7" w:rsidRPr="00323DEA" w:rsidRDefault="004745D7" w:rsidP="004745D7">
            <w:r w:rsidRPr="00323DEA">
              <w:t>Предельные минимальные размеры земельного участка – 0,002 га</w:t>
            </w:r>
          </w:p>
          <w:p w14:paraId="1406D3EC" w14:textId="77777777" w:rsidR="004745D7" w:rsidRPr="00323DEA" w:rsidRDefault="004745D7" w:rsidP="004745D7">
            <w:r w:rsidRPr="00323DEA">
              <w:t>Предельные максимальные размеры земельного участка – не подлежит установлению</w:t>
            </w:r>
          </w:p>
          <w:p w14:paraId="64FCBA9B" w14:textId="77777777" w:rsidR="004745D7" w:rsidRPr="00323DEA" w:rsidRDefault="004745D7" w:rsidP="004745D7">
            <w:r w:rsidRPr="00323DEA">
              <w:t>Минимальные отступы от границ земельных участков –</w:t>
            </w:r>
          </w:p>
          <w:p w14:paraId="4E8FBD26" w14:textId="77777777" w:rsidR="004745D7" w:rsidRPr="00323DEA" w:rsidRDefault="004745D7" w:rsidP="004745D7">
            <w:r w:rsidRPr="00323DEA">
              <w:t xml:space="preserve"> 3 м со стороны улиц, 1 м от иных границ</w:t>
            </w:r>
          </w:p>
          <w:p w14:paraId="7B5849C5" w14:textId="77777777" w:rsidR="004745D7" w:rsidRPr="00323DEA" w:rsidRDefault="004745D7" w:rsidP="004745D7">
            <w:r w:rsidRPr="00323DEA">
              <w:t>Предельное количество этажей или предельная высота зданий, строений, сооружений – 1 этаж или 4,5 м</w:t>
            </w:r>
          </w:p>
          <w:p w14:paraId="4A598ABE" w14:textId="42C06B2D" w:rsidR="004745D7" w:rsidRPr="00323DEA" w:rsidRDefault="004745D7" w:rsidP="004745D7">
            <w:pPr>
              <w:rPr>
                <w:b/>
                <w:bCs/>
              </w:rPr>
            </w:pPr>
            <w:r w:rsidRPr="00323DEA">
              <w:t>Максимальный процент застройки в границах земельного участка – 40</w:t>
            </w:r>
          </w:p>
        </w:tc>
      </w:tr>
      <w:tr w:rsidR="004745D7" w:rsidRPr="00323DEA" w14:paraId="29609DA9" w14:textId="77777777" w:rsidTr="00DD6A12">
        <w:trPr>
          <w:trHeight w:val="20"/>
        </w:trPr>
        <w:tc>
          <w:tcPr>
            <w:tcW w:w="1393" w:type="pct"/>
            <w:shd w:val="clear" w:color="auto" w:fill="auto"/>
          </w:tcPr>
          <w:p w14:paraId="04940A64" w14:textId="469F5897" w:rsidR="004745D7" w:rsidRPr="00323DEA" w:rsidRDefault="004745D7" w:rsidP="004745D7">
            <w:pPr>
              <w:pStyle w:val="a5"/>
              <w:jc w:val="center"/>
            </w:pPr>
            <w:r w:rsidRPr="00323DEA">
              <w:t>Служебные гаражи (4.9)</w:t>
            </w:r>
          </w:p>
        </w:tc>
        <w:tc>
          <w:tcPr>
            <w:tcW w:w="1863" w:type="pct"/>
          </w:tcPr>
          <w:p w14:paraId="3E5F4571" w14:textId="6A168400" w:rsidR="004745D7" w:rsidRPr="00323DEA" w:rsidRDefault="004745D7" w:rsidP="004745D7">
            <w:pPr>
              <w:pStyle w:val="p0"/>
            </w:pPr>
            <w:r w:rsidRPr="00323DEA">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w:t>
            </w:r>
            <w:r w:rsidRPr="00323DEA">
              <w:lastRenderedPageBreak/>
              <w:t>стоянки и хранения транспортных средств общего пользования, в том числе в депо</w:t>
            </w:r>
          </w:p>
        </w:tc>
        <w:tc>
          <w:tcPr>
            <w:tcW w:w="1744" w:type="pct"/>
            <w:vMerge/>
            <w:shd w:val="clear" w:color="auto" w:fill="auto"/>
          </w:tcPr>
          <w:p w14:paraId="67F7D2D8" w14:textId="77777777" w:rsidR="004745D7" w:rsidRPr="00323DEA" w:rsidRDefault="004745D7" w:rsidP="004745D7">
            <w:pPr>
              <w:jc w:val="center"/>
              <w:rPr>
                <w:b/>
                <w:bCs/>
              </w:rPr>
            </w:pPr>
          </w:p>
        </w:tc>
      </w:tr>
      <w:tr w:rsidR="004745D7" w:rsidRPr="00323DEA" w14:paraId="3BD37C17" w14:textId="77777777" w:rsidTr="00DD6A12">
        <w:trPr>
          <w:trHeight w:val="20"/>
        </w:trPr>
        <w:tc>
          <w:tcPr>
            <w:tcW w:w="1393" w:type="pct"/>
            <w:shd w:val="clear" w:color="auto" w:fill="auto"/>
          </w:tcPr>
          <w:p w14:paraId="5FADF141" w14:textId="3F54309B" w:rsidR="004745D7" w:rsidRPr="00323DEA" w:rsidRDefault="004745D7" w:rsidP="004745D7">
            <w:pPr>
              <w:pStyle w:val="a5"/>
              <w:jc w:val="center"/>
            </w:pPr>
            <w:r w:rsidRPr="00323DEA">
              <w:t>Заправка транспортных средств (4.9.1.1)</w:t>
            </w:r>
          </w:p>
        </w:tc>
        <w:tc>
          <w:tcPr>
            <w:tcW w:w="1863" w:type="pct"/>
          </w:tcPr>
          <w:p w14:paraId="2F0D3D08" w14:textId="6F0FFE6B" w:rsidR="004745D7" w:rsidRPr="00323DEA" w:rsidRDefault="004745D7" w:rsidP="004745D7">
            <w:pPr>
              <w:pStyle w:val="p0"/>
            </w:pPr>
            <w:r w:rsidRPr="00323DEA">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44" w:type="pct"/>
            <w:vMerge w:val="restart"/>
            <w:shd w:val="clear" w:color="auto" w:fill="auto"/>
          </w:tcPr>
          <w:p w14:paraId="4CCAE7EA" w14:textId="77777777" w:rsidR="004745D7" w:rsidRPr="00323DEA" w:rsidRDefault="004745D7" w:rsidP="004745D7">
            <w:pPr>
              <w:pStyle w:val="a5"/>
            </w:pPr>
            <w:r w:rsidRPr="00323DEA">
              <w:t>Предельные минимальные размеры земельного участка – 0,01 га</w:t>
            </w:r>
          </w:p>
          <w:p w14:paraId="1F2FE642" w14:textId="77777777" w:rsidR="004745D7" w:rsidRPr="00323DEA" w:rsidRDefault="004745D7" w:rsidP="004745D7">
            <w:pPr>
              <w:pStyle w:val="a5"/>
            </w:pPr>
            <w:r w:rsidRPr="00323DEA">
              <w:t>Предельные максимальные размеры земельного участка – не подлежат установлению</w:t>
            </w:r>
          </w:p>
          <w:p w14:paraId="0BA13B2F" w14:textId="77777777" w:rsidR="004745D7" w:rsidRPr="00323DEA" w:rsidRDefault="004745D7" w:rsidP="004745D7">
            <w:pPr>
              <w:pStyle w:val="a5"/>
            </w:pPr>
            <w:r w:rsidRPr="00323DEA">
              <w:t xml:space="preserve">Минимальные отступы от границ земельных участков – </w:t>
            </w:r>
          </w:p>
          <w:p w14:paraId="43683F4F" w14:textId="601EC563" w:rsidR="004745D7" w:rsidRPr="00323DEA" w:rsidRDefault="004745D7" w:rsidP="004745D7">
            <w:pPr>
              <w:pStyle w:val="a5"/>
            </w:pPr>
            <w:r w:rsidRPr="00323DEA">
              <w:t>3,5 м</w:t>
            </w:r>
          </w:p>
          <w:p w14:paraId="11518D3F" w14:textId="77777777" w:rsidR="004745D7" w:rsidRPr="00323DEA" w:rsidRDefault="004745D7" w:rsidP="004745D7">
            <w:pPr>
              <w:pStyle w:val="a5"/>
            </w:pPr>
            <w:r w:rsidRPr="00323DEA">
              <w:t>Предельное количество этажей или предельная высота зданий, строений, сооружений – 2 этажа</w:t>
            </w:r>
          </w:p>
          <w:p w14:paraId="29EB1D65" w14:textId="00A471AC" w:rsidR="004745D7" w:rsidRPr="00323DEA" w:rsidRDefault="004745D7" w:rsidP="004745D7">
            <w:pPr>
              <w:rPr>
                <w:b/>
                <w:bCs/>
              </w:rPr>
            </w:pPr>
            <w:r w:rsidRPr="00323DEA">
              <w:t>Максимальный процент застройки в границах земельного участка – 70</w:t>
            </w:r>
          </w:p>
        </w:tc>
      </w:tr>
      <w:tr w:rsidR="004745D7" w:rsidRPr="00323DEA" w14:paraId="4BF46204" w14:textId="77777777" w:rsidTr="00DD6A12">
        <w:trPr>
          <w:trHeight w:val="20"/>
        </w:trPr>
        <w:tc>
          <w:tcPr>
            <w:tcW w:w="1393" w:type="pct"/>
            <w:shd w:val="clear" w:color="auto" w:fill="auto"/>
          </w:tcPr>
          <w:p w14:paraId="54937DC2" w14:textId="7D8871AC" w:rsidR="004745D7" w:rsidRPr="00323DEA" w:rsidRDefault="004745D7" w:rsidP="004745D7">
            <w:pPr>
              <w:pStyle w:val="a5"/>
              <w:jc w:val="center"/>
            </w:pPr>
            <w:r w:rsidRPr="00323DEA">
              <w:t>Автомобильные мойки (4.9.1.3)</w:t>
            </w:r>
          </w:p>
        </w:tc>
        <w:tc>
          <w:tcPr>
            <w:tcW w:w="1863" w:type="pct"/>
          </w:tcPr>
          <w:p w14:paraId="394C710A" w14:textId="3CD6720A" w:rsidR="004745D7" w:rsidRPr="00323DEA" w:rsidRDefault="004745D7" w:rsidP="004745D7">
            <w:pPr>
              <w:pStyle w:val="p0"/>
            </w:pPr>
            <w:r w:rsidRPr="00323DEA">
              <w:t>Размещение автомобильных моек, а также размещение магазинов сопутствующей торговли</w:t>
            </w:r>
          </w:p>
        </w:tc>
        <w:tc>
          <w:tcPr>
            <w:tcW w:w="1744" w:type="pct"/>
            <w:vMerge/>
            <w:shd w:val="clear" w:color="auto" w:fill="auto"/>
          </w:tcPr>
          <w:p w14:paraId="4499663F" w14:textId="77777777" w:rsidR="004745D7" w:rsidRPr="00323DEA" w:rsidRDefault="004745D7" w:rsidP="004745D7">
            <w:pPr>
              <w:pStyle w:val="a5"/>
            </w:pPr>
          </w:p>
        </w:tc>
      </w:tr>
      <w:tr w:rsidR="004745D7" w:rsidRPr="00323DEA" w14:paraId="54C1D961" w14:textId="77777777" w:rsidTr="00DD6A12">
        <w:trPr>
          <w:trHeight w:val="20"/>
        </w:trPr>
        <w:tc>
          <w:tcPr>
            <w:tcW w:w="1393" w:type="pct"/>
            <w:shd w:val="clear" w:color="auto" w:fill="auto"/>
          </w:tcPr>
          <w:p w14:paraId="09D450CD" w14:textId="57BEE9FF" w:rsidR="004745D7" w:rsidRPr="00323DEA" w:rsidRDefault="004745D7" w:rsidP="004745D7">
            <w:pPr>
              <w:pStyle w:val="a5"/>
              <w:jc w:val="center"/>
            </w:pPr>
            <w:r w:rsidRPr="00323DEA">
              <w:t>Ремонт автомобилей (4.9.1.4)</w:t>
            </w:r>
          </w:p>
        </w:tc>
        <w:tc>
          <w:tcPr>
            <w:tcW w:w="1863" w:type="pct"/>
          </w:tcPr>
          <w:p w14:paraId="312C90B4" w14:textId="5223CBE1" w:rsidR="004745D7" w:rsidRPr="00323DEA" w:rsidRDefault="004745D7" w:rsidP="004745D7">
            <w:pPr>
              <w:pStyle w:val="p0"/>
            </w:pPr>
            <w:r w:rsidRPr="00323DEA">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44" w:type="pct"/>
            <w:vMerge/>
            <w:shd w:val="clear" w:color="auto" w:fill="auto"/>
          </w:tcPr>
          <w:p w14:paraId="15B82721" w14:textId="77777777" w:rsidR="004745D7" w:rsidRPr="00323DEA" w:rsidRDefault="004745D7" w:rsidP="004745D7">
            <w:pPr>
              <w:pStyle w:val="a5"/>
            </w:pPr>
          </w:p>
        </w:tc>
      </w:tr>
      <w:tr w:rsidR="004745D7" w:rsidRPr="00323DEA" w14:paraId="5942B536" w14:textId="77777777" w:rsidTr="00DD6A12">
        <w:trPr>
          <w:trHeight w:val="20"/>
        </w:trPr>
        <w:tc>
          <w:tcPr>
            <w:tcW w:w="1393" w:type="pct"/>
            <w:shd w:val="clear" w:color="auto" w:fill="auto"/>
          </w:tcPr>
          <w:p w14:paraId="28F33599" w14:textId="3D6D0B0A" w:rsidR="004745D7" w:rsidRPr="00323DEA" w:rsidRDefault="004745D7" w:rsidP="004745D7">
            <w:pPr>
              <w:pStyle w:val="a5"/>
              <w:jc w:val="center"/>
            </w:pPr>
            <w:r w:rsidRPr="00323DEA">
              <w:t>Производственная деятельность (6.0)</w:t>
            </w:r>
          </w:p>
        </w:tc>
        <w:tc>
          <w:tcPr>
            <w:tcW w:w="1863" w:type="pct"/>
          </w:tcPr>
          <w:p w14:paraId="155C0281" w14:textId="1B4D4C7C" w:rsidR="004745D7" w:rsidRPr="00323DEA" w:rsidRDefault="004745D7" w:rsidP="004745D7">
            <w:pPr>
              <w:pStyle w:val="p0"/>
            </w:pPr>
            <w:r w:rsidRPr="00323DEA">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44" w:type="pct"/>
            <w:vMerge w:val="restart"/>
            <w:shd w:val="clear" w:color="auto" w:fill="auto"/>
          </w:tcPr>
          <w:p w14:paraId="05D8D320" w14:textId="77777777" w:rsidR="004745D7" w:rsidRPr="00323DEA" w:rsidRDefault="004745D7" w:rsidP="004745D7">
            <w:pPr>
              <w:pStyle w:val="a5"/>
            </w:pPr>
            <w:r w:rsidRPr="00323DEA">
              <w:t>Предельные минимальные размеры земельного участка – 0,1 га</w:t>
            </w:r>
          </w:p>
          <w:p w14:paraId="6A28384E" w14:textId="77777777" w:rsidR="004745D7" w:rsidRPr="00323DEA" w:rsidRDefault="004745D7" w:rsidP="004745D7">
            <w:pPr>
              <w:pStyle w:val="a5"/>
            </w:pPr>
            <w:r w:rsidRPr="00323DEA">
              <w:t>Предельные максимальные размеры земельного участка – не подлежат установлению</w:t>
            </w:r>
          </w:p>
          <w:p w14:paraId="240505B1" w14:textId="77777777" w:rsidR="004745D7" w:rsidRPr="00323DEA" w:rsidRDefault="004745D7" w:rsidP="004745D7">
            <w:pPr>
              <w:pStyle w:val="a5"/>
            </w:pPr>
            <w:r w:rsidRPr="00323DEA">
              <w:t xml:space="preserve">Минимальные отступы от границ земельных участков – </w:t>
            </w:r>
          </w:p>
          <w:p w14:paraId="6FB82CB7" w14:textId="6AC16E94" w:rsidR="004745D7" w:rsidRPr="00323DEA" w:rsidRDefault="004745D7" w:rsidP="004745D7">
            <w:pPr>
              <w:pStyle w:val="a5"/>
            </w:pPr>
            <w:r w:rsidRPr="00323DEA">
              <w:t>3,5 м</w:t>
            </w:r>
          </w:p>
          <w:p w14:paraId="07986B62" w14:textId="77777777" w:rsidR="004745D7" w:rsidRPr="00323DEA" w:rsidRDefault="004745D7" w:rsidP="004745D7">
            <w:pPr>
              <w:pStyle w:val="a5"/>
            </w:pPr>
            <w:r w:rsidRPr="00323DEA">
              <w:t>Предельное количество этажей или предельная высота зданий, строений, сооружений – до 3 этажей</w:t>
            </w:r>
          </w:p>
          <w:p w14:paraId="7D5C4EA9" w14:textId="77777777" w:rsidR="004745D7" w:rsidRPr="00323DEA" w:rsidRDefault="004745D7" w:rsidP="004745D7">
            <w:pPr>
              <w:pStyle w:val="a5"/>
            </w:pPr>
            <w:bookmarkStart w:id="104" w:name="_Toc58840534"/>
            <w:bookmarkStart w:id="105" w:name="_Toc58950825"/>
            <w:r w:rsidRPr="00323DEA">
              <w:t xml:space="preserve">Максимальный процент застройки в границах земельного участка – </w:t>
            </w:r>
            <w:bookmarkEnd w:id="104"/>
            <w:bookmarkEnd w:id="105"/>
            <w:r w:rsidRPr="00323DEA">
              <w:t>60</w:t>
            </w:r>
          </w:p>
        </w:tc>
      </w:tr>
      <w:tr w:rsidR="004745D7" w:rsidRPr="00323DEA" w14:paraId="3E59AF8B" w14:textId="77777777" w:rsidTr="00DD6A12">
        <w:trPr>
          <w:trHeight w:val="20"/>
        </w:trPr>
        <w:tc>
          <w:tcPr>
            <w:tcW w:w="1393" w:type="pct"/>
            <w:shd w:val="clear" w:color="auto" w:fill="auto"/>
          </w:tcPr>
          <w:p w14:paraId="5359389D" w14:textId="77777777" w:rsidR="004745D7" w:rsidRPr="00323DEA" w:rsidRDefault="004745D7" w:rsidP="004745D7">
            <w:pPr>
              <w:pStyle w:val="a5"/>
              <w:jc w:val="center"/>
            </w:pPr>
            <w:r w:rsidRPr="00323DEA">
              <w:t>Легкая промышленность (6.3)</w:t>
            </w:r>
          </w:p>
        </w:tc>
        <w:tc>
          <w:tcPr>
            <w:tcW w:w="1863" w:type="pct"/>
          </w:tcPr>
          <w:p w14:paraId="20DDB01C" w14:textId="77777777" w:rsidR="004745D7" w:rsidRPr="00323DEA" w:rsidRDefault="004745D7" w:rsidP="004745D7">
            <w:pPr>
              <w:pStyle w:val="p0"/>
            </w:pPr>
            <w:r w:rsidRPr="00323DEA">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744" w:type="pct"/>
            <w:vMerge/>
            <w:shd w:val="clear" w:color="auto" w:fill="auto"/>
          </w:tcPr>
          <w:p w14:paraId="73B9EA2D" w14:textId="77777777" w:rsidR="004745D7" w:rsidRPr="00323DEA" w:rsidRDefault="004745D7" w:rsidP="004745D7">
            <w:pPr>
              <w:pStyle w:val="a5"/>
            </w:pPr>
          </w:p>
        </w:tc>
      </w:tr>
      <w:tr w:rsidR="004745D7" w:rsidRPr="00323DEA" w14:paraId="5394440C" w14:textId="77777777" w:rsidTr="00DD6A12">
        <w:trPr>
          <w:trHeight w:val="20"/>
        </w:trPr>
        <w:tc>
          <w:tcPr>
            <w:tcW w:w="1393" w:type="pct"/>
            <w:shd w:val="clear" w:color="auto" w:fill="auto"/>
          </w:tcPr>
          <w:p w14:paraId="11B03041" w14:textId="77777777" w:rsidR="004745D7" w:rsidRPr="00323DEA" w:rsidRDefault="004745D7" w:rsidP="004745D7">
            <w:pPr>
              <w:pStyle w:val="a5"/>
              <w:jc w:val="center"/>
            </w:pPr>
            <w:r w:rsidRPr="00323DEA">
              <w:t>Пищевая промышленность (6.4)</w:t>
            </w:r>
          </w:p>
        </w:tc>
        <w:tc>
          <w:tcPr>
            <w:tcW w:w="1863" w:type="pct"/>
          </w:tcPr>
          <w:p w14:paraId="2F37EF67" w14:textId="77777777" w:rsidR="004745D7" w:rsidRPr="00323DEA" w:rsidRDefault="004745D7" w:rsidP="004745D7">
            <w:pPr>
              <w:pStyle w:val="p0"/>
            </w:pPr>
            <w:r w:rsidRPr="00323DEA">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44" w:type="pct"/>
            <w:vMerge/>
            <w:shd w:val="clear" w:color="auto" w:fill="auto"/>
          </w:tcPr>
          <w:p w14:paraId="0FE80854" w14:textId="77777777" w:rsidR="004745D7" w:rsidRPr="00323DEA" w:rsidRDefault="004745D7" w:rsidP="004745D7">
            <w:pPr>
              <w:pStyle w:val="a5"/>
            </w:pPr>
          </w:p>
        </w:tc>
      </w:tr>
      <w:tr w:rsidR="004745D7" w:rsidRPr="00323DEA" w14:paraId="1CADC949" w14:textId="77777777" w:rsidTr="00DD6A12">
        <w:trPr>
          <w:trHeight w:val="20"/>
        </w:trPr>
        <w:tc>
          <w:tcPr>
            <w:tcW w:w="1393" w:type="pct"/>
            <w:shd w:val="clear" w:color="auto" w:fill="auto"/>
          </w:tcPr>
          <w:p w14:paraId="68B7FE06" w14:textId="1F9C2CBC" w:rsidR="004745D7" w:rsidRPr="00323DEA" w:rsidRDefault="004745D7" w:rsidP="004745D7">
            <w:pPr>
              <w:pStyle w:val="a5"/>
              <w:jc w:val="center"/>
            </w:pPr>
            <w:r w:rsidRPr="00323DEA">
              <w:t>Строительная промышленность (6.6)</w:t>
            </w:r>
          </w:p>
        </w:tc>
        <w:tc>
          <w:tcPr>
            <w:tcW w:w="1863" w:type="pct"/>
          </w:tcPr>
          <w:p w14:paraId="75992B7B" w14:textId="456CF745" w:rsidR="004745D7" w:rsidRPr="00323DEA" w:rsidRDefault="004745D7" w:rsidP="004745D7">
            <w:pPr>
              <w:pStyle w:val="p0"/>
            </w:pPr>
            <w:r w:rsidRPr="00323DEA">
              <w:t xml:space="preserve">Размещение объектов капитального строительства, </w:t>
            </w:r>
            <w:r w:rsidRPr="00323DEA">
              <w:lastRenderedPageBreak/>
              <w:t>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44" w:type="pct"/>
            <w:vMerge/>
            <w:shd w:val="clear" w:color="auto" w:fill="auto"/>
          </w:tcPr>
          <w:p w14:paraId="1025FED4" w14:textId="77777777" w:rsidR="004745D7" w:rsidRPr="00323DEA" w:rsidRDefault="004745D7" w:rsidP="004745D7">
            <w:pPr>
              <w:pStyle w:val="a5"/>
            </w:pPr>
          </w:p>
        </w:tc>
      </w:tr>
      <w:tr w:rsidR="004745D7" w:rsidRPr="00323DEA" w14:paraId="35E887E7" w14:textId="77777777" w:rsidTr="00DD6A12">
        <w:trPr>
          <w:trHeight w:val="20"/>
        </w:trPr>
        <w:tc>
          <w:tcPr>
            <w:tcW w:w="1393" w:type="pct"/>
            <w:shd w:val="clear" w:color="auto" w:fill="auto"/>
          </w:tcPr>
          <w:p w14:paraId="0FBD7556" w14:textId="77777777" w:rsidR="004745D7" w:rsidRPr="00323DEA" w:rsidRDefault="004745D7" w:rsidP="004745D7">
            <w:pPr>
              <w:pStyle w:val="a5"/>
              <w:jc w:val="center"/>
            </w:pPr>
            <w:r w:rsidRPr="00323DEA">
              <w:t>Энергетика (6.7)</w:t>
            </w:r>
          </w:p>
        </w:tc>
        <w:tc>
          <w:tcPr>
            <w:tcW w:w="1863" w:type="pct"/>
          </w:tcPr>
          <w:p w14:paraId="724B1970" w14:textId="77777777" w:rsidR="004745D7" w:rsidRPr="00323DEA" w:rsidRDefault="004745D7" w:rsidP="004745D7">
            <w:pPr>
              <w:pStyle w:val="p0"/>
            </w:pPr>
            <w:r w:rsidRPr="00323DE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744" w:type="pct"/>
            <w:vMerge/>
            <w:shd w:val="clear" w:color="auto" w:fill="auto"/>
          </w:tcPr>
          <w:p w14:paraId="461BDC8B" w14:textId="77777777" w:rsidR="004745D7" w:rsidRPr="00323DEA" w:rsidRDefault="004745D7" w:rsidP="004745D7">
            <w:pPr>
              <w:pStyle w:val="a5"/>
            </w:pPr>
          </w:p>
        </w:tc>
      </w:tr>
      <w:tr w:rsidR="004745D7" w:rsidRPr="00323DEA" w14:paraId="4D981EFE" w14:textId="77777777" w:rsidTr="00DD6A12">
        <w:trPr>
          <w:trHeight w:val="20"/>
        </w:trPr>
        <w:tc>
          <w:tcPr>
            <w:tcW w:w="1393" w:type="pct"/>
            <w:shd w:val="clear" w:color="auto" w:fill="auto"/>
          </w:tcPr>
          <w:p w14:paraId="34A317F5" w14:textId="33F1EA18" w:rsidR="004745D7" w:rsidRPr="00323DEA" w:rsidRDefault="004745D7" w:rsidP="004745D7">
            <w:pPr>
              <w:pStyle w:val="a5"/>
              <w:jc w:val="center"/>
            </w:pPr>
            <w:r w:rsidRPr="00323DEA">
              <w:t>Связь (6.8)</w:t>
            </w:r>
          </w:p>
        </w:tc>
        <w:tc>
          <w:tcPr>
            <w:tcW w:w="1863" w:type="pct"/>
          </w:tcPr>
          <w:p w14:paraId="6FDAEDA3" w14:textId="62AE62B9" w:rsidR="004745D7" w:rsidRPr="00323DEA" w:rsidRDefault="004745D7" w:rsidP="004745D7">
            <w:pPr>
              <w:pStyle w:val="p0"/>
            </w:pPr>
            <w:r w:rsidRPr="00323DE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44" w:type="pct"/>
            <w:shd w:val="clear" w:color="auto" w:fill="auto"/>
          </w:tcPr>
          <w:p w14:paraId="3C1141A8" w14:textId="77777777" w:rsidR="004745D7" w:rsidRPr="00323DEA" w:rsidRDefault="004745D7" w:rsidP="004745D7">
            <w:pPr>
              <w:pStyle w:val="a5"/>
            </w:pPr>
            <w:r w:rsidRPr="00323DEA">
              <w:t>Предельные минимальные размеры земельного участка – не подлежат установлению</w:t>
            </w:r>
          </w:p>
          <w:p w14:paraId="7D10A55E" w14:textId="77777777" w:rsidR="004745D7" w:rsidRPr="00323DEA" w:rsidRDefault="004745D7" w:rsidP="004745D7">
            <w:pPr>
              <w:pStyle w:val="a5"/>
            </w:pPr>
            <w:r w:rsidRPr="00323DEA">
              <w:t>Предельные максимальные размеры земельного участка – не подлежат установлению</w:t>
            </w:r>
          </w:p>
          <w:p w14:paraId="02A4F11A" w14:textId="77777777" w:rsidR="004745D7" w:rsidRPr="00323DEA" w:rsidRDefault="004745D7" w:rsidP="004745D7">
            <w:pPr>
              <w:pStyle w:val="a5"/>
            </w:pPr>
            <w:r w:rsidRPr="00323DEA">
              <w:t xml:space="preserve">Минимальные отступы от границ земельных участков – </w:t>
            </w:r>
          </w:p>
          <w:p w14:paraId="3CDB8C0A" w14:textId="3EEB83B5" w:rsidR="004745D7" w:rsidRPr="00323DEA" w:rsidRDefault="004745D7" w:rsidP="004745D7">
            <w:pPr>
              <w:pStyle w:val="a5"/>
            </w:pPr>
            <w:r w:rsidRPr="00323DEA">
              <w:t>3,5 м</w:t>
            </w:r>
          </w:p>
        </w:tc>
      </w:tr>
      <w:tr w:rsidR="004745D7" w:rsidRPr="00323DEA" w14:paraId="16A157CA" w14:textId="77777777" w:rsidTr="00DD6A12">
        <w:trPr>
          <w:trHeight w:val="20"/>
        </w:trPr>
        <w:tc>
          <w:tcPr>
            <w:tcW w:w="1393" w:type="pct"/>
            <w:shd w:val="clear" w:color="auto" w:fill="auto"/>
          </w:tcPr>
          <w:p w14:paraId="4139B3A3" w14:textId="77777777" w:rsidR="004745D7" w:rsidRPr="00323DEA" w:rsidRDefault="004745D7" w:rsidP="004745D7">
            <w:pPr>
              <w:pStyle w:val="a5"/>
              <w:jc w:val="center"/>
            </w:pPr>
            <w:r w:rsidRPr="00323DEA">
              <w:t>Склад (6.9)</w:t>
            </w:r>
          </w:p>
        </w:tc>
        <w:tc>
          <w:tcPr>
            <w:tcW w:w="1863" w:type="pct"/>
          </w:tcPr>
          <w:p w14:paraId="5DAD54A5" w14:textId="77777777" w:rsidR="004745D7" w:rsidRPr="00323DEA" w:rsidRDefault="004745D7" w:rsidP="004745D7">
            <w:pPr>
              <w:pStyle w:val="p0"/>
            </w:pPr>
            <w:r w:rsidRPr="00323DEA">
              <w:t xml:space="preserve">Размещение сооружений, имеющих назначение по временному хранению, распределению и перевалке грузов (за исключением </w:t>
            </w:r>
            <w:r w:rsidRPr="00323DEA">
              <w:lastRenderedPageBreak/>
              <w:t>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44" w:type="pct"/>
            <w:shd w:val="clear" w:color="auto" w:fill="auto"/>
          </w:tcPr>
          <w:p w14:paraId="5D953560" w14:textId="77777777" w:rsidR="004745D7" w:rsidRPr="00323DEA" w:rsidRDefault="004745D7" w:rsidP="004745D7">
            <w:pPr>
              <w:pStyle w:val="a5"/>
            </w:pPr>
            <w:r w:rsidRPr="00323DEA">
              <w:lastRenderedPageBreak/>
              <w:t>Предельные минимальные размеры земельного участка – не подлежат установлению</w:t>
            </w:r>
          </w:p>
          <w:p w14:paraId="402D923F" w14:textId="77777777" w:rsidR="004745D7" w:rsidRPr="00323DEA" w:rsidRDefault="004745D7" w:rsidP="004745D7">
            <w:pPr>
              <w:pStyle w:val="a5"/>
            </w:pPr>
            <w:r w:rsidRPr="00323DEA">
              <w:lastRenderedPageBreak/>
              <w:t>Предельные максимальные размеры земельного участка – 100,0 га</w:t>
            </w:r>
          </w:p>
          <w:p w14:paraId="2F5043B8" w14:textId="77777777" w:rsidR="004745D7" w:rsidRPr="00323DEA" w:rsidRDefault="004745D7" w:rsidP="004745D7">
            <w:pPr>
              <w:pStyle w:val="a5"/>
            </w:pPr>
            <w:r w:rsidRPr="00323DEA">
              <w:t xml:space="preserve">Минимальные отступы от границ земельных участков – </w:t>
            </w:r>
          </w:p>
          <w:p w14:paraId="3542B29A" w14:textId="5E6C4204" w:rsidR="004745D7" w:rsidRPr="00323DEA" w:rsidRDefault="004745D7" w:rsidP="004745D7">
            <w:pPr>
              <w:pStyle w:val="a5"/>
            </w:pPr>
            <w:r w:rsidRPr="00323DEA">
              <w:t>3,5 м</w:t>
            </w:r>
          </w:p>
          <w:p w14:paraId="5ACA7FBB" w14:textId="77777777" w:rsidR="004745D7" w:rsidRPr="00323DEA" w:rsidRDefault="004745D7" w:rsidP="004745D7">
            <w:pPr>
              <w:pStyle w:val="a5"/>
            </w:pPr>
            <w:r w:rsidRPr="00323DEA">
              <w:t>Предельное количество этажей или предельная высота зданий, строений, сооружений – до 3 этажей</w:t>
            </w:r>
          </w:p>
          <w:p w14:paraId="25931535" w14:textId="77777777" w:rsidR="004745D7" w:rsidRPr="00323DEA" w:rsidRDefault="004745D7" w:rsidP="004745D7">
            <w:pPr>
              <w:pStyle w:val="a5"/>
            </w:pPr>
            <w:r w:rsidRPr="00323DEA">
              <w:t>Максимальный процент застройки в границах земельного участка – не подлежат установлению</w:t>
            </w:r>
          </w:p>
        </w:tc>
      </w:tr>
      <w:tr w:rsidR="004745D7" w:rsidRPr="00323DEA" w14:paraId="0F00DAD7" w14:textId="77777777" w:rsidTr="00DD6A12">
        <w:trPr>
          <w:trHeight w:val="20"/>
        </w:trPr>
        <w:tc>
          <w:tcPr>
            <w:tcW w:w="1393" w:type="pct"/>
            <w:shd w:val="clear" w:color="auto" w:fill="auto"/>
          </w:tcPr>
          <w:p w14:paraId="0F4DBC4A" w14:textId="25B51F46" w:rsidR="004745D7" w:rsidRPr="00323DEA" w:rsidRDefault="004745D7" w:rsidP="004745D7">
            <w:pPr>
              <w:pStyle w:val="a5"/>
              <w:jc w:val="center"/>
            </w:pPr>
            <w:r w:rsidRPr="00323DEA">
              <w:lastRenderedPageBreak/>
              <w:t>Транспорт (7.0)</w:t>
            </w:r>
          </w:p>
        </w:tc>
        <w:tc>
          <w:tcPr>
            <w:tcW w:w="1863" w:type="pct"/>
          </w:tcPr>
          <w:p w14:paraId="343D26FE" w14:textId="53F59E14" w:rsidR="004745D7" w:rsidRPr="00323DEA" w:rsidRDefault="004745D7" w:rsidP="004745D7">
            <w:pPr>
              <w:pStyle w:val="p0"/>
            </w:pPr>
            <w:r w:rsidRPr="00323DEA">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1744" w:type="pct"/>
            <w:vMerge w:val="restart"/>
            <w:shd w:val="clear" w:color="auto" w:fill="auto"/>
          </w:tcPr>
          <w:p w14:paraId="39E1D88D" w14:textId="77777777" w:rsidR="004745D7" w:rsidRPr="00323DEA" w:rsidRDefault="004745D7" w:rsidP="004745D7">
            <w:pPr>
              <w:pStyle w:val="a5"/>
            </w:pPr>
            <w:r w:rsidRPr="00323DEA">
              <w:t xml:space="preserve">Предельные минимальные размеры земельного участка – </w:t>
            </w:r>
            <w:r w:rsidRPr="00323DEA">
              <w:rPr>
                <w:kern w:val="32"/>
              </w:rPr>
              <w:t>не подлежат установлению</w:t>
            </w:r>
          </w:p>
          <w:p w14:paraId="283D6C2C" w14:textId="77777777" w:rsidR="004745D7" w:rsidRPr="00323DEA" w:rsidRDefault="004745D7" w:rsidP="004745D7">
            <w:pPr>
              <w:pStyle w:val="a5"/>
            </w:pPr>
            <w:r w:rsidRPr="00323DEA">
              <w:t xml:space="preserve">Предельные максимальные размеры земельного участка – </w:t>
            </w:r>
            <w:r w:rsidRPr="00323DEA">
              <w:rPr>
                <w:kern w:val="32"/>
              </w:rPr>
              <w:t>не подлежат установлению</w:t>
            </w:r>
          </w:p>
          <w:p w14:paraId="576B8A62" w14:textId="77777777" w:rsidR="004745D7" w:rsidRPr="00323DEA" w:rsidRDefault="004745D7" w:rsidP="004745D7">
            <w:pPr>
              <w:pStyle w:val="a5"/>
            </w:pPr>
            <w:r w:rsidRPr="00323DEA">
              <w:t xml:space="preserve">Минимальные отступы от границ земельных участков – </w:t>
            </w:r>
            <w:r w:rsidRPr="00323DEA">
              <w:rPr>
                <w:kern w:val="32"/>
              </w:rPr>
              <w:t>не подлежат установлению</w:t>
            </w:r>
          </w:p>
          <w:p w14:paraId="53A8A67F" w14:textId="77777777" w:rsidR="004745D7" w:rsidRPr="00323DEA" w:rsidRDefault="004745D7" w:rsidP="004745D7">
            <w:pPr>
              <w:pStyle w:val="a5"/>
            </w:pPr>
            <w:r w:rsidRPr="00323DEA">
              <w:t xml:space="preserve">Предельное количество этажей или предельная высота зданий, строений, сооружений – </w:t>
            </w:r>
            <w:r w:rsidRPr="00323DEA">
              <w:rPr>
                <w:kern w:val="32"/>
              </w:rPr>
              <w:t>не подлежат установлению</w:t>
            </w:r>
          </w:p>
          <w:p w14:paraId="290DBC63" w14:textId="08082843" w:rsidR="004745D7" w:rsidRPr="00323DEA" w:rsidRDefault="004745D7" w:rsidP="004745D7">
            <w:pPr>
              <w:pStyle w:val="a5"/>
            </w:pPr>
            <w:r w:rsidRPr="00323DEA">
              <w:rPr>
                <w:kern w:val="32"/>
              </w:rPr>
              <w:t>Максимальный процент застройки в границах земельного участка – не подлежат установлению</w:t>
            </w:r>
          </w:p>
        </w:tc>
      </w:tr>
      <w:tr w:rsidR="004745D7" w:rsidRPr="00323DEA" w14:paraId="0BA5453E" w14:textId="77777777" w:rsidTr="00DD6A12">
        <w:trPr>
          <w:trHeight w:val="20"/>
        </w:trPr>
        <w:tc>
          <w:tcPr>
            <w:tcW w:w="1393" w:type="pct"/>
            <w:shd w:val="clear" w:color="auto" w:fill="auto"/>
          </w:tcPr>
          <w:p w14:paraId="783B987D" w14:textId="1124E540" w:rsidR="004745D7" w:rsidRPr="00323DEA" w:rsidRDefault="004745D7" w:rsidP="004745D7">
            <w:pPr>
              <w:pStyle w:val="a5"/>
              <w:jc w:val="center"/>
            </w:pPr>
            <w:r w:rsidRPr="00323DEA">
              <w:t>Железнодорожный транспорт (7.1)</w:t>
            </w:r>
          </w:p>
        </w:tc>
        <w:tc>
          <w:tcPr>
            <w:tcW w:w="1863" w:type="pct"/>
          </w:tcPr>
          <w:p w14:paraId="2155E65A" w14:textId="7BB98F97" w:rsidR="004745D7" w:rsidRPr="00323DEA" w:rsidRDefault="004745D7" w:rsidP="004745D7">
            <w:pPr>
              <w:pStyle w:val="p0"/>
            </w:pPr>
            <w:r w:rsidRPr="00323DEA">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744" w:type="pct"/>
            <w:vMerge/>
            <w:shd w:val="clear" w:color="auto" w:fill="auto"/>
          </w:tcPr>
          <w:p w14:paraId="7772D6BF" w14:textId="77777777" w:rsidR="004745D7" w:rsidRPr="00323DEA" w:rsidRDefault="004745D7" w:rsidP="004745D7">
            <w:pPr>
              <w:pStyle w:val="a5"/>
            </w:pPr>
          </w:p>
        </w:tc>
      </w:tr>
      <w:tr w:rsidR="004745D7" w:rsidRPr="00323DEA" w14:paraId="6AD97730" w14:textId="77777777" w:rsidTr="00DD6A12">
        <w:trPr>
          <w:trHeight w:val="20"/>
        </w:trPr>
        <w:tc>
          <w:tcPr>
            <w:tcW w:w="1393" w:type="pct"/>
            <w:shd w:val="clear" w:color="auto" w:fill="auto"/>
          </w:tcPr>
          <w:p w14:paraId="0EFA7964" w14:textId="5AB2BA3F" w:rsidR="004745D7" w:rsidRPr="00323DEA" w:rsidRDefault="004745D7" w:rsidP="004745D7">
            <w:pPr>
              <w:pStyle w:val="a5"/>
              <w:jc w:val="center"/>
            </w:pPr>
            <w:r w:rsidRPr="00323DEA">
              <w:t>Автомобильный транспорт (7.2)</w:t>
            </w:r>
          </w:p>
        </w:tc>
        <w:tc>
          <w:tcPr>
            <w:tcW w:w="1863" w:type="pct"/>
          </w:tcPr>
          <w:p w14:paraId="3A0F9C30" w14:textId="1E03C8C3" w:rsidR="004745D7" w:rsidRPr="00323DEA" w:rsidRDefault="004745D7" w:rsidP="004745D7">
            <w:pPr>
              <w:pStyle w:val="p0"/>
            </w:pPr>
            <w:r w:rsidRPr="00323DEA">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744" w:type="pct"/>
            <w:vMerge/>
            <w:shd w:val="clear" w:color="auto" w:fill="auto"/>
          </w:tcPr>
          <w:p w14:paraId="03E7B362" w14:textId="77777777" w:rsidR="004745D7" w:rsidRPr="00323DEA" w:rsidRDefault="004745D7" w:rsidP="004745D7">
            <w:pPr>
              <w:pStyle w:val="a5"/>
            </w:pPr>
          </w:p>
        </w:tc>
      </w:tr>
      <w:tr w:rsidR="004745D7" w:rsidRPr="00323DEA" w14:paraId="1E952EE8" w14:textId="77777777" w:rsidTr="00DD6A12">
        <w:trPr>
          <w:trHeight w:val="20"/>
        </w:trPr>
        <w:tc>
          <w:tcPr>
            <w:tcW w:w="1393" w:type="pct"/>
            <w:shd w:val="clear" w:color="auto" w:fill="auto"/>
          </w:tcPr>
          <w:p w14:paraId="23DF95D6" w14:textId="426B0E91" w:rsidR="004745D7" w:rsidRPr="00323DEA" w:rsidRDefault="004745D7" w:rsidP="004745D7">
            <w:pPr>
              <w:pStyle w:val="a5"/>
              <w:jc w:val="center"/>
            </w:pPr>
            <w:r w:rsidRPr="00323DEA">
              <w:t>Трубопроводный транспорт (7.5)</w:t>
            </w:r>
          </w:p>
        </w:tc>
        <w:tc>
          <w:tcPr>
            <w:tcW w:w="1863" w:type="pct"/>
          </w:tcPr>
          <w:p w14:paraId="53840038" w14:textId="72A8D130" w:rsidR="004745D7" w:rsidRPr="00323DEA" w:rsidRDefault="004745D7" w:rsidP="004745D7">
            <w:pPr>
              <w:pStyle w:val="p0"/>
            </w:pPr>
            <w:r w:rsidRPr="00323DEA">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44" w:type="pct"/>
            <w:vMerge/>
            <w:shd w:val="clear" w:color="auto" w:fill="auto"/>
          </w:tcPr>
          <w:p w14:paraId="0A093725" w14:textId="77777777" w:rsidR="004745D7" w:rsidRPr="00323DEA" w:rsidRDefault="004745D7" w:rsidP="004745D7">
            <w:pPr>
              <w:pStyle w:val="a5"/>
            </w:pPr>
          </w:p>
        </w:tc>
      </w:tr>
      <w:tr w:rsidR="004745D7" w:rsidRPr="00323DEA" w14:paraId="76A8F3E9" w14:textId="77777777" w:rsidTr="00DD6A12">
        <w:trPr>
          <w:trHeight w:val="20"/>
        </w:trPr>
        <w:tc>
          <w:tcPr>
            <w:tcW w:w="1393" w:type="pct"/>
            <w:shd w:val="clear" w:color="auto" w:fill="auto"/>
          </w:tcPr>
          <w:p w14:paraId="6702B737" w14:textId="1114AFCC" w:rsidR="004745D7" w:rsidRPr="00323DEA" w:rsidRDefault="004745D7" w:rsidP="004745D7">
            <w:pPr>
              <w:pStyle w:val="a5"/>
              <w:jc w:val="center"/>
            </w:pPr>
            <w:r w:rsidRPr="00323DEA">
              <w:lastRenderedPageBreak/>
              <w:t>Обеспечение внутреннего правопорядка</w:t>
            </w:r>
            <w:r w:rsidRPr="00323DEA">
              <w:rPr>
                <w:lang w:val="en-US"/>
              </w:rPr>
              <w:t xml:space="preserve"> (8.3)</w:t>
            </w:r>
          </w:p>
        </w:tc>
        <w:tc>
          <w:tcPr>
            <w:tcW w:w="1863" w:type="pct"/>
          </w:tcPr>
          <w:p w14:paraId="6E3B9AFC" w14:textId="61A8E3F9" w:rsidR="004745D7" w:rsidRPr="00323DEA" w:rsidRDefault="004745D7" w:rsidP="004745D7">
            <w:pPr>
              <w:pStyle w:val="p0"/>
            </w:pPr>
            <w:r w:rsidRPr="00323DE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44" w:type="pct"/>
            <w:shd w:val="clear" w:color="auto" w:fill="auto"/>
          </w:tcPr>
          <w:p w14:paraId="273EB082" w14:textId="77777777" w:rsidR="004745D7" w:rsidRPr="00323DEA" w:rsidRDefault="004745D7" w:rsidP="004745D7">
            <w:r w:rsidRPr="00323DEA">
              <w:t>Предельные минимальные размеры земельного участка – 0,01 га</w:t>
            </w:r>
          </w:p>
          <w:p w14:paraId="2B063808" w14:textId="77777777" w:rsidR="004745D7" w:rsidRPr="00323DEA" w:rsidRDefault="004745D7" w:rsidP="004745D7">
            <w:r w:rsidRPr="00323DEA">
              <w:t>Предельные максимальные размеры земельного участка – не подлежат установлению</w:t>
            </w:r>
          </w:p>
          <w:p w14:paraId="28A0455A" w14:textId="77777777" w:rsidR="004745D7" w:rsidRPr="00323DEA" w:rsidRDefault="004745D7" w:rsidP="004745D7">
            <w:r w:rsidRPr="00323DEA">
              <w:t xml:space="preserve">Минимальные отступы от границ земельных участков – </w:t>
            </w:r>
          </w:p>
          <w:p w14:paraId="27915B3F" w14:textId="77777777" w:rsidR="004745D7" w:rsidRPr="00323DEA" w:rsidRDefault="004745D7" w:rsidP="004745D7">
            <w:r w:rsidRPr="00323DEA">
              <w:t>3 м</w:t>
            </w:r>
          </w:p>
          <w:p w14:paraId="0E6659A7" w14:textId="77777777" w:rsidR="004745D7" w:rsidRPr="00323DEA" w:rsidRDefault="004745D7" w:rsidP="004745D7">
            <w:r w:rsidRPr="00323DEA">
              <w:t>Предельное количество этажей или предельная высота зданий, строений, сооружений – 3 этажа</w:t>
            </w:r>
          </w:p>
          <w:p w14:paraId="7FB5A5DC" w14:textId="687E98F5" w:rsidR="004745D7" w:rsidRPr="00323DEA" w:rsidRDefault="004745D7" w:rsidP="004745D7">
            <w:pPr>
              <w:pStyle w:val="a5"/>
            </w:pPr>
            <w:r w:rsidRPr="00323DEA">
              <w:t>Максимальный процент застройки в границах земельного участка – 60</w:t>
            </w:r>
          </w:p>
        </w:tc>
      </w:tr>
      <w:tr w:rsidR="004745D7" w:rsidRPr="00323DEA" w14:paraId="62A5CB09" w14:textId="77777777" w:rsidTr="00DD6A12">
        <w:trPr>
          <w:trHeight w:val="20"/>
        </w:trPr>
        <w:tc>
          <w:tcPr>
            <w:tcW w:w="1393" w:type="pct"/>
            <w:shd w:val="clear" w:color="auto" w:fill="auto"/>
          </w:tcPr>
          <w:p w14:paraId="788C6E2B" w14:textId="5205ABE0" w:rsidR="004745D7" w:rsidRPr="00323DEA" w:rsidRDefault="004745D7" w:rsidP="004745D7">
            <w:pPr>
              <w:pStyle w:val="a5"/>
              <w:jc w:val="center"/>
            </w:pPr>
            <w:r w:rsidRPr="00323DEA">
              <w:t>Использование лесов (10.0)</w:t>
            </w:r>
          </w:p>
        </w:tc>
        <w:tc>
          <w:tcPr>
            <w:tcW w:w="1863" w:type="pct"/>
          </w:tcPr>
          <w:p w14:paraId="3E6B6607" w14:textId="3E9F9322" w:rsidR="004745D7" w:rsidRPr="00323DEA" w:rsidRDefault="004745D7" w:rsidP="004745D7">
            <w:pPr>
              <w:pStyle w:val="p0"/>
            </w:pPr>
            <w:r w:rsidRPr="00323DEA">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1744" w:type="pct"/>
            <w:vMerge w:val="restart"/>
            <w:shd w:val="clear" w:color="auto" w:fill="auto"/>
          </w:tcPr>
          <w:p w14:paraId="1A67DF01" w14:textId="77777777" w:rsidR="004745D7" w:rsidRPr="00323DEA" w:rsidRDefault="004745D7" w:rsidP="004745D7">
            <w:pPr>
              <w:pStyle w:val="a5"/>
            </w:pPr>
            <w:r w:rsidRPr="00323DEA">
              <w:t>Предельные минимальные размеры земельного участка – не подлежат установлению</w:t>
            </w:r>
          </w:p>
          <w:p w14:paraId="1DE2E11D" w14:textId="77777777" w:rsidR="004745D7" w:rsidRPr="00323DEA" w:rsidRDefault="004745D7" w:rsidP="004745D7">
            <w:pPr>
              <w:pStyle w:val="a5"/>
            </w:pPr>
            <w:r w:rsidRPr="00323DEA">
              <w:t>Предельные максимальные размеры земельного участка – не подлежат установлению</w:t>
            </w:r>
          </w:p>
          <w:p w14:paraId="23E2CE68" w14:textId="77777777" w:rsidR="004745D7" w:rsidRPr="00323DEA" w:rsidRDefault="004745D7" w:rsidP="004745D7">
            <w:pPr>
              <w:pStyle w:val="a5"/>
            </w:pPr>
            <w:r w:rsidRPr="00323DEA">
              <w:t xml:space="preserve">Минимальные отступы от границ земельных участков – </w:t>
            </w:r>
          </w:p>
          <w:p w14:paraId="3935DE81" w14:textId="4F154073" w:rsidR="004745D7" w:rsidRPr="00323DEA" w:rsidRDefault="004745D7" w:rsidP="004745D7">
            <w:pPr>
              <w:pStyle w:val="a5"/>
            </w:pPr>
            <w:r w:rsidRPr="00323DEA">
              <w:t>3,5 м</w:t>
            </w:r>
          </w:p>
        </w:tc>
      </w:tr>
      <w:tr w:rsidR="004745D7" w:rsidRPr="00323DEA" w14:paraId="6C91B8B2" w14:textId="77777777" w:rsidTr="00DD6A12">
        <w:trPr>
          <w:trHeight w:val="20"/>
        </w:trPr>
        <w:tc>
          <w:tcPr>
            <w:tcW w:w="1393" w:type="pct"/>
            <w:shd w:val="clear" w:color="auto" w:fill="auto"/>
          </w:tcPr>
          <w:p w14:paraId="623A1D00" w14:textId="133672D6" w:rsidR="004745D7" w:rsidRPr="00323DEA" w:rsidRDefault="004745D7" w:rsidP="004745D7">
            <w:pPr>
              <w:pStyle w:val="a5"/>
              <w:jc w:val="center"/>
            </w:pPr>
            <w:r w:rsidRPr="00323DEA">
              <w:t>Заготовка древесины (10.1)</w:t>
            </w:r>
          </w:p>
        </w:tc>
        <w:tc>
          <w:tcPr>
            <w:tcW w:w="1863" w:type="pct"/>
          </w:tcPr>
          <w:p w14:paraId="6A777F9C" w14:textId="67C0DCEA" w:rsidR="004745D7" w:rsidRPr="00323DEA" w:rsidRDefault="004745D7" w:rsidP="004745D7">
            <w:pPr>
              <w:pStyle w:val="p0"/>
            </w:pPr>
            <w:r w:rsidRPr="00323DEA">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744" w:type="pct"/>
            <w:vMerge/>
            <w:shd w:val="clear" w:color="auto" w:fill="auto"/>
          </w:tcPr>
          <w:p w14:paraId="0567721F" w14:textId="16CB9034" w:rsidR="004745D7" w:rsidRPr="00323DEA" w:rsidRDefault="004745D7" w:rsidP="004745D7">
            <w:pPr>
              <w:pStyle w:val="a5"/>
            </w:pPr>
          </w:p>
        </w:tc>
      </w:tr>
      <w:tr w:rsidR="004745D7" w:rsidRPr="00323DEA" w14:paraId="17506E2D" w14:textId="77777777" w:rsidTr="00DD6A12">
        <w:trPr>
          <w:trHeight w:val="20"/>
        </w:trPr>
        <w:tc>
          <w:tcPr>
            <w:tcW w:w="1393" w:type="pct"/>
            <w:shd w:val="clear" w:color="auto" w:fill="auto"/>
          </w:tcPr>
          <w:p w14:paraId="00A763D4" w14:textId="6EE0906B" w:rsidR="004745D7" w:rsidRPr="00323DEA" w:rsidRDefault="004745D7" w:rsidP="004745D7">
            <w:pPr>
              <w:pStyle w:val="a5"/>
              <w:jc w:val="center"/>
            </w:pPr>
            <w:r w:rsidRPr="00323DEA">
              <w:t>Земельные участки (территории) общего пользования (12.0)</w:t>
            </w:r>
          </w:p>
        </w:tc>
        <w:tc>
          <w:tcPr>
            <w:tcW w:w="1863" w:type="pct"/>
          </w:tcPr>
          <w:p w14:paraId="30AD6082" w14:textId="38113A47" w:rsidR="004745D7" w:rsidRPr="00323DEA" w:rsidRDefault="004745D7" w:rsidP="004745D7">
            <w:pPr>
              <w:pStyle w:val="p0"/>
            </w:pPr>
            <w:r w:rsidRPr="00323DE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Pr="00323DEA">
              <w:rPr>
                <w:rStyle w:val="searchresult"/>
              </w:rPr>
              <w:t>12.0.2</w:t>
            </w:r>
          </w:p>
        </w:tc>
        <w:tc>
          <w:tcPr>
            <w:tcW w:w="1744" w:type="pct"/>
            <w:vMerge w:val="restart"/>
            <w:shd w:val="clear" w:color="auto" w:fill="auto"/>
          </w:tcPr>
          <w:p w14:paraId="765271D4" w14:textId="77777777" w:rsidR="004745D7" w:rsidRPr="00323DEA" w:rsidRDefault="004745D7" w:rsidP="004745D7">
            <w:r w:rsidRPr="00323DEA">
              <w:t>Предельные минимальные размеры земельного участка – не подлежат установлению</w:t>
            </w:r>
          </w:p>
          <w:p w14:paraId="53E5CE9F" w14:textId="77777777" w:rsidR="004745D7" w:rsidRPr="00323DEA" w:rsidRDefault="004745D7" w:rsidP="004745D7">
            <w:r w:rsidRPr="00323DEA">
              <w:t>Предельные максимальные размеры земельного участка – не подлежат установлению</w:t>
            </w:r>
          </w:p>
          <w:p w14:paraId="065C2051" w14:textId="3234864D" w:rsidR="004745D7" w:rsidRPr="00323DEA" w:rsidRDefault="004745D7" w:rsidP="004745D7">
            <w:pPr>
              <w:pStyle w:val="a5"/>
            </w:pPr>
            <w:r w:rsidRPr="00323DEA">
              <w:t>Максимальный процент застройки в границах земельного участка – не подлежат установлению</w:t>
            </w:r>
          </w:p>
        </w:tc>
      </w:tr>
      <w:tr w:rsidR="004745D7" w:rsidRPr="00323DEA" w14:paraId="5F171A6F" w14:textId="77777777" w:rsidTr="00DD6A12">
        <w:trPr>
          <w:trHeight w:val="20"/>
        </w:trPr>
        <w:tc>
          <w:tcPr>
            <w:tcW w:w="1393" w:type="pct"/>
            <w:shd w:val="clear" w:color="auto" w:fill="auto"/>
          </w:tcPr>
          <w:p w14:paraId="2D2385C2" w14:textId="0D4A9DE3" w:rsidR="004745D7" w:rsidRPr="00323DEA" w:rsidRDefault="004745D7" w:rsidP="004745D7">
            <w:pPr>
              <w:pStyle w:val="a5"/>
              <w:jc w:val="center"/>
            </w:pPr>
            <w:r w:rsidRPr="00323DEA">
              <w:t>Специальная деятельность</w:t>
            </w:r>
            <w:r w:rsidRPr="00323DEA">
              <w:rPr>
                <w:lang w:val="en-US"/>
              </w:rPr>
              <w:t xml:space="preserve"> (12.2)</w:t>
            </w:r>
          </w:p>
        </w:tc>
        <w:tc>
          <w:tcPr>
            <w:tcW w:w="1863" w:type="pct"/>
          </w:tcPr>
          <w:p w14:paraId="46CF3260" w14:textId="0297BFE5" w:rsidR="004745D7" w:rsidRPr="00323DEA" w:rsidRDefault="004745D7" w:rsidP="004745D7">
            <w:pPr>
              <w:pStyle w:val="p0"/>
            </w:pPr>
            <w:r w:rsidRPr="00323DEA">
              <w:t xml:space="preserve">Размещение, хранение, захоронение, утилизация, накопление, обработка, обезвреживание отходов производства и потребления, </w:t>
            </w:r>
            <w:r w:rsidRPr="00323DEA">
              <w:lastRenderedPageBreak/>
              <w:t>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44" w:type="pct"/>
            <w:vMerge/>
            <w:shd w:val="clear" w:color="auto" w:fill="auto"/>
          </w:tcPr>
          <w:p w14:paraId="15CC70FB" w14:textId="77777777" w:rsidR="004745D7" w:rsidRPr="00323DEA" w:rsidRDefault="004745D7" w:rsidP="004745D7">
            <w:pPr>
              <w:pStyle w:val="a5"/>
            </w:pPr>
          </w:p>
        </w:tc>
      </w:tr>
    </w:tbl>
    <w:p w14:paraId="3775A09B" w14:textId="77777777" w:rsidR="004212CC" w:rsidRPr="00323DEA" w:rsidRDefault="004212CC" w:rsidP="00BB3653">
      <w:pPr>
        <w:pStyle w:val="p3"/>
        <w:rPr>
          <w:b/>
          <w:bCs/>
        </w:rPr>
      </w:pPr>
      <w:bookmarkStart w:id="106" w:name="_Toc58177859"/>
      <w:bookmarkStart w:id="107" w:name="_Toc58840536"/>
      <w:bookmarkStart w:id="108" w:name="_Toc58950827"/>
    </w:p>
    <w:p w14:paraId="363ACD5F" w14:textId="77777777" w:rsidR="004745D7" w:rsidRPr="00323DEA" w:rsidRDefault="004745D7" w:rsidP="004745D7">
      <w:pPr>
        <w:jc w:val="center"/>
        <w:rPr>
          <w:b/>
          <w:bCs/>
          <w:kern w:val="32"/>
        </w:rPr>
      </w:pPr>
      <w:bookmarkStart w:id="109" w:name="_Toc58840538"/>
      <w:bookmarkStart w:id="110" w:name="_Toc58950829"/>
      <w:bookmarkEnd w:id="106"/>
      <w:bookmarkEnd w:id="107"/>
      <w:bookmarkEnd w:id="108"/>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4745D7" w:rsidRPr="00323DEA" w14:paraId="6AE433EA" w14:textId="77777777" w:rsidTr="00BD1B23">
        <w:tc>
          <w:tcPr>
            <w:tcW w:w="5000" w:type="pct"/>
            <w:shd w:val="clear" w:color="auto" w:fill="auto"/>
          </w:tcPr>
          <w:p w14:paraId="08E59726" w14:textId="77777777" w:rsidR="004745D7" w:rsidRPr="00323DEA" w:rsidRDefault="004745D7" w:rsidP="00BD1B23">
            <w:pPr>
              <w:jc w:val="center"/>
            </w:pPr>
            <w:r w:rsidRPr="00323DEA">
              <w:rPr>
                <w:kern w:val="32"/>
              </w:rPr>
              <w:t>Не подлежат установлению</w:t>
            </w:r>
          </w:p>
        </w:tc>
      </w:tr>
    </w:tbl>
    <w:p w14:paraId="4FA8912B" w14:textId="77777777" w:rsidR="004745D7" w:rsidRPr="00323DEA" w:rsidRDefault="004745D7" w:rsidP="004745D7">
      <w:pPr>
        <w:rPr>
          <w:kern w:val="32"/>
        </w:rPr>
      </w:pPr>
    </w:p>
    <w:p w14:paraId="0ECC17D8" w14:textId="77777777" w:rsidR="00BB3653" w:rsidRPr="00323DEA" w:rsidRDefault="00BB3653" w:rsidP="00BB3653">
      <w:pPr>
        <w:pStyle w:val="p3"/>
        <w:rPr>
          <w:b/>
          <w:bCs/>
        </w:rPr>
      </w:pPr>
      <w:r w:rsidRPr="00323DEA">
        <w:rPr>
          <w:b/>
          <w:bCs/>
        </w:rPr>
        <w:t>Вспомогательные виды разрешенного использования</w:t>
      </w:r>
      <w:bookmarkEnd w:id="109"/>
      <w:bookmarkEnd w:id="1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BB3653" w:rsidRPr="00323DEA" w14:paraId="62CBEDF2" w14:textId="77777777" w:rsidTr="00474777">
        <w:tc>
          <w:tcPr>
            <w:tcW w:w="5000" w:type="pct"/>
            <w:shd w:val="clear" w:color="auto" w:fill="auto"/>
          </w:tcPr>
          <w:p w14:paraId="332D1002" w14:textId="77777777" w:rsidR="00BB3653" w:rsidRPr="00323DEA" w:rsidRDefault="00BB3653" w:rsidP="00474777">
            <w:pPr>
              <w:pStyle w:val="a5"/>
              <w:jc w:val="center"/>
            </w:pPr>
            <w:r w:rsidRPr="00323DEA">
              <w:t>Стоянка транспортных средств (4.9.2)</w:t>
            </w:r>
          </w:p>
        </w:tc>
      </w:tr>
    </w:tbl>
    <w:p w14:paraId="2714A2C1" w14:textId="77777777" w:rsidR="00FC0548" w:rsidRPr="00323DEA" w:rsidRDefault="00FC0548" w:rsidP="00BB3653">
      <w:pPr>
        <w:pStyle w:val="b121"/>
        <w:rPr>
          <w:lang w:val="ru-RU"/>
        </w:rPr>
      </w:pPr>
    </w:p>
    <w:p w14:paraId="5BA07173" w14:textId="0E59F8C3" w:rsidR="00BB3653" w:rsidRPr="00323DEA" w:rsidRDefault="00BB3653" w:rsidP="00D41439">
      <w:pPr>
        <w:pStyle w:val="2a"/>
      </w:pPr>
      <w:r w:rsidRPr="00323DEA">
        <w:t>Зона инженерной инфраструктуры (И)</w:t>
      </w:r>
    </w:p>
    <w:p w14:paraId="352D2850" w14:textId="77777777" w:rsidR="00BB3653" w:rsidRPr="00323DEA" w:rsidRDefault="00BB3653" w:rsidP="00BB3653">
      <w:pPr>
        <w:pStyle w:val="b121"/>
        <w:rPr>
          <w:lang w:val="ru-RU"/>
        </w:rPr>
      </w:pPr>
    </w:p>
    <w:p w14:paraId="20704F3E" w14:textId="77777777" w:rsidR="00BB3653" w:rsidRPr="00323DEA" w:rsidRDefault="00BB3653" w:rsidP="00BB3653">
      <w:pPr>
        <w:jc w:val="center"/>
        <w:rPr>
          <w:b/>
          <w:bCs/>
          <w:kern w:val="32"/>
        </w:rPr>
      </w:pPr>
      <w:r w:rsidRPr="00323DEA">
        <w:rPr>
          <w:b/>
          <w:bCs/>
          <w:kern w:val="32"/>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543"/>
        <w:gridCol w:w="3254"/>
      </w:tblGrid>
      <w:tr w:rsidR="00323DEA" w:rsidRPr="00323DEA" w14:paraId="6150E62A" w14:textId="77777777" w:rsidTr="00D56AEA">
        <w:tc>
          <w:tcPr>
            <w:tcW w:w="1363" w:type="pct"/>
            <w:shd w:val="clear" w:color="auto" w:fill="auto"/>
          </w:tcPr>
          <w:p w14:paraId="0F9CD09F" w14:textId="77777777" w:rsidR="00BB3653" w:rsidRPr="00323DEA" w:rsidRDefault="00BB3653" w:rsidP="00474777">
            <w:pPr>
              <w:jc w:val="center"/>
              <w:rPr>
                <w:b/>
                <w:bCs/>
              </w:rPr>
            </w:pPr>
            <w:r w:rsidRPr="00323DEA">
              <w:rPr>
                <w:b/>
                <w:bCs/>
              </w:rPr>
              <w:t>Виды разрешенного использования</w:t>
            </w:r>
          </w:p>
        </w:tc>
        <w:tc>
          <w:tcPr>
            <w:tcW w:w="1896" w:type="pct"/>
          </w:tcPr>
          <w:p w14:paraId="0DFC281A" w14:textId="77777777" w:rsidR="00BB3653" w:rsidRPr="00323DEA" w:rsidRDefault="00BB3653" w:rsidP="00474777">
            <w:pPr>
              <w:pStyle w:val="p3"/>
            </w:pPr>
            <w:r w:rsidRPr="00323DEA">
              <w:rPr>
                <w:b/>
                <w:bCs/>
              </w:rPr>
              <w:t>Описание вида разрешенного использования земельного участка</w:t>
            </w:r>
          </w:p>
        </w:tc>
        <w:tc>
          <w:tcPr>
            <w:tcW w:w="1741" w:type="pct"/>
            <w:shd w:val="clear" w:color="auto" w:fill="auto"/>
          </w:tcPr>
          <w:p w14:paraId="1D9B13BC" w14:textId="77777777" w:rsidR="00BB3653" w:rsidRPr="00323DEA" w:rsidRDefault="00BB3653" w:rsidP="00474777">
            <w:pPr>
              <w:jc w:val="center"/>
              <w:rPr>
                <w:b/>
                <w:bCs/>
              </w:rPr>
            </w:pPr>
            <w:r w:rsidRPr="00323DEA">
              <w:rPr>
                <w:b/>
                <w:bCs/>
              </w:rPr>
              <w:t>Параметры разрешенного строительства</w:t>
            </w:r>
          </w:p>
        </w:tc>
      </w:tr>
      <w:tr w:rsidR="00323DEA" w:rsidRPr="00323DEA" w14:paraId="3E70F43D" w14:textId="77777777" w:rsidTr="00D56AEA">
        <w:tc>
          <w:tcPr>
            <w:tcW w:w="1363" w:type="pct"/>
            <w:shd w:val="clear" w:color="auto" w:fill="auto"/>
          </w:tcPr>
          <w:p w14:paraId="779AD569" w14:textId="77777777" w:rsidR="00786B26" w:rsidRPr="00323DEA" w:rsidRDefault="00786B26" w:rsidP="00474777">
            <w:pPr>
              <w:pStyle w:val="a5"/>
              <w:jc w:val="center"/>
              <w:rPr>
                <w:lang w:val="en-US"/>
              </w:rPr>
            </w:pPr>
            <w:r w:rsidRPr="00323DEA">
              <w:t>Коммунальное</w:t>
            </w:r>
            <w:r w:rsidRPr="00323DEA">
              <w:rPr>
                <w:spacing w:val="-21"/>
              </w:rPr>
              <w:t xml:space="preserve"> </w:t>
            </w:r>
            <w:r w:rsidRPr="00323DEA">
              <w:t>обслуживание</w:t>
            </w:r>
            <w:r w:rsidRPr="00323DEA">
              <w:rPr>
                <w:spacing w:val="-8"/>
              </w:rPr>
              <w:t xml:space="preserve"> </w:t>
            </w:r>
            <w:r w:rsidRPr="00323DEA">
              <w:rPr>
                <w:spacing w:val="-8"/>
                <w:lang w:val="en-US"/>
              </w:rPr>
              <w:t>(</w:t>
            </w:r>
            <w:r w:rsidRPr="00323DEA">
              <w:t>3.1</w:t>
            </w:r>
            <w:r w:rsidRPr="00323DEA">
              <w:rPr>
                <w:lang w:val="en-US"/>
              </w:rPr>
              <w:t>)</w:t>
            </w:r>
          </w:p>
        </w:tc>
        <w:tc>
          <w:tcPr>
            <w:tcW w:w="1896" w:type="pct"/>
          </w:tcPr>
          <w:p w14:paraId="09FA1C87" w14:textId="77777777" w:rsidR="00786B26" w:rsidRPr="00323DEA" w:rsidRDefault="00786B26" w:rsidP="00474777">
            <w:pPr>
              <w:pStyle w:val="p0"/>
            </w:pPr>
            <w:r w:rsidRPr="00323DEA">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3.1.1</w:t>
            </w:r>
            <w:r w:rsidRPr="00323DEA">
              <w:t>-3.1.2</w:t>
            </w:r>
          </w:p>
        </w:tc>
        <w:tc>
          <w:tcPr>
            <w:tcW w:w="1741" w:type="pct"/>
            <w:vMerge w:val="restart"/>
            <w:shd w:val="clear" w:color="auto" w:fill="auto"/>
          </w:tcPr>
          <w:p w14:paraId="15861C28" w14:textId="18E9BAC2" w:rsidR="00786B26" w:rsidRPr="00323DEA" w:rsidRDefault="00786B26" w:rsidP="003F7870">
            <w:r w:rsidRPr="00323DEA">
              <w:t>Предельные минимальные размеры земельного участка – не подлежат установлению</w:t>
            </w:r>
          </w:p>
          <w:p w14:paraId="083DF63C" w14:textId="59AE5999" w:rsidR="00786B26" w:rsidRPr="00323DEA" w:rsidRDefault="00786B26" w:rsidP="003F7870">
            <w:r w:rsidRPr="00323DEA">
              <w:t>Предельные максимальные размеры земельного участка – не подлежат установлению</w:t>
            </w:r>
          </w:p>
          <w:p w14:paraId="4C1C0169" w14:textId="77777777" w:rsidR="00786B26" w:rsidRPr="00323DEA" w:rsidRDefault="00786B26" w:rsidP="003F7870">
            <w:r w:rsidRPr="00323DEA">
              <w:t xml:space="preserve">Минимальные отступы от границ земельных участков – </w:t>
            </w:r>
          </w:p>
          <w:p w14:paraId="696EFA06" w14:textId="77777777" w:rsidR="00786B26" w:rsidRPr="00323DEA" w:rsidRDefault="00786B26" w:rsidP="003F7870">
            <w:r w:rsidRPr="00323DEA">
              <w:t>не подлежат установлению</w:t>
            </w:r>
          </w:p>
          <w:p w14:paraId="617AB30F" w14:textId="77777777" w:rsidR="00786B26" w:rsidRPr="00323DEA" w:rsidRDefault="00786B26" w:rsidP="003F7870">
            <w:r w:rsidRPr="00323DEA">
              <w:t>Предельное количество этажей или предельная высота зданий, строений, сооружений – не подлежат установлению</w:t>
            </w:r>
          </w:p>
          <w:p w14:paraId="368F9C6E" w14:textId="3B344275" w:rsidR="00786B26" w:rsidRPr="00323DEA" w:rsidRDefault="00786B26" w:rsidP="003F7870">
            <w:r w:rsidRPr="00323DEA">
              <w:rPr>
                <w:kern w:val="32"/>
              </w:rPr>
              <w:t>Максимальный процент застройки в границах земельного участка – не подлежат установлению</w:t>
            </w:r>
          </w:p>
        </w:tc>
      </w:tr>
      <w:tr w:rsidR="00323DEA" w:rsidRPr="00323DEA" w14:paraId="519FC2FD" w14:textId="77777777" w:rsidTr="00D56AEA">
        <w:tc>
          <w:tcPr>
            <w:tcW w:w="1363" w:type="pct"/>
            <w:shd w:val="clear" w:color="auto" w:fill="auto"/>
          </w:tcPr>
          <w:p w14:paraId="6D55EB13" w14:textId="045B413E" w:rsidR="009451D0" w:rsidRPr="00323DEA" w:rsidRDefault="009451D0" w:rsidP="009451D0">
            <w:pPr>
              <w:pStyle w:val="a5"/>
              <w:jc w:val="center"/>
            </w:pPr>
            <w:r w:rsidRPr="00323DEA">
              <w:t>Административные здания организаций, обеспечивающих предоставление коммунальных услуг (3.1.2)</w:t>
            </w:r>
          </w:p>
        </w:tc>
        <w:tc>
          <w:tcPr>
            <w:tcW w:w="1896" w:type="pct"/>
          </w:tcPr>
          <w:p w14:paraId="14283ABB" w14:textId="3BE2A890" w:rsidR="009451D0" w:rsidRPr="00323DEA" w:rsidRDefault="009451D0" w:rsidP="009451D0">
            <w:pPr>
              <w:pStyle w:val="p0"/>
            </w:pPr>
            <w:r w:rsidRPr="00323DEA">
              <w:t>Размещение зданий, предназначенных для приема физических и юридических лиц в связи с предоставлением им коммунальных услуг</w:t>
            </w:r>
          </w:p>
        </w:tc>
        <w:tc>
          <w:tcPr>
            <w:tcW w:w="1741" w:type="pct"/>
            <w:vMerge/>
            <w:shd w:val="clear" w:color="auto" w:fill="auto"/>
          </w:tcPr>
          <w:p w14:paraId="6661D11A" w14:textId="77777777" w:rsidR="009451D0" w:rsidRPr="00323DEA" w:rsidRDefault="009451D0" w:rsidP="009451D0"/>
        </w:tc>
      </w:tr>
      <w:tr w:rsidR="00323DEA" w:rsidRPr="00323DEA" w14:paraId="20AD7844" w14:textId="77777777" w:rsidTr="00D56AEA">
        <w:tc>
          <w:tcPr>
            <w:tcW w:w="1363" w:type="pct"/>
            <w:shd w:val="clear" w:color="auto" w:fill="auto"/>
          </w:tcPr>
          <w:p w14:paraId="1DA87992" w14:textId="401ED93D" w:rsidR="00A90A2B" w:rsidRPr="00323DEA" w:rsidRDefault="00A90A2B" w:rsidP="009451D0">
            <w:pPr>
              <w:pStyle w:val="a5"/>
              <w:jc w:val="center"/>
            </w:pPr>
            <w:r w:rsidRPr="00323DEA">
              <w:t>Недропользование (6.1)</w:t>
            </w:r>
          </w:p>
        </w:tc>
        <w:tc>
          <w:tcPr>
            <w:tcW w:w="1896" w:type="pct"/>
          </w:tcPr>
          <w:p w14:paraId="0BA7722A" w14:textId="77777777" w:rsidR="00A90A2B" w:rsidRPr="00323DEA" w:rsidRDefault="00A90A2B" w:rsidP="00A90A2B">
            <w:pPr>
              <w:pStyle w:val="p0"/>
            </w:pPr>
            <w:r w:rsidRPr="00323DEA">
              <w:t>Осуществление геологических изысканий;</w:t>
            </w:r>
          </w:p>
          <w:p w14:paraId="31D378C5" w14:textId="77777777" w:rsidR="00A90A2B" w:rsidRPr="00323DEA" w:rsidRDefault="00A90A2B" w:rsidP="00A90A2B">
            <w:pPr>
              <w:pStyle w:val="p0"/>
            </w:pPr>
            <w:r w:rsidRPr="00323DEA">
              <w:t xml:space="preserve">добыча полезных ископаемых открытым (карьеры, отвалы) и </w:t>
            </w:r>
            <w:r w:rsidRPr="00323DEA">
              <w:lastRenderedPageBreak/>
              <w:t>закрытым (шахты, скважины) способами; размещение объектов капитального строительства, в том числе подземных, в целях добычи полезных ископаемых;</w:t>
            </w:r>
          </w:p>
          <w:p w14:paraId="18CCEA4C" w14:textId="77777777" w:rsidR="00A90A2B" w:rsidRPr="00323DEA" w:rsidRDefault="00A90A2B" w:rsidP="00A90A2B">
            <w:pPr>
              <w:pStyle w:val="p0"/>
            </w:pPr>
            <w:r w:rsidRPr="00323DEA">
              <w:t>размещение объектов капитального строительства, необходимых для подготовки сырья к транспортировке и (или) промышленной переработке;</w:t>
            </w:r>
          </w:p>
          <w:p w14:paraId="634CA46A" w14:textId="08451917" w:rsidR="00A90A2B" w:rsidRPr="00323DEA" w:rsidRDefault="00A90A2B" w:rsidP="00A90A2B">
            <w:pPr>
              <w:pStyle w:val="p0"/>
            </w:pPr>
            <w:r w:rsidRPr="00323DEA">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741" w:type="pct"/>
            <w:vMerge/>
            <w:shd w:val="clear" w:color="auto" w:fill="auto"/>
          </w:tcPr>
          <w:p w14:paraId="0E4C5033" w14:textId="77777777" w:rsidR="00A90A2B" w:rsidRPr="00323DEA" w:rsidRDefault="00A90A2B" w:rsidP="009451D0"/>
        </w:tc>
      </w:tr>
      <w:tr w:rsidR="00323DEA" w:rsidRPr="00323DEA" w14:paraId="25FB5A55" w14:textId="77777777" w:rsidTr="00D56AEA">
        <w:trPr>
          <w:trHeight w:val="924"/>
        </w:trPr>
        <w:tc>
          <w:tcPr>
            <w:tcW w:w="1363" w:type="pct"/>
            <w:shd w:val="clear" w:color="auto" w:fill="auto"/>
          </w:tcPr>
          <w:p w14:paraId="3F55DDB9" w14:textId="77777777" w:rsidR="009451D0" w:rsidRPr="00323DEA" w:rsidRDefault="009451D0" w:rsidP="009451D0">
            <w:pPr>
              <w:pStyle w:val="a5"/>
              <w:jc w:val="center"/>
            </w:pPr>
            <w:r w:rsidRPr="00323DEA">
              <w:t>Энергетика (6.7)</w:t>
            </w:r>
          </w:p>
        </w:tc>
        <w:tc>
          <w:tcPr>
            <w:tcW w:w="1896" w:type="pct"/>
          </w:tcPr>
          <w:p w14:paraId="5C27E94F" w14:textId="77777777" w:rsidR="009451D0" w:rsidRPr="00323DEA" w:rsidRDefault="009451D0" w:rsidP="009451D0">
            <w:pPr>
              <w:pStyle w:val="p0"/>
            </w:pPr>
            <w:r w:rsidRPr="00323DE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741" w:type="pct"/>
            <w:vMerge/>
            <w:shd w:val="clear" w:color="auto" w:fill="auto"/>
          </w:tcPr>
          <w:p w14:paraId="475BC0AC" w14:textId="4B02A4C8" w:rsidR="009451D0" w:rsidRPr="00323DEA" w:rsidRDefault="009451D0" w:rsidP="009451D0"/>
        </w:tc>
      </w:tr>
      <w:tr w:rsidR="00323DEA" w:rsidRPr="00323DEA" w14:paraId="2FEC09F1" w14:textId="77777777" w:rsidTr="00D56AEA">
        <w:trPr>
          <w:trHeight w:val="922"/>
        </w:trPr>
        <w:tc>
          <w:tcPr>
            <w:tcW w:w="1363" w:type="pct"/>
            <w:shd w:val="clear" w:color="auto" w:fill="auto"/>
          </w:tcPr>
          <w:p w14:paraId="36C52C2C" w14:textId="77777777" w:rsidR="009451D0" w:rsidRPr="00323DEA" w:rsidRDefault="009451D0" w:rsidP="009451D0">
            <w:pPr>
              <w:jc w:val="center"/>
            </w:pPr>
            <w:r w:rsidRPr="00323DEA">
              <w:t>Связь (6.8)</w:t>
            </w:r>
          </w:p>
        </w:tc>
        <w:tc>
          <w:tcPr>
            <w:tcW w:w="1896" w:type="pct"/>
          </w:tcPr>
          <w:p w14:paraId="453C5DCA" w14:textId="77777777" w:rsidR="009451D0" w:rsidRPr="00323DEA" w:rsidRDefault="009451D0" w:rsidP="009451D0">
            <w:pPr>
              <w:pStyle w:val="p0"/>
            </w:pPr>
            <w:r w:rsidRPr="00323DEA">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323DEA">
              <w:lastRenderedPageBreak/>
              <w:t>предусмотрено содержанием видов разрешенного использования с кодами 3.1.1, 3.2.3</w:t>
            </w:r>
          </w:p>
        </w:tc>
        <w:tc>
          <w:tcPr>
            <w:tcW w:w="1741" w:type="pct"/>
            <w:vMerge/>
            <w:shd w:val="clear" w:color="auto" w:fill="auto"/>
          </w:tcPr>
          <w:p w14:paraId="37E6E500" w14:textId="77777777" w:rsidR="009451D0" w:rsidRPr="00323DEA" w:rsidRDefault="009451D0" w:rsidP="009451D0"/>
        </w:tc>
      </w:tr>
      <w:tr w:rsidR="00323DEA" w:rsidRPr="00323DEA" w14:paraId="7CAF6F56" w14:textId="77777777" w:rsidTr="00D56AEA">
        <w:trPr>
          <w:trHeight w:val="922"/>
        </w:trPr>
        <w:tc>
          <w:tcPr>
            <w:tcW w:w="1363" w:type="pct"/>
            <w:shd w:val="clear" w:color="auto" w:fill="auto"/>
          </w:tcPr>
          <w:p w14:paraId="18ACD76A" w14:textId="594EAAC7" w:rsidR="009451D0" w:rsidRPr="00323DEA" w:rsidRDefault="009451D0" w:rsidP="009451D0">
            <w:pPr>
              <w:jc w:val="center"/>
            </w:pPr>
            <w:r w:rsidRPr="00323DEA">
              <w:t>Трубопроводный транспорт (7.5)</w:t>
            </w:r>
          </w:p>
        </w:tc>
        <w:tc>
          <w:tcPr>
            <w:tcW w:w="1896" w:type="pct"/>
          </w:tcPr>
          <w:p w14:paraId="39D0A9B7" w14:textId="39FA87E8" w:rsidR="009451D0" w:rsidRPr="00323DEA" w:rsidRDefault="009451D0" w:rsidP="009451D0">
            <w:pPr>
              <w:pStyle w:val="p0"/>
            </w:pPr>
            <w:r w:rsidRPr="00323DEA">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41" w:type="pct"/>
            <w:vMerge/>
            <w:shd w:val="clear" w:color="auto" w:fill="auto"/>
          </w:tcPr>
          <w:p w14:paraId="150BB1C4" w14:textId="77777777" w:rsidR="009451D0" w:rsidRPr="00323DEA" w:rsidRDefault="009451D0" w:rsidP="009451D0"/>
        </w:tc>
      </w:tr>
      <w:tr w:rsidR="00323DEA" w:rsidRPr="00323DEA" w14:paraId="05B76AF1" w14:textId="77777777" w:rsidTr="00D56AEA">
        <w:trPr>
          <w:trHeight w:val="922"/>
        </w:trPr>
        <w:tc>
          <w:tcPr>
            <w:tcW w:w="1363" w:type="pct"/>
            <w:shd w:val="clear" w:color="auto" w:fill="auto"/>
          </w:tcPr>
          <w:p w14:paraId="08998446" w14:textId="2D04CB5B" w:rsidR="00EB3B87" w:rsidRPr="00323DEA" w:rsidRDefault="00EB3B87" w:rsidP="009451D0">
            <w:pPr>
              <w:jc w:val="center"/>
            </w:pPr>
            <w:r w:rsidRPr="00323DEA">
              <w:t>Земельные участки (территории) общего пользования (12.0)</w:t>
            </w:r>
          </w:p>
        </w:tc>
        <w:tc>
          <w:tcPr>
            <w:tcW w:w="1896" w:type="pct"/>
          </w:tcPr>
          <w:p w14:paraId="2385B701" w14:textId="77777777" w:rsidR="00EB3B87" w:rsidRPr="00323DEA" w:rsidRDefault="00EB3B87" w:rsidP="00EB3B87">
            <w:pPr>
              <w:pStyle w:val="p0"/>
            </w:pPr>
            <w:r w:rsidRPr="00323DE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14:paraId="04742A74" w14:textId="5BCA7325" w:rsidR="00EB3B87" w:rsidRPr="00323DEA" w:rsidRDefault="00EB3B87" w:rsidP="00EB3B87">
            <w:pPr>
              <w:pStyle w:val="p0"/>
            </w:pPr>
            <w:r w:rsidRPr="00323DEA">
              <w:t>с кодами 12.0.1-12.0.2</w:t>
            </w:r>
          </w:p>
        </w:tc>
        <w:tc>
          <w:tcPr>
            <w:tcW w:w="1741" w:type="pct"/>
            <w:vMerge/>
            <w:shd w:val="clear" w:color="auto" w:fill="auto"/>
          </w:tcPr>
          <w:p w14:paraId="778D6061" w14:textId="77777777" w:rsidR="00EB3B87" w:rsidRPr="00323DEA" w:rsidRDefault="00EB3B87" w:rsidP="009451D0"/>
        </w:tc>
      </w:tr>
      <w:tr w:rsidR="009451D0" w:rsidRPr="00323DEA" w14:paraId="248C11A6" w14:textId="77777777" w:rsidTr="00D56AEA">
        <w:trPr>
          <w:trHeight w:val="922"/>
        </w:trPr>
        <w:tc>
          <w:tcPr>
            <w:tcW w:w="1363" w:type="pct"/>
            <w:shd w:val="clear" w:color="auto" w:fill="auto"/>
          </w:tcPr>
          <w:p w14:paraId="79B78281" w14:textId="0D1C5058" w:rsidR="009451D0" w:rsidRPr="00323DEA" w:rsidRDefault="00A90A2B" w:rsidP="009451D0">
            <w:pPr>
              <w:pStyle w:val="a5"/>
              <w:jc w:val="center"/>
            </w:pPr>
            <w:r w:rsidRPr="00323DEA">
              <w:t>Специальная деятельность</w:t>
            </w:r>
            <w:r w:rsidR="009451D0" w:rsidRPr="00323DEA">
              <w:t xml:space="preserve"> (1</w:t>
            </w:r>
            <w:r w:rsidRPr="00323DEA">
              <w:t>2</w:t>
            </w:r>
            <w:r w:rsidR="009451D0" w:rsidRPr="00323DEA">
              <w:t>.</w:t>
            </w:r>
            <w:r w:rsidRPr="00323DEA">
              <w:t>2</w:t>
            </w:r>
            <w:r w:rsidR="009451D0" w:rsidRPr="00323DEA">
              <w:t>)</w:t>
            </w:r>
          </w:p>
        </w:tc>
        <w:tc>
          <w:tcPr>
            <w:tcW w:w="1896" w:type="pct"/>
          </w:tcPr>
          <w:p w14:paraId="10167C30" w14:textId="51829F67" w:rsidR="009451D0" w:rsidRPr="00323DEA" w:rsidRDefault="00A90A2B" w:rsidP="009451D0">
            <w:pPr>
              <w:pStyle w:val="p0"/>
            </w:pPr>
            <w:r w:rsidRPr="00323DEA">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41" w:type="pct"/>
            <w:vMerge/>
            <w:shd w:val="clear" w:color="auto" w:fill="auto"/>
          </w:tcPr>
          <w:p w14:paraId="49A6F183" w14:textId="77777777" w:rsidR="009451D0" w:rsidRPr="00323DEA" w:rsidRDefault="009451D0" w:rsidP="009451D0"/>
        </w:tc>
      </w:tr>
    </w:tbl>
    <w:p w14:paraId="03FEB208" w14:textId="77777777" w:rsidR="00BB3653" w:rsidRPr="00323DEA" w:rsidRDefault="00BB3653" w:rsidP="00BB3653">
      <w:pPr>
        <w:jc w:val="center"/>
        <w:rPr>
          <w:kern w:val="32"/>
        </w:rPr>
      </w:pPr>
    </w:p>
    <w:p w14:paraId="5D0085D1" w14:textId="77777777" w:rsidR="00BB3653" w:rsidRPr="00323DEA" w:rsidRDefault="00BB3653" w:rsidP="00BB3653">
      <w:pPr>
        <w:jc w:val="center"/>
        <w:rPr>
          <w:b/>
          <w:bCs/>
          <w:kern w:val="32"/>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BB3653" w:rsidRPr="00323DEA" w14:paraId="2C33F13D" w14:textId="77777777" w:rsidTr="00474777">
        <w:tc>
          <w:tcPr>
            <w:tcW w:w="5000" w:type="pct"/>
            <w:shd w:val="clear" w:color="auto" w:fill="auto"/>
          </w:tcPr>
          <w:p w14:paraId="781A8381" w14:textId="77777777" w:rsidR="00BB3653" w:rsidRPr="00323DEA" w:rsidRDefault="00BB3653" w:rsidP="00474777">
            <w:pPr>
              <w:jc w:val="center"/>
            </w:pPr>
            <w:r w:rsidRPr="00323DEA">
              <w:rPr>
                <w:kern w:val="32"/>
              </w:rPr>
              <w:t>Не подлежат установлению</w:t>
            </w:r>
          </w:p>
        </w:tc>
      </w:tr>
    </w:tbl>
    <w:p w14:paraId="5FBA70EC" w14:textId="77777777" w:rsidR="00BB3653" w:rsidRPr="00323DEA" w:rsidRDefault="00BB3653" w:rsidP="00BB3653">
      <w:pPr>
        <w:rPr>
          <w:kern w:val="32"/>
        </w:rPr>
      </w:pPr>
    </w:p>
    <w:p w14:paraId="0E8AFDAE" w14:textId="77777777" w:rsidR="00BB3653" w:rsidRPr="00323DEA" w:rsidRDefault="00BB3653" w:rsidP="00BB3653">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362AB3" w:rsidRPr="00323DEA" w14:paraId="2EBD1348" w14:textId="77777777" w:rsidTr="00474777">
        <w:tc>
          <w:tcPr>
            <w:tcW w:w="5000" w:type="pct"/>
            <w:shd w:val="clear" w:color="auto" w:fill="auto"/>
          </w:tcPr>
          <w:p w14:paraId="1E9E01F0" w14:textId="574DA06D" w:rsidR="00362AB3" w:rsidRPr="00323DEA" w:rsidRDefault="00EB3B87" w:rsidP="004607BC">
            <w:pPr>
              <w:jc w:val="center"/>
              <w:rPr>
                <w:kern w:val="32"/>
              </w:rPr>
            </w:pPr>
            <w:r w:rsidRPr="00323DEA">
              <w:rPr>
                <w:kern w:val="32"/>
              </w:rPr>
              <w:t>Не подлежат установлению</w:t>
            </w:r>
          </w:p>
        </w:tc>
      </w:tr>
    </w:tbl>
    <w:p w14:paraId="32E8054A" w14:textId="77777777" w:rsidR="00BB3653" w:rsidRPr="00323DEA" w:rsidRDefault="00BB3653" w:rsidP="00BB3653">
      <w:pPr>
        <w:pStyle w:val="b121"/>
      </w:pPr>
    </w:p>
    <w:p w14:paraId="60A14E53" w14:textId="77777777" w:rsidR="00F034BD" w:rsidRDefault="00F034BD" w:rsidP="00D41439">
      <w:pPr>
        <w:pStyle w:val="2a"/>
      </w:pPr>
      <w:r>
        <w:br w:type="page"/>
      </w:r>
    </w:p>
    <w:p w14:paraId="7FF87C7D" w14:textId="54587585" w:rsidR="00D41439" w:rsidRPr="00323DEA" w:rsidRDefault="00D41439" w:rsidP="00D41439">
      <w:pPr>
        <w:pStyle w:val="2a"/>
      </w:pPr>
      <w:r w:rsidRPr="00323DEA">
        <w:lastRenderedPageBreak/>
        <w:t>Зона транспортной инфраструктуры (Т)</w:t>
      </w:r>
    </w:p>
    <w:p w14:paraId="7CC5657E" w14:textId="77777777" w:rsidR="00BB3653" w:rsidRPr="00323DEA" w:rsidRDefault="00BB3653" w:rsidP="00BB3653">
      <w:pPr>
        <w:pStyle w:val="b121"/>
      </w:pPr>
    </w:p>
    <w:p w14:paraId="3BD3832B" w14:textId="77777777" w:rsidR="00BB3653" w:rsidRPr="00323DEA" w:rsidRDefault="00BB3653" w:rsidP="00BB3653">
      <w:pPr>
        <w:pStyle w:val="p3"/>
        <w:rPr>
          <w:b/>
          <w:bCs/>
        </w:rPr>
      </w:pPr>
      <w:r w:rsidRPr="00323DEA">
        <w:rPr>
          <w:b/>
          <w:bCs/>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3"/>
        <w:gridCol w:w="3254"/>
      </w:tblGrid>
      <w:tr w:rsidR="00323DEA" w:rsidRPr="00323DEA" w14:paraId="6DE05FF0" w14:textId="77777777" w:rsidTr="00D56AEA">
        <w:trPr>
          <w:trHeight w:val="20"/>
        </w:trPr>
        <w:tc>
          <w:tcPr>
            <w:tcW w:w="1363" w:type="pct"/>
            <w:shd w:val="clear" w:color="auto" w:fill="auto"/>
          </w:tcPr>
          <w:p w14:paraId="3C5BCDC8" w14:textId="77777777" w:rsidR="00BB3653" w:rsidRPr="00323DEA" w:rsidRDefault="00BB3653" w:rsidP="00474777">
            <w:pPr>
              <w:pStyle w:val="p0"/>
              <w:jc w:val="center"/>
              <w:rPr>
                <w:b/>
                <w:bCs/>
              </w:rPr>
            </w:pPr>
            <w:r w:rsidRPr="00323DEA">
              <w:rPr>
                <w:b/>
                <w:bCs/>
              </w:rPr>
              <w:t>Виды разрешенного использования</w:t>
            </w:r>
          </w:p>
        </w:tc>
        <w:tc>
          <w:tcPr>
            <w:tcW w:w="1896" w:type="pct"/>
          </w:tcPr>
          <w:p w14:paraId="28F23E3C" w14:textId="77777777" w:rsidR="00BB3653" w:rsidRPr="00323DEA" w:rsidRDefault="00BB3653" w:rsidP="00474777">
            <w:pPr>
              <w:pStyle w:val="p3"/>
            </w:pPr>
            <w:r w:rsidRPr="00323DEA">
              <w:rPr>
                <w:b/>
                <w:bCs/>
              </w:rPr>
              <w:t>Описание вида разрешенного использования земельного участка</w:t>
            </w:r>
          </w:p>
        </w:tc>
        <w:tc>
          <w:tcPr>
            <w:tcW w:w="1741" w:type="pct"/>
            <w:shd w:val="clear" w:color="auto" w:fill="auto"/>
          </w:tcPr>
          <w:p w14:paraId="704A4FB2" w14:textId="77777777" w:rsidR="00BB3653" w:rsidRPr="00323DEA" w:rsidRDefault="00BB3653" w:rsidP="00474777">
            <w:pPr>
              <w:jc w:val="center"/>
              <w:rPr>
                <w:b/>
                <w:bCs/>
              </w:rPr>
            </w:pPr>
            <w:r w:rsidRPr="00323DEA">
              <w:rPr>
                <w:b/>
                <w:bCs/>
              </w:rPr>
              <w:t>Параметры разрешенного строительства</w:t>
            </w:r>
          </w:p>
        </w:tc>
      </w:tr>
      <w:tr w:rsidR="00323DEA" w:rsidRPr="00323DEA" w14:paraId="22AA0525" w14:textId="77777777" w:rsidTr="00D56AEA">
        <w:trPr>
          <w:trHeight w:val="20"/>
        </w:trPr>
        <w:tc>
          <w:tcPr>
            <w:tcW w:w="1363" w:type="pct"/>
            <w:shd w:val="clear" w:color="auto" w:fill="auto"/>
          </w:tcPr>
          <w:p w14:paraId="53CD7931" w14:textId="4823D49C" w:rsidR="00CB598A" w:rsidRPr="00323DEA" w:rsidRDefault="00CB598A" w:rsidP="009F4FDA">
            <w:pPr>
              <w:pStyle w:val="a5"/>
              <w:jc w:val="center"/>
            </w:pPr>
            <w:r w:rsidRPr="00323DEA">
              <w:t>Хранение автотранспорта (2.7.1)</w:t>
            </w:r>
          </w:p>
        </w:tc>
        <w:tc>
          <w:tcPr>
            <w:tcW w:w="1896" w:type="pct"/>
          </w:tcPr>
          <w:p w14:paraId="0CAF2226" w14:textId="21A04063" w:rsidR="00CB598A" w:rsidRPr="00323DEA" w:rsidRDefault="00CB598A" w:rsidP="009F4FDA">
            <w:pPr>
              <w:pStyle w:val="a5"/>
            </w:pPr>
            <w:r w:rsidRPr="00323DE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741" w:type="pct"/>
            <w:shd w:val="clear" w:color="auto" w:fill="auto"/>
          </w:tcPr>
          <w:p w14:paraId="1BD2D608" w14:textId="611D5EC2" w:rsidR="00CB598A" w:rsidRPr="00323DEA" w:rsidRDefault="00CB598A" w:rsidP="009F4FDA">
            <w:r w:rsidRPr="00323DEA">
              <w:t>Предельные минимальные размеры земельного участка – 0,00</w:t>
            </w:r>
            <w:r w:rsidR="005809AC" w:rsidRPr="00323DEA">
              <w:t xml:space="preserve">2 </w:t>
            </w:r>
            <w:r w:rsidRPr="00323DEA">
              <w:t>га</w:t>
            </w:r>
          </w:p>
          <w:p w14:paraId="0269B000" w14:textId="77777777" w:rsidR="00CB598A" w:rsidRPr="00323DEA" w:rsidRDefault="00CB598A" w:rsidP="009F4FDA">
            <w:r w:rsidRPr="00323DEA">
              <w:t>Предельные максимальные размеры земельного участка – не подлежит установлению</w:t>
            </w:r>
          </w:p>
          <w:p w14:paraId="2B91A13B" w14:textId="77777777" w:rsidR="00CB598A" w:rsidRPr="00323DEA" w:rsidRDefault="00CB598A" w:rsidP="009F4FDA">
            <w:r w:rsidRPr="00323DEA">
              <w:t>Минимальные отступы от границ земельных участков –</w:t>
            </w:r>
          </w:p>
          <w:p w14:paraId="0CE314E1" w14:textId="77777777" w:rsidR="00CB598A" w:rsidRPr="00323DEA" w:rsidRDefault="00CB598A" w:rsidP="009F4FDA">
            <w:r w:rsidRPr="00323DEA">
              <w:t xml:space="preserve"> 3 м со стороны улиц, 1 м от иных границ</w:t>
            </w:r>
          </w:p>
          <w:p w14:paraId="7EA4A7F1" w14:textId="77777777" w:rsidR="00CB598A" w:rsidRPr="00323DEA" w:rsidRDefault="00CB598A" w:rsidP="009F4FDA">
            <w:r w:rsidRPr="00323DEA">
              <w:t>Предельное количество этажей или предельная высота зданий, строений, сооружений – 1 этаж или 4,5 м</w:t>
            </w:r>
          </w:p>
          <w:p w14:paraId="2B637C73" w14:textId="0DCBCF33" w:rsidR="00CB598A" w:rsidRPr="00323DEA" w:rsidRDefault="00CB598A" w:rsidP="009F4FDA">
            <w:pPr>
              <w:pStyle w:val="a5"/>
              <w:rPr>
                <w:szCs w:val="20"/>
              </w:rPr>
            </w:pPr>
            <w:r w:rsidRPr="00323DEA">
              <w:t>Максимальный процент застройки в границах земельного участка – не подлежит установлению</w:t>
            </w:r>
          </w:p>
        </w:tc>
      </w:tr>
      <w:tr w:rsidR="00323DEA" w:rsidRPr="00323DEA" w14:paraId="3644AA32" w14:textId="77777777" w:rsidTr="00D56AEA">
        <w:trPr>
          <w:trHeight w:val="20"/>
        </w:trPr>
        <w:tc>
          <w:tcPr>
            <w:tcW w:w="1363" w:type="pct"/>
            <w:shd w:val="clear" w:color="auto" w:fill="auto"/>
          </w:tcPr>
          <w:p w14:paraId="6F942D36" w14:textId="77777777" w:rsidR="00C72718" w:rsidRPr="00323DEA" w:rsidRDefault="00C72718" w:rsidP="00C72718">
            <w:pPr>
              <w:pStyle w:val="a5"/>
              <w:jc w:val="center"/>
            </w:pPr>
            <w:r w:rsidRPr="00323DEA">
              <w:t>Объекты дорожного сервиса (4.9.1)</w:t>
            </w:r>
          </w:p>
        </w:tc>
        <w:tc>
          <w:tcPr>
            <w:tcW w:w="1896" w:type="pct"/>
          </w:tcPr>
          <w:p w14:paraId="2297697B" w14:textId="77777777" w:rsidR="00C72718" w:rsidRPr="00323DEA" w:rsidRDefault="00C72718" w:rsidP="00C72718">
            <w:pPr>
              <w:pStyle w:val="p0"/>
            </w:pPr>
            <w:r w:rsidRPr="00323DEA">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4.9.1</w:t>
            </w:r>
            <w:r w:rsidRPr="00323DEA">
              <w:t>.1-4.9.1.4</w:t>
            </w:r>
          </w:p>
        </w:tc>
        <w:tc>
          <w:tcPr>
            <w:tcW w:w="1741" w:type="pct"/>
            <w:vMerge w:val="restart"/>
            <w:shd w:val="clear" w:color="auto" w:fill="auto"/>
          </w:tcPr>
          <w:p w14:paraId="25B646B6" w14:textId="77777777" w:rsidR="00C72718" w:rsidRPr="00323DEA" w:rsidRDefault="00C72718" w:rsidP="00C72718">
            <w:pPr>
              <w:pStyle w:val="a5"/>
            </w:pPr>
            <w:r w:rsidRPr="00323DEA">
              <w:t>Предельные минимальные размеры земельного участка – не подлежат установлению</w:t>
            </w:r>
          </w:p>
          <w:p w14:paraId="5CC38257" w14:textId="77777777" w:rsidR="00C72718" w:rsidRPr="00323DEA" w:rsidRDefault="00C72718" w:rsidP="00C72718">
            <w:pPr>
              <w:pStyle w:val="a5"/>
            </w:pPr>
            <w:r w:rsidRPr="00323DEA">
              <w:t>Предельные максимальные размеры земельного участка – 2,0 га</w:t>
            </w:r>
          </w:p>
          <w:p w14:paraId="536C35B8" w14:textId="77777777" w:rsidR="00C72718" w:rsidRPr="00323DEA" w:rsidRDefault="00C72718" w:rsidP="00C72718">
            <w:pPr>
              <w:pStyle w:val="a5"/>
            </w:pPr>
            <w:r w:rsidRPr="00323DEA">
              <w:t xml:space="preserve">Минимальные отступы от границ земельных участков – </w:t>
            </w:r>
          </w:p>
          <w:p w14:paraId="7955C62E" w14:textId="77777777" w:rsidR="00C72718" w:rsidRPr="00323DEA" w:rsidRDefault="00C72718" w:rsidP="00C72718">
            <w:pPr>
              <w:pStyle w:val="a5"/>
            </w:pPr>
            <w:r w:rsidRPr="00323DEA">
              <w:t>3 м</w:t>
            </w:r>
          </w:p>
          <w:p w14:paraId="6AA0D9F4" w14:textId="77777777" w:rsidR="00C72718" w:rsidRPr="00323DEA" w:rsidRDefault="00C72718" w:rsidP="00C72718">
            <w:pPr>
              <w:pStyle w:val="a5"/>
            </w:pPr>
            <w:r w:rsidRPr="00323DEA">
              <w:t>Предельное количество этажей или предельная высота зданий, строений, сооружений – 3 этажа</w:t>
            </w:r>
          </w:p>
          <w:p w14:paraId="37D66099" w14:textId="6B4CF5EA" w:rsidR="00C72718" w:rsidRPr="00323DEA" w:rsidRDefault="00C72718" w:rsidP="00C72718">
            <w:pPr>
              <w:pStyle w:val="a5"/>
            </w:pPr>
            <w:r w:rsidRPr="00323DEA">
              <w:t>Максимальный процент застройки в границах земельного участка – 40</w:t>
            </w:r>
          </w:p>
        </w:tc>
      </w:tr>
      <w:tr w:rsidR="00323DEA" w:rsidRPr="00323DEA" w14:paraId="469A2877" w14:textId="77777777" w:rsidTr="00D56AEA">
        <w:trPr>
          <w:trHeight w:val="20"/>
        </w:trPr>
        <w:tc>
          <w:tcPr>
            <w:tcW w:w="1363" w:type="pct"/>
            <w:shd w:val="clear" w:color="auto" w:fill="auto"/>
          </w:tcPr>
          <w:p w14:paraId="225F4254" w14:textId="03CBE51E" w:rsidR="00C72718" w:rsidRPr="00323DEA" w:rsidRDefault="00C72718" w:rsidP="00C72718">
            <w:pPr>
              <w:pStyle w:val="a5"/>
              <w:jc w:val="center"/>
            </w:pPr>
            <w:r w:rsidRPr="00323DEA">
              <w:t>Заправка транспортных средств (4.9.1.1)</w:t>
            </w:r>
          </w:p>
        </w:tc>
        <w:tc>
          <w:tcPr>
            <w:tcW w:w="1896" w:type="pct"/>
          </w:tcPr>
          <w:p w14:paraId="3B804F88" w14:textId="71AD6CBE" w:rsidR="00C72718" w:rsidRPr="00323DEA" w:rsidRDefault="00C72718" w:rsidP="00C72718">
            <w:pPr>
              <w:pStyle w:val="p0"/>
            </w:pPr>
            <w:r w:rsidRPr="00323DEA">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41" w:type="pct"/>
            <w:vMerge/>
            <w:shd w:val="clear" w:color="auto" w:fill="auto"/>
          </w:tcPr>
          <w:p w14:paraId="4477E507" w14:textId="77777777" w:rsidR="00C72718" w:rsidRPr="00323DEA" w:rsidRDefault="00C72718" w:rsidP="00C72718">
            <w:pPr>
              <w:pStyle w:val="a5"/>
            </w:pPr>
          </w:p>
        </w:tc>
      </w:tr>
      <w:tr w:rsidR="00323DEA" w:rsidRPr="00323DEA" w14:paraId="5372D8F5" w14:textId="77777777" w:rsidTr="00D56AEA">
        <w:trPr>
          <w:trHeight w:val="20"/>
        </w:trPr>
        <w:tc>
          <w:tcPr>
            <w:tcW w:w="1363" w:type="pct"/>
            <w:shd w:val="clear" w:color="auto" w:fill="auto"/>
          </w:tcPr>
          <w:p w14:paraId="01DFE219" w14:textId="6C1278B3" w:rsidR="00C72718" w:rsidRPr="00323DEA" w:rsidRDefault="00C72718" w:rsidP="00C72718">
            <w:pPr>
              <w:pStyle w:val="a5"/>
              <w:jc w:val="center"/>
            </w:pPr>
            <w:r w:rsidRPr="00323DEA">
              <w:t>Обеспечение дорожного отдыха (4.9.1.2)</w:t>
            </w:r>
          </w:p>
        </w:tc>
        <w:tc>
          <w:tcPr>
            <w:tcW w:w="1896" w:type="pct"/>
          </w:tcPr>
          <w:p w14:paraId="04F18E0F" w14:textId="01A51426" w:rsidR="00C72718" w:rsidRPr="00323DEA" w:rsidRDefault="00C72718" w:rsidP="00C72718">
            <w:pPr>
              <w:pStyle w:val="p0"/>
            </w:pPr>
            <w:r w:rsidRPr="00323DEA">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41" w:type="pct"/>
            <w:vMerge/>
            <w:shd w:val="clear" w:color="auto" w:fill="auto"/>
          </w:tcPr>
          <w:p w14:paraId="41E39909" w14:textId="77777777" w:rsidR="00C72718" w:rsidRPr="00323DEA" w:rsidRDefault="00C72718" w:rsidP="00C72718">
            <w:pPr>
              <w:pStyle w:val="a5"/>
            </w:pPr>
          </w:p>
        </w:tc>
      </w:tr>
      <w:tr w:rsidR="00323DEA" w:rsidRPr="00323DEA" w14:paraId="5770FF57" w14:textId="77777777" w:rsidTr="00D56AEA">
        <w:trPr>
          <w:trHeight w:val="20"/>
        </w:trPr>
        <w:tc>
          <w:tcPr>
            <w:tcW w:w="1363" w:type="pct"/>
            <w:shd w:val="clear" w:color="auto" w:fill="auto"/>
          </w:tcPr>
          <w:p w14:paraId="33A2325A" w14:textId="4008BCE9" w:rsidR="00C72718" w:rsidRPr="00323DEA" w:rsidRDefault="00C72718" w:rsidP="00C72718">
            <w:pPr>
              <w:pStyle w:val="a5"/>
              <w:jc w:val="center"/>
            </w:pPr>
            <w:r w:rsidRPr="00323DEA">
              <w:lastRenderedPageBreak/>
              <w:t>Автомобильные мойки (4.9.1.3)</w:t>
            </w:r>
          </w:p>
        </w:tc>
        <w:tc>
          <w:tcPr>
            <w:tcW w:w="1896" w:type="pct"/>
          </w:tcPr>
          <w:p w14:paraId="70727F55" w14:textId="6BDE19BD" w:rsidR="00C72718" w:rsidRPr="00323DEA" w:rsidRDefault="00C72718" w:rsidP="00C72718">
            <w:pPr>
              <w:pStyle w:val="p0"/>
            </w:pPr>
            <w:r w:rsidRPr="00323DEA">
              <w:t>Размещение автомобильных моек, а также размещение магазинов сопутствующей торговли</w:t>
            </w:r>
          </w:p>
        </w:tc>
        <w:tc>
          <w:tcPr>
            <w:tcW w:w="1741" w:type="pct"/>
            <w:vMerge/>
            <w:shd w:val="clear" w:color="auto" w:fill="auto"/>
          </w:tcPr>
          <w:p w14:paraId="738BDB82" w14:textId="77777777" w:rsidR="00C72718" w:rsidRPr="00323DEA" w:rsidRDefault="00C72718" w:rsidP="00C72718">
            <w:pPr>
              <w:pStyle w:val="a5"/>
            </w:pPr>
          </w:p>
        </w:tc>
      </w:tr>
      <w:tr w:rsidR="00323DEA" w:rsidRPr="00323DEA" w14:paraId="3C34B96C" w14:textId="77777777" w:rsidTr="00D56AEA">
        <w:trPr>
          <w:trHeight w:val="20"/>
        </w:trPr>
        <w:tc>
          <w:tcPr>
            <w:tcW w:w="1363" w:type="pct"/>
            <w:shd w:val="clear" w:color="auto" w:fill="auto"/>
          </w:tcPr>
          <w:p w14:paraId="1A7C8495" w14:textId="397DFC07" w:rsidR="00C72718" w:rsidRPr="00323DEA" w:rsidRDefault="00C72718" w:rsidP="00C72718">
            <w:pPr>
              <w:pStyle w:val="a5"/>
              <w:jc w:val="center"/>
            </w:pPr>
            <w:r w:rsidRPr="00323DEA">
              <w:t>Ремонт автомобилей (4.9.1.4)</w:t>
            </w:r>
          </w:p>
        </w:tc>
        <w:tc>
          <w:tcPr>
            <w:tcW w:w="1896" w:type="pct"/>
          </w:tcPr>
          <w:p w14:paraId="35F70340" w14:textId="40CF1FEB" w:rsidR="00C72718" w:rsidRPr="00323DEA" w:rsidRDefault="00C72718" w:rsidP="00C72718">
            <w:pPr>
              <w:pStyle w:val="p0"/>
            </w:pPr>
            <w:r w:rsidRPr="00323DEA">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41" w:type="pct"/>
            <w:vMerge/>
            <w:shd w:val="clear" w:color="auto" w:fill="auto"/>
          </w:tcPr>
          <w:p w14:paraId="60446DCA" w14:textId="77777777" w:rsidR="00C72718" w:rsidRPr="00323DEA" w:rsidRDefault="00C72718" w:rsidP="00C72718">
            <w:pPr>
              <w:pStyle w:val="a5"/>
            </w:pPr>
          </w:p>
        </w:tc>
      </w:tr>
      <w:tr w:rsidR="00323DEA" w:rsidRPr="00323DEA" w14:paraId="73968C38" w14:textId="77777777" w:rsidTr="00D56AEA">
        <w:trPr>
          <w:trHeight w:val="20"/>
        </w:trPr>
        <w:tc>
          <w:tcPr>
            <w:tcW w:w="1363" w:type="pct"/>
            <w:shd w:val="clear" w:color="auto" w:fill="auto"/>
          </w:tcPr>
          <w:p w14:paraId="5D671106" w14:textId="410E274C" w:rsidR="00C72718" w:rsidRPr="00323DEA" w:rsidRDefault="00C72718" w:rsidP="00C72718">
            <w:pPr>
              <w:pStyle w:val="a5"/>
              <w:jc w:val="center"/>
            </w:pPr>
            <w:r w:rsidRPr="00323DEA">
              <w:t>Транспорт (7.0)</w:t>
            </w:r>
          </w:p>
        </w:tc>
        <w:tc>
          <w:tcPr>
            <w:tcW w:w="1896" w:type="pct"/>
          </w:tcPr>
          <w:p w14:paraId="56050CF0" w14:textId="6A74003B" w:rsidR="00C72718" w:rsidRPr="00323DEA" w:rsidRDefault="00C72718" w:rsidP="00C72718">
            <w:pPr>
              <w:pStyle w:val="p0"/>
            </w:pPr>
            <w:r w:rsidRPr="00323DEA">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1741" w:type="pct"/>
            <w:vMerge w:val="restart"/>
            <w:shd w:val="clear" w:color="auto" w:fill="auto"/>
          </w:tcPr>
          <w:p w14:paraId="2B967467" w14:textId="77777777" w:rsidR="00C72718" w:rsidRPr="00323DEA" w:rsidRDefault="00C72718" w:rsidP="00C72718">
            <w:pPr>
              <w:pStyle w:val="a5"/>
            </w:pPr>
            <w:r w:rsidRPr="00323DEA">
              <w:t>Предельные минимальные размеры земельного участка – не подлежат установлению</w:t>
            </w:r>
          </w:p>
          <w:p w14:paraId="45FC5115" w14:textId="77777777" w:rsidR="00C72718" w:rsidRPr="00323DEA" w:rsidRDefault="00C72718" w:rsidP="00C72718">
            <w:pPr>
              <w:pStyle w:val="a5"/>
            </w:pPr>
            <w:r w:rsidRPr="00323DEA">
              <w:t>Предельные максимальные размеры земельного участка – не подлежат установлению</w:t>
            </w:r>
          </w:p>
          <w:p w14:paraId="7BBF7F46" w14:textId="77777777" w:rsidR="00C72718" w:rsidRPr="00323DEA" w:rsidRDefault="00C72718" w:rsidP="00C72718">
            <w:pPr>
              <w:pStyle w:val="a5"/>
            </w:pPr>
            <w:r w:rsidRPr="00323DEA">
              <w:t>Минимальные отступы от границ земельных участков – не подлежат установлению</w:t>
            </w:r>
          </w:p>
          <w:p w14:paraId="7C8288CD" w14:textId="77777777" w:rsidR="00C72718" w:rsidRPr="00323DEA" w:rsidRDefault="00C72718" w:rsidP="00C72718">
            <w:pPr>
              <w:pStyle w:val="a5"/>
            </w:pPr>
            <w:r w:rsidRPr="00323DEA">
              <w:t>Предельное количество этажей или предельная высота зданий, строений, сооружений – не подлежат установлению</w:t>
            </w:r>
          </w:p>
          <w:p w14:paraId="1ACE3366" w14:textId="36C721BA" w:rsidR="00C72718" w:rsidRPr="00323DEA" w:rsidRDefault="00C72718" w:rsidP="00C72718">
            <w:pPr>
              <w:pStyle w:val="a5"/>
            </w:pPr>
            <w:r w:rsidRPr="00323DEA">
              <w:t>Максимальный процент застройки в границах земельного участка – не подлежат установлению</w:t>
            </w:r>
          </w:p>
        </w:tc>
      </w:tr>
      <w:tr w:rsidR="00323DEA" w:rsidRPr="00323DEA" w14:paraId="3D56AC26" w14:textId="77777777" w:rsidTr="00D56AEA">
        <w:trPr>
          <w:trHeight w:val="20"/>
        </w:trPr>
        <w:tc>
          <w:tcPr>
            <w:tcW w:w="1363" w:type="pct"/>
            <w:shd w:val="clear" w:color="auto" w:fill="auto"/>
          </w:tcPr>
          <w:p w14:paraId="03420720" w14:textId="41F6A7F5" w:rsidR="00C72718" w:rsidRPr="00323DEA" w:rsidRDefault="00C72718" w:rsidP="00C72718">
            <w:pPr>
              <w:pStyle w:val="a5"/>
              <w:jc w:val="center"/>
            </w:pPr>
            <w:r w:rsidRPr="00323DEA">
              <w:t>Железнодорожный транспорт (7.1)</w:t>
            </w:r>
          </w:p>
        </w:tc>
        <w:tc>
          <w:tcPr>
            <w:tcW w:w="1896" w:type="pct"/>
          </w:tcPr>
          <w:p w14:paraId="17180AA1" w14:textId="2E9645BC" w:rsidR="00C72718" w:rsidRPr="00323DEA" w:rsidRDefault="00C72718" w:rsidP="00C72718">
            <w:pPr>
              <w:pStyle w:val="p0"/>
            </w:pPr>
            <w:r w:rsidRPr="00323DEA">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7.1</w:t>
            </w:r>
            <w:r w:rsidRPr="00323DEA">
              <w:t>.1-7.1.2</w:t>
            </w:r>
          </w:p>
        </w:tc>
        <w:tc>
          <w:tcPr>
            <w:tcW w:w="1741" w:type="pct"/>
            <w:vMerge/>
            <w:shd w:val="clear" w:color="auto" w:fill="auto"/>
          </w:tcPr>
          <w:p w14:paraId="4D0469AB" w14:textId="79F0F290" w:rsidR="00C72718" w:rsidRPr="00323DEA" w:rsidRDefault="00C72718" w:rsidP="00C72718">
            <w:pPr>
              <w:pStyle w:val="a5"/>
            </w:pPr>
          </w:p>
        </w:tc>
      </w:tr>
      <w:tr w:rsidR="00323DEA" w:rsidRPr="00323DEA" w14:paraId="2027CB90" w14:textId="77777777" w:rsidTr="00D56AEA">
        <w:trPr>
          <w:trHeight w:val="20"/>
        </w:trPr>
        <w:tc>
          <w:tcPr>
            <w:tcW w:w="1363" w:type="pct"/>
            <w:shd w:val="clear" w:color="auto" w:fill="auto"/>
          </w:tcPr>
          <w:p w14:paraId="6B9D91F6" w14:textId="3BD7B9DF" w:rsidR="00C72718" w:rsidRPr="00323DEA" w:rsidRDefault="00C72718" w:rsidP="00C72718">
            <w:pPr>
              <w:pStyle w:val="a5"/>
              <w:jc w:val="center"/>
            </w:pPr>
            <w:r w:rsidRPr="00323DEA">
              <w:t>Автомобильный транспорт (7.2)</w:t>
            </w:r>
          </w:p>
        </w:tc>
        <w:tc>
          <w:tcPr>
            <w:tcW w:w="1896" w:type="pct"/>
          </w:tcPr>
          <w:p w14:paraId="16F57F7C" w14:textId="5E027B59" w:rsidR="00C72718" w:rsidRPr="00323DEA" w:rsidRDefault="00C72718" w:rsidP="00C72718">
            <w:pPr>
              <w:pStyle w:val="p0"/>
            </w:pPr>
            <w:r w:rsidRPr="00323DEA">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741" w:type="pct"/>
            <w:vMerge/>
            <w:shd w:val="clear" w:color="auto" w:fill="auto"/>
          </w:tcPr>
          <w:p w14:paraId="632867ED" w14:textId="77777777" w:rsidR="00C72718" w:rsidRPr="00323DEA" w:rsidRDefault="00C72718" w:rsidP="00C72718">
            <w:pPr>
              <w:pStyle w:val="a5"/>
            </w:pPr>
          </w:p>
        </w:tc>
      </w:tr>
      <w:tr w:rsidR="00323DEA" w:rsidRPr="00323DEA" w14:paraId="21F72A6E" w14:textId="77777777" w:rsidTr="00D56AEA">
        <w:trPr>
          <w:trHeight w:val="20"/>
        </w:trPr>
        <w:tc>
          <w:tcPr>
            <w:tcW w:w="1363" w:type="pct"/>
            <w:shd w:val="clear" w:color="auto" w:fill="auto"/>
          </w:tcPr>
          <w:p w14:paraId="0C540675" w14:textId="4DF93FC6" w:rsidR="00C72718" w:rsidRPr="00323DEA" w:rsidRDefault="00C72718" w:rsidP="00C72718">
            <w:pPr>
              <w:pStyle w:val="a5"/>
              <w:jc w:val="center"/>
              <w:rPr>
                <w:lang w:val="en-US"/>
              </w:rPr>
            </w:pPr>
            <w:r w:rsidRPr="00323DEA">
              <w:t>Размещение автомобильных дорог</w:t>
            </w:r>
            <w:r w:rsidRPr="00323DEA">
              <w:rPr>
                <w:lang w:val="en-US"/>
              </w:rPr>
              <w:t xml:space="preserve"> (7.2.1)</w:t>
            </w:r>
          </w:p>
        </w:tc>
        <w:tc>
          <w:tcPr>
            <w:tcW w:w="1896" w:type="pct"/>
          </w:tcPr>
          <w:p w14:paraId="0E885D52" w14:textId="7DEB69E4" w:rsidR="00C72718" w:rsidRPr="00323DEA" w:rsidRDefault="00C72718" w:rsidP="00C72718">
            <w:pPr>
              <w:pStyle w:val="p0"/>
            </w:pPr>
            <w:r w:rsidRPr="00323DEA">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741" w:type="pct"/>
            <w:vMerge/>
            <w:shd w:val="clear" w:color="auto" w:fill="auto"/>
          </w:tcPr>
          <w:p w14:paraId="2070C9B7" w14:textId="77777777" w:rsidR="00C72718" w:rsidRPr="00323DEA" w:rsidRDefault="00C72718" w:rsidP="00C72718">
            <w:pPr>
              <w:pStyle w:val="a5"/>
            </w:pPr>
          </w:p>
        </w:tc>
      </w:tr>
      <w:tr w:rsidR="00323DEA" w:rsidRPr="00323DEA" w14:paraId="40CFE7F9" w14:textId="77777777" w:rsidTr="00D56AEA">
        <w:trPr>
          <w:trHeight w:val="20"/>
        </w:trPr>
        <w:tc>
          <w:tcPr>
            <w:tcW w:w="1363" w:type="pct"/>
            <w:shd w:val="clear" w:color="auto" w:fill="auto"/>
          </w:tcPr>
          <w:p w14:paraId="2CFE1EC0" w14:textId="0CC2B6DD" w:rsidR="00C72718" w:rsidRPr="00323DEA" w:rsidRDefault="00C72718" w:rsidP="00C72718">
            <w:pPr>
              <w:pStyle w:val="a5"/>
              <w:jc w:val="center"/>
            </w:pPr>
            <w:r w:rsidRPr="00323DEA">
              <w:t>Обслуживание перевозок пассажиров (7.2.2)</w:t>
            </w:r>
          </w:p>
        </w:tc>
        <w:tc>
          <w:tcPr>
            <w:tcW w:w="1896" w:type="pct"/>
          </w:tcPr>
          <w:p w14:paraId="2BEE7BA0" w14:textId="02DCADC6" w:rsidR="00C72718" w:rsidRPr="00323DEA" w:rsidRDefault="00C72718" w:rsidP="00C72718">
            <w:pPr>
              <w:pStyle w:val="p0"/>
            </w:pPr>
            <w:r w:rsidRPr="00323DEA">
              <w:t xml:space="preserve">Размещение зданий и сооружений, предназначенных для обслуживания пассажиров, за исключением объектов капитального строительства, </w:t>
            </w:r>
            <w:r w:rsidRPr="00323DEA">
              <w:lastRenderedPageBreak/>
              <w:t>размещение которых предусмотрено содержанием вида разрешенного использования с кодом 7.6</w:t>
            </w:r>
          </w:p>
        </w:tc>
        <w:tc>
          <w:tcPr>
            <w:tcW w:w="1741" w:type="pct"/>
            <w:vMerge/>
            <w:shd w:val="clear" w:color="auto" w:fill="auto"/>
          </w:tcPr>
          <w:p w14:paraId="770974BA" w14:textId="77777777" w:rsidR="00C72718" w:rsidRPr="00323DEA" w:rsidRDefault="00C72718" w:rsidP="00C72718">
            <w:pPr>
              <w:pStyle w:val="a5"/>
            </w:pPr>
          </w:p>
        </w:tc>
      </w:tr>
      <w:tr w:rsidR="00323DEA" w:rsidRPr="00323DEA" w14:paraId="41E6F719" w14:textId="77777777" w:rsidTr="00D56AEA">
        <w:trPr>
          <w:trHeight w:val="20"/>
        </w:trPr>
        <w:tc>
          <w:tcPr>
            <w:tcW w:w="1363" w:type="pct"/>
            <w:shd w:val="clear" w:color="auto" w:fill="auto"/>
          </w:tcPr>
          <w:p w14:paraId="285E500F" w14:textId="3B052ACB" w:rsidR="00C72718" w:rsidRPr="00323DEA" w:rsidRDefault="00C72718" w:rsidP="00C72718">
            <w:pPr>
              <w:pStyle w:val="a5"/>
              <w:jc w:val="center"/>
              <w:rPr>
                <w:lang w:val="en-US"/>
              </w:rPr>
            </w:pPr>
            <w:r w:rsidRPr="00323DEA">
              <w:t>Стоянки транспорта общего пользования</w:t>
            </w:r>
            <w:r w:rsidRPr="00323DEA">
              <w:rPr>
                <w:lang w:val="en-US"/>
              </w:rPr>
              <w:t xml:space="preserve"> (7.2.3)</w:t>
            </w:r>
          </w:p>
        </w:tc>
        <w:tc>
          <w:tcPr>
            <w:tcW w:w="1896" w:type="pct"/>
          </w:tcPr>
          <w:p w14:paraId="4532204C" w14:textId="002AE3DC" w:rsidR="00C72718" w:rsidRPr="00323DEA" w:rsidRDefault="00C72718" w:rsidP="00C72718">
            <w:pPr>
              <w:pStyle w:val="p0"/>
            </w:pPr>
            <w:r w:rsidRPr="00323DEA">
              <w:t>Размещение стоянок транспортных средств, осуществляющих перевозки людей по установленному маршруту</w:t>
            </w:r>
          </w:p>
        </w:tc>
        <w:tc>
          <w:tcPr>
            <w:tcW w:w="1741" w:type="pct"/>
            <w:vMerge/>
            <w:shd w:val="clear" w:color="auto" w:fill="auto"/>
          </w:tcPr>
          <w:p w14:paraId="2F0DDD13" w14:textId="77777777" w:rsidR="00C72718" w:rsidRPr="00323DEA" w:rsidRDefault="00C72718" w:rsidP="00C72718">
            <w:pPr>
              <w:pStyle w:val="a5"/>
            </w:pPr>
          </w:p>
        </w:tc>
      </w:tr>
      <w:tr w:rsidR="00323DEA" w:rsidRPr="00323DEA" w14:paraId="32F6B6A0" w14:textId="77777777" w:rsidTr="00D56AEA">
        <w:trPr>
          <w:trHeight w:val="20"/>
        </w:trPr>
        <w:tc>
          <w:tcPr>
            <w:tcW w:w="1363" w:type="pct"/>
            <w:shd w:val="clear" w:color="auto" w:fill="auto"/>
          </w:tcPr>
          <w:p w14:paraId="4937F803" w14:textId="6D31A85A" w:rsidR="00C72718" w:rsidRPr="00323DEA" w:rsidRDefault="00C72718" w:rsidP="00C72718">
            <w:pPr>
              <w:pStyle w:val="a5"/>
              <w:jc w:val="center"/>
            </w:pPr>
            <w:r w:rsidRPr="00323DEA">
              <w:t>Водный транспорт (7.3)</w:t>
            </w:r>
          </w:p>
        </w:tc>
        <w:tc>
          <w:tcPr>
            <w:tcW w:w="1896" w:type="pct"/>
          </w:tcPr>
          <w:p w14:paraId="033277AB" w14:textId="25146F8C" w:rsidR="00C72718" w:rsidRPr="00323DEA" w:rsidRDefault="00C72718" w:rsidP="00C72718">
            <w:pPr>
              <w:pStyle w:val="p0"/>
            </w:pPr>
            <w:r w:rsidRPr="00323DEA">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w:t>
            </w:r>
            <w:r w:rsidRPr="00323DEA">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41" w:type="pct"/>
            <w:vMerge/>
            <w:shd w:val="clear" w:color="auto" w:fill="auto"/>
          </w:tcPr>
          <w:p w14:paraId="42257B44" w14:textId="77777777" w:rsidR="00C72718" w:rsidRPr="00323DEA" w:rsidRDefault="00C72718" w:rsidP="00C72718">
            <w:pPr>
              <w:pStyle w:val="a5"/>
            </w:pPr>
          </w:p>
        </w:tc>
      </w:tr>
      <w:tr w:rsidR="00323DEA" w:rsidRPr="00323DEA" w14:paraId="438811BE" w14:textId="77777777" w:rsidTr="00D56AEA">
        <w:trPr>
          <w:trHeight w:val="20"/>
        </w:trPr>
        <w:tc>
          <w:tcPr>
            <w:tcW w:w="1363" w:type="pct"/>
            <w:shd w:val="clear" w:color="auto" w:fill="auto"/>
          </w:tcPr>
          <w:p w14:paraId="25794D64" w14:textId="2FAA7B12" w:rsidR="00C72718" w:rsidRPr="00323DEA" w:rsidRDefault="00C72718" w:rsidP="00C72718">
            <w:pPr>
              <w:pStyle w:val="a5"/>
              <w:jc w:val="center"/>
            </w:pPr>
            <w:r w:rsidRPr="00323DEA">
              <w:t>Воздушный транспорт (7.4)</w:t>
            </w:r>
          </w:p>
        </w:tc>
        <w:tc>
          <w:tcPr>
            <w:tcW w:w="1896" w:type="pct"/>
          </w:tcPr>
          <w:p w14:paraId="399ACA4C" w14:textId="0324647C" w:rsidR="00C72718" w:rsidRPr="00323DEA" w:rsidRDefault="00C72718" w:rsidP="00C72718">
            <w:r w:rsidRPr="00323DEA">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w:t>
            </w:r>
            <w:r w:rsidRPr="00323DEA">
              <w:lastRenderedPageBreak/>
              <w:t>технического обслуживания и ремонта воздушных судов</w:t>
            </w:r>
          </w:p>
        </w:tc>
        <w:tc>
          <w:tcPr>
            <w:tcW w:w="1741" w:type="pct"/>
            <w:vMerge/>
            <w:shd w:val="clear" w:color="auto" w:fill="auto"/>
          </w:tcPr>
          <w:p w14:paraId="024F9EB4" w14:textId="77777777" w:rsidR="00C72718" w:rsidRPr="00323DEA" w:rsidRDefault="00C72718" w:rsidP="00C72718">
            <w:pPr>
              <w:pStyle w:val="a5"/>
            </w:pPr>
          </w:p>
        </w:tc>
      </w:tr>
      <w:tr w:rsidR="00323DEA" w:rsidRPr="00323DEA" w14:paraId="0655207B" w14:textId="77777777" w:rsidTr="00D56AEA">
        <w:trPr>
          <w:trHeight w:val="20"/>
        </w:trPr>
        <w:tc>
          <w:tcPr>
            <w:tcW w:w="1363" w:type="pct"/>
            <w:shd w:val="clear" w:color="auto" w:fill="auto"/>
          </w:tcPr>
          <w:p w14:paraId="4116FE47" w14:textId="77777777" w:rsidR="00C72718" w:rsidRPr="00323DEA" w:rsidRDefault="00C72718" w:rsidP="00C72718">
            <w:pPr>
              <w:pStyle w:val="a5"/>
              <w:jc w:val="center"/>
            </w:pPr>
            <w:r w:rsidRPr="00323DEA">
              <w:t>Трубопроводный транспорт (7.5)</w:t>
            </w:r>
          </w:p>
        </w:tc>
        <w:tc>
          <w:tcPr>
            <w:tcW w:w="1896" w:type="pct"/>
          </w:tcPr>
          <w:p w14:paraId="2A25C6C8" w14:textId="77777777" w:rsidR="00C72718" w:rsidRPr="00323DEA" w:rsidRDefault="00C72718" w:rsidP="00C72718">
            <w:pPr>
              <w:pStyle w:val="p0"/>
            </w:pPr>
            <w:r w:rsidRPr="00323DEA">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41" w:type="pct"/>
            <w:vMerge/>
            <w:shd w:val="clear" w:color="auto" w:fill="auto"/>
          </w:tcPr>
          <w:p w14:paraId="0647AA18" w14:textId="77777777" w:rsidR="00C72718" w:rsidRPr="00323DEA" w:rsidRDefault="00C72718" w:rsidP="00C72718">
            <w:pPr>
              <w:pStyle w:val="a5"/>
            </w:pPr>
          </w:p>
        </w:tc>
      </w:tr>
      <w:tr w:rsidR="00323DEA" w:rsidRPr="00323DEA" w14:paraId="55F25BAB" w14:textId="77777777" w:rsidTr="00D56AEA">
        <w:trPr>
          <w:trHeight w:val="20"/>
        </w:trPr>
        <w:tc>
          <w:tcPr>
            <w:tcW w:w="1363" w:type="pct"/>
            <w:shd w:val="clear" w:color="auto" w:fill="auto"/>
          </w:tcPr>
          <w:p w14:paraId="006F51FD" w14:textId="0CA16C9E" w:rsidR="00C72718" w:rsidRPr="00323DEA" w:rsidRDefault="00C72718" w:rsidP="00C72718">
            <w:pPr>
              <w:pStyle w:val="a5"/>
              <w:jc w:val="center"/>
            </w:pPr>
            <w:r w:rsidRPr="00323DEA">
              <w:t>Земельные участки (территории) общего пользования (12.0)</w:t>
            </w:r>
          </w:p>
        </w:tc>
        <w:tc>
          <w:tcPr>
            <w:tcW w:w="1896" w:type="pct"/>
          </w:tcPr>
          <w:p w14:paraId="27D0AA37" w14:textId="77777777" w:rsidR="00C72718" w:rsidRPr="00323DEA" w:rsidRDefault="00C72718" w:rsidP="00C72718">
            <w:pPr>
              <w:pStyle w:val="p0"/>
            </w:pPr>
            <w:r w:rsidRPr="00323DE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14:paraId="49A91A6C" w14:textId="0B1EB808" w:rsidR="00C72718" w:rsidRPr="00323DEA" w:rsidRDefault="00C72718" w:rsidP="00C72718">
            <w:pPr>
              <w:pStyle w:val="p0"/>
            </w:pPr>
            <w:r w:rsidRPr="00323DEA">
              <w:t>с кодами 12.0.1-12.0.2</w:t>
            </w:r>
          </w:p>
        </w:tc>
        <w:tc>
          <w:tcPr>
            <w:tcW w:w="1741" w:type="pct"/>
            <w:vMerge w:val="restart"/>
            <w:shd w:val="clear" w:color="auto" w:fill="auto"/>
          </w:tcPr>
          <w:p w14:paraId="23E4649D" w14:textId="77777777" w:rsidR="00C72718" w:rsidRPr="00323DEA" w:rsidRDefault="00C72718" w:rsidP="00C72718">
            <w:pPr>
              <w:pStyle w:val="a5"/>
            </w:pPr>
            <w:r w:rsidRPr="00323DEA">
              <w:t>Предельные минимальные размеры земельного участка – не подлежат установлению</w:t>
            </w:r>
          </w:p>
          <w:p w14:paraId="77676DF6" w14:textId="0BF4AC43" w:rsidR="00C72718" w:rsidRPr="00323DEA" w:rsidRDefault="00C72718" w:rsidP="00C72718">
            <w:pPr>
              <w:pStyle w:val="a5"/>
            </w:pPr>
            <w:r w:rsidRPr="00323DEA">
              <w:t>Предельные максимальные размеры земельного участка – не подлежат установлению</w:t>
            </w:r>
          </w:p>
        </w:tc>
      </w:tr>
      <w:tr w:rsidR="00323DEA" w:rsidRPr="00323DEA" w14:paraId="536E39B5" w14:textId="77777777" w:rsidTr="00D56AEA">
        <w:trPr>
          <w:trHeight w:val="20"/>
        </w:trPr>
        <w:tc>
          <w:tcPr>
            <w:tcW w:w="1363" w:type="pct"/>
            <w:shd w:val="clear" w:color="auto" w:fill="auto"/>
          </w:tcPr>
          <w:p w14:paraId="4E00B2A1" w14:textId="3F79D17D" w:rsidR="00C72718" w:rsidRPr="00323DEA" w:rsidRDefault="00C72718" w:rsidP="00C72718">
            <w:pPr>
              <w:pStyle w:val="a5"/>
              <w:jc w:val="center"/>
              <w:rPr>
                <w:lang w:val="en-US"/>
              </w:rPr>
            </w:pPr>
            <w:r w:rsidRPr="00323DEA">
              <w:t>Улично-дорожная сеть</w:t>
            </w:r>
            <w:r w:rsidRPr="00323DEA">
              <w:rPr>
                <w:lang w:val="en-US"/>
              </w:rPr>
              <w:t xml:space="preserve"> (12.0.1)</w:t>
            </w:r>
          </w:p>
        </w:tc>
        <w:tc>
          <w:tcPr>
            <w:tcW w:w="1896" w:type="pct"/>
          </w:tcPr>
          <w:p w14:paraId="0BD1AD52" w14:textId="0EBD57E7" w:rsidR="00C72718" w:rsidRPr="00323DEA" w:rsidRDefault="00C72718" w:rsidP="00C72718">
            <w:pPr>
              <w:pStyle w:val="p0"/>
            </w:pPr>
            <w:r w:rsidRPr="00323DEA">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23DEA">
              <w:t>велотранспортной</w:t>
            </w:r>
            <w:proofErr w:type="spellEnd"/>
            <w:r w:rsidRPr="00323DEA">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41" w:type="pct"/>
            <w:vMerge/>
            <w:shd w:val="clear" w:color="auto" w:fill="auto"/>
          </w:tcPr>
          <w:p w14:paraId="05F2ECAC" w14:textId="77777777" w:rsidR="00C72718" w:rsidRPr="00323DEA" w:rsidRDefault="00C72718" w:rsidP="00C72718">
            <w:pPr>
              <w:pStyle w:val="a5"/>
            </w:pPr>
          </w:p>
        </w:tc>
      </w:tr>
    </w:tbl>
    <w:p w14:paraId="12BA4F2C" w14:textId="77777777" w:rsidR="00917999" w:rsidRPr="00323DEA" w:rsidRDefault="00917999" w:rsidP="00BB3653">
      <w:pPr>
        <w:pStyle w:val="b121"/>
        <w:rPr>
          <w:lang w:val="ru-RU"/>
        </w:rPr>
      </w:pPr>
    </w:p>
    <w:p w14:paraId="6D6B30D0" w14:textId="77777777" w:rsidR="00BB3653" w:rsidRPr="00323DEA" w:rsidRDefault="00BB3653" w:rsidP="00BB3653">
      <w:pPr>
        <w:pStyle w:val="p3"/>
        <w:rPr>
          <w:b/>
          <w:bCs/>
          <w:lang w:val="en-US"/>
        </w:rPr>
      </w:pPr>
      <w:r w:rsidRPr="00323DEA">
        <w:rPr>
          <w:b/>
          <w:bCs/>
        </w:rPr>
        <w:t>Условно разрешенные виды использования</w:t>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2"/>
        <w:gridCol w:w="3253"/>
      </w:tblGrid>
      <w:tr w:rsidR="004745D7" w:rsidRPr="00323DEA" w14:paraId="369326C2" w14:textId="77777777" w:rsidTr="004745D7">
        <w:trPr>
          <w:trHeight w:val="20"/>
        </w:trPr>
        <w:tc>
          <w:tcPr>
            <w:tcW w:w="1363" w:type="pct"/>
            <w:shd w:val="clear" w:color="auto" w:fill="auto"/>
          </w:tcPr>
          <w:p w14:paraId="0AF96F8A" w14:textId="77777777" w:rsidR="004745D7" w:rsidRPr="00323DEA" w:rsidRDefault="004745D7" w:rsidP="00BD1B23">
            <w:pPr>
              <w:pStyle w:val="a5"/>
              <w:jc w:val="center"/>
            </w:pPr>
            <w:r w:rsidRPr="00323DEA">
              <w:t>Коммунальное</w:t>
            </w:r>
            <w:r w:rsidRPr="00323DEA">
              <w:rPr>
                <w:spacing w:val="-21"/>
              </w:rPr>
              <w:t xml:space="preserve"> </w:t>
            </w:r>
            <w:r w:rsidRPr="00323DEA">
              <w:t>обслуживание</w:t>
            </w:r>
            <w:r w:rsidRPr="00323DEA">
              <w:rPr>
                <w:spacing w:val="-8"/>
              </w:rPr>
              <w:t xml:space="preserve"> </w:t>
            </w:r>
            <w:r w:rsidRPr="00323DEA">
              <w:rPr>
                <w:spacing w:val="-8"/>
                <w:lang w:val="en-US"/>
              </w:rPr>
              <w:t>(</w:t>
            </w:r>
            <w:r w:rsidRPr="00323DEA">
              <w:t>3.1</w:t>
            </w:r>
            <w:r w:rsidRPr="00323DEA">
              <w:rPr>
                <w:lang w:val="en-US"/>
              </w:rPr>
              <w:t>)</w:t>
            </w:r>
          </w:p>
        </w:tc>
        <w:tc>
          <w:tcPr>
            <w:tcW w:w="1896" w:type="pct"/>
          </w:tcPr>
          <w:p w14:paraId="1E38C7DE" w14:textId="77777777" w:rsidR="004745D7" w:rsidRPr="00323DEA" w:rsidRDefault="004745D7" w:rsidP="00BD1B23">
            <w:pPr>
              <w:pStyle w:val="a5"/>
            </w:pPr>
            <w:r w:rsidRPr="00323DEA">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w:t>
            </w:r>
            <w:r w:rsidRPr="00323DEA">
              <w:rPr>
                <w:rStyle w:val="searchresult"/>
              </w:rPr>
              <w:t>3.1.1</w:t>
            </w:r>
            <w:r w:rsidRPr="00323DEA">
              <w:t>-3.1.2</w:t>
            </w:r>
          </w:p>
        </w:tc>
        <w:tc>
          <w:tcPr>
            <w:tcW w:w="1741" w:type="pct"/>
            <w:shd w:val="clear" w:color="auto" w:fill="auto"/>
          </w:tcPr>
          <w:p w14:paraId="0358551C" w14:textId="77777777" w:rsidR="004745D7" w:rsidRPr="00323DEA" w:rsidRDefault="004745D7" w:rsidP="00BD1B23">
            <w:pPr>
              <w:pStyle w:val="a5"/>
            </w:pPr>
            <w:r w:rsidRPr="00323DEA">
              <w:t>Предельные минимальные размеры земельного участка – не подлежат установлению</w:t>
            </w:r>
          </w:p>
          <w:p w14:paraId="6EC5D542" w14:textId="77777777" w:rsidR="004745D7" w:rsidRPr="00323DEA" w:rsidRDefault="004745D7" w:rsidP="00BD1B23">
            <w:r w:rsidRPr="00323DEA">
              <w:t>Предельные максимальные размеры земельного участка – не подлежат установлению</w:t>
            </w:r>
          </w:p>
        </w:tc>
      </w:tr>
      <w:tr w:rsidR="004745D7" w:rsidRPr="00323DEA" w14:paraId="683FC904" w14:textId="77777777" w:rsidTr="004745D7">
        <w:trPr>
          <w:trHeight w:val="20"/>
        </w:trPr>
        <w:tc>
          <w:tcPr>
            <w:tcW w:w="1363" w:type="pct"/>
            <w:shd w:val="clear" w:color="auto" w:fill="auto"/>
          </w:tcPr>
          <w:p w14:paraId="08366714" w14:textId="3CFFAB71" w:rsidR="004745D7" w:rsidRPr="00323DEA" w:rsidRDefault="004745D7" w:rsidP="004745D7">
            <w:pPr>
              <w:pStyle w:val="a5"/>
              <w:jc w:val="center"/>
            </w:pPr>
            <w:r w:rsidRPr="00323DEA">
              <w:lastRenderedPageBreak/>
              <w:t>Служебные гаражи (4.9)</w:t>
            </w:r>
          </w:p>
        </w:tc>
        <w:tc>
          <w:tcPr>
            <w:tcW w:w="1896" w:type="pct"/>
          </w:tcPr>
          <w:p w14:paraId="3760DC0D" w14:textId="77777777" w:rsidR="004745D7" w:rsidRPr="00323DEA" w:rsidRDefault="004745D7" w:rsidP="004745D7">
            <w:pPr>
              <w:pStyle w:val="a5"/>
            </w:pPr>
            <w:r w:rsidRPr="00323DE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2A1D12CE" w14:textId="19E6BBF0" w:rsidR="004745D7" w:rsidRPr="00323DEA" w:rsidRDefault="004745D7" w:rsidP="004745D7">
            <w:pPr>
              <w:pStyle w:val="a5"/>
            </w:pPr>
            <w:r w:rsidRPr="00323DEA">
              <w:t>а также для стоянки и хранения транспортных средств общего пользования, в том числе в депо</w:t>
            </w:r>
          </w:p>
        </w:tc>
        <w:tc>
          <w:tcPr>
            <w:tcW w:w="1741" w:type="pct"/>
            <w:shd w:val="clear" w:color="auto" w:fill="auto"/>
          </w:tcPr>
          <w:p w14:paraId="43C4982A" w14:textId="77777777" w:rsidR="004745D7" w:rsidRPr="00323DEA" w:rsidRDefault="004745D7" w:rsidP="004745D7">
            <w:pPr>
              <w:pStyle w:val="a5"/>
            </w:pPr>
            <w:r w:rsidRPr="00323DEA">
              <w:t>Предельные минимальные размеры земельного участка – не подлежат установлению</w:t>
            </w:r>
          </w:p>
          <w:p w14:paraId="38672694" w14:textId="680E6304" w:rsidR="004745D7" w:rsidRPr="00323DEA" w:rsidRDefault="004745D7" w:rsidP="004745D7">
            <w:pPr>
              <w:pStyle w:val="a5"/>
            </w:pPr>
            <w:r w:rsidRPr="00323DEA">
              <w:t>Предельные максимальные размеры земельного участка – не подлежат установлению</w:t>
            </w:r>
          </w:p>
        </w:tc>
      </w:tr>
      <w:tr w:rsidR="004745D7" w:rsidRPr="00323DEA" w14:paraId="745C8918" w14:textId="77777777" w:rsidTr="004745D7">
        <w:trPr>
          <w:trHeight w:val="20"/>
        </w:trPr>
        <w:tc>
          <w:tcPr>
            <w:tcW w:w="1363" w:type="pct"/>
            <w:shd w:val="clear" w:color="auto" w:fill="auto"/>
          </w:tcPr>
          <w:p w14:paraId="3D2A786F" w14:textId="58440C4E" w:rsidR="004745D7" w:rsidRPr="00323DEA" w:rsidRDefault="004745D7" w:rsidP="004745D7">
            <w:pPr>
              <w:pStyle w:val="a5"/>
              <w:jc w:val="center"/>
            </w:pPr>
            <w:r w:rsidRPr="00323DEA">
              <w:t>Магазины (4.4)</w:t>
            </w:r>
          </w:p>
        </w:tc>
        <w:tc>
          <w:tcPr>
            <w:tcW w:w="1896" w:type="pct"/>
          </w:tcPr>
          <w:p w14:paraId="215B1092" w14:textId="4598FF0D" w:rsidR="004745D7" w:rsidRPr="00323DEA" w:rsidRDefault="004745D7" w:rsidP="004745D7">
            <w:pPr>
              <w:pStyle w:val="a5"/>
            </w:pPr>
            <w:r w:rsidRPr="00323DEA">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323DEA">
              <w:t>кв.м</w:t>
            </w:r>
            <w:proofErr w:type="spellEnd"/>
            <w:proofErr w:type="gramEnd"/>
          </w:p>
        </w:tc>
        <w:tc>
          <w:tcPr>
            <w:tcW w:w="1741" w:type="pct"/>
            <w:vMerge w:val="restart"/>
            <w:shd w:val="clear" w:color="auto" w:fill="auto"/>
          </w:tcPr>
          <w:p w14:paraId="603025F2" w14:textId="77777777" w:rsidR="004745D7" w:rsidRPr="00323DEA" w:rsidRDefault="004745D7" w:rsidP="004745D7">
            <w:pPr>
              <w:pStyle w:val="p0"/>
            </w:pPr>
            <w:r w:rsidRPr="00323DEA">
              <w:t>Предельные минимальные размеры земельного участка – 0,01 га</w:t>
            </w:r>
          </w:p>
          <w:p w14:paraId="322CA2D6" w14:textId="77777777" w:rsidR="004745D7" w:rsidRPr="00323DEA" w:rsidRDefault="004745D7" w:rsidP="004745D7">
            <w:pPr>
              <w:pStyle w:val="p0"/>
            </w:pPr>
            <w:r w:rsidRPr="00323DEA">
              <w:t>Предельные максимальные размеры земельного участка – 0,5 га</w:t>
            </w:r>
          </w:p>
          <w:p w14:paraId="756FB11F" w14:textId="77777777" w:rsidR="004745D7" w:rsidRPr="00323DEA" w:rsidRDefault="004745D7" w:rsidP="004745D7">
            <w:pPr>
              <w:pStyle w:val="p0"/>
            </w:pPr>
            <w:r w:rsidRPr="00323DEA">
              <w:t xml:space="preserve">Минимальные отступы от границ земельных участков – </w:t>
            </w:r>
          </w:p>
          <w:p w14:paraId="58EAFA1B" w14:textId="77777777" w:rsidR="004745D7" w:rsidRPr="00323DEA" w:rsidRDefault="004745D7" w:rsidP="004745D7">
            <w:pPr>
              <w:pStyle w:val="p0"/>
            </w:pPr>
            <w:r w:rsidRPr="00323DEA">
              <w:t>3 м</w:t>
            </w:r>
          </w:p>
          <w:p w14:paraId="4989C3C9" w14:textId="77777777" w:rsidR="004745D7" w:rsidRPr="00323DEA" w:rsidRDefault="004745D7" w:rsidP="004745D7">
            <w:pPr>
              <w:pStyle w:val="p0"/>
            </w:pPr>
            <w:r w:rsidRPr="00323DEA">
              <w:t>Предельное количество этажей или предельная высота зданий, строений, сооружений – 2 этажа</w:t>
            </w:r>
          </w:p>
          <w:p w14:paraId="3D976723" w14:textId="4528D807" w:rsidR="004745D7" w:rsidRPr="00323DEA" w:rsidRDefault="004745D7" w:rsidP="004745D7">
            <w:pPr>
              <w:pStyle w:val="p0"/>
            </w:pPr>
            <w:r w:rsidRPr="00323DEA">
              <w:t>Максимальный процент застройки в границах земельного участка – 70</w:t>
            </w:r>
          </w:p>
        </w:tc>
      </w:tr>
      <w:tr w:rsidR="004745D7" w:rsidRPr="00323DEA" w14:paraId="048474C3" w14:textId="77777777" w:rsidTr="004745D7">
        <w:trPr>
          <w:trHeight w:val="20"/>
        </w:trPr>
        <w:tc>
          <w:tcPr>
            <w:tcW w:w="1363" w:type="pct"/>
            <w:shd w:val="clear" w:color="auto" w:fill="auto"/>
          </w:tcPr>
          <w:p w14:paraId="12087FA3" w14:textId="77777777" w:rsidR="004745D7" w:rsidRPr="00323DEA" w:rsidRDefault="004745D7" w:rsidP="004745D7">
            <w:pPr>
              <w:pStyle w:val="a5"/>
              <w:jc w:val="center"/>
            </w:pPr>
            <w:r w:rsidRPr="00323DEA">
              <w:t>Общественное питание (4.6)</w:t>
            </w:r>
          </w:p>
        </w:tc>
        <w:tc>
          <w:tcPr>
            <w:tcW w:w="1896" w:type="pct"/>
          </w:tcPr>
          <w:p w14:paraId="6B154E07" w14:textId="77777777" w:rsidR="004745D7" w:rsidRPr="00323DEA" w:rsidRDefault="004745D7" w:rsidP="004745D7">
            <w:pPr>
              <w:pStyle w:val="a5"/>
            </w:pPr>
            <w:r w:rsidRPr="00323DE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41" w:type="pct"/>
            <w:vMerge/>
            <w:shd w:val="clear" w:color="auto" w:fill="auto"/>
          </w:tcPr>
          <w:p w14:paraId="2B5F5D21" w14:textId="77777777" w:rsidR="004745D7" w:rsidRPr="00323DEA" w:rsidRDefault="004745D7" w:rsidP="004745D7"/>
        </w:tc>
      </w:tr>
      <w:tr w:rsidR="004745D7" w:rsidRPr="00323DEA" w14:paraId="780B09D8" w14:textId="77777777" w:rsidTr="004745D7">
        <w:trPr>
          <w:trHeight w:val="20"/>
        </w:trPr>
        <w:tc>
          <w:tcPr>
            <w:tcW w:w="1363" w:type="pct"/>
            <w:shd w:val="clear" w:color="auto" w:fill="auto"/>
          </w:tcPr>
          <w:p w14:paraId="68801209" w14:textId="77777777" w:rsidR="004745D7" w:rsidRPr="00323DEA" w:rsidRDefault="004745D7" w:rsidP="004745D7">
            <w:pPr>
              <w:pStyle w:val="a5"/>
              <w:jc w:val="center"/>
            </w:pPr>
            <w:r w:rsidRPr="00323DEA">
              <w:t>Гостиничное обслуживание (4.7)</w:t>
            </w:r>
          </w:p>
        </w:tc>
        <w:tc>
          <w:tcPr>
            <w:tcW w:w="1896" w:type="pct"/>
          </w:tcPr>
          <w:p w14:paraId="1440E220" w14:textId="77777777" w:rsidR="004745D7" w:rsidRPr="00323DEA" w:rsidRDefault="004745D7" w:rsidP="004745D7">
            <w:pPr>
              <w:pStyle w:val="a5"/>
            </w:pPr>
            <w:r w:rsidRPr="00323DEA">
              <w:t>Размещение гостиниц</w:t>
            </w:r>
          </w:p>
        </w:tc>
        <w:tc>
          <w:tcPr>
            <w:tcW w:w="1741" w:type="pct"/>
            <w:vMerge/>
            <w:shd w:val="clear" w:color="auto" w:fill="auto"/>
          </w:tcPr>
          <w:p w14:paraId="182FACF6" w14:textId="77777777" w:rsidR="004745D7" w:rsidRPr="00323DEA" w:rsidRDefault="004745D7" w:rsidP="004745D7"/>
        </w:tc>
      </w:tr>
    </w:tbl>
    <w:p w14:paraId="08A08A83" w14:textId="77777777" w:rsidR="00524885" w:rsidRPr="00323DEA" w:rsidRDefault="00524885" w:rsidP="00524885">
      <w:pPr>
        <w:rPr>
          <w:kern w:val="32"/>
          <w:lang w:val="en-US"/>
        </w:rPr>
      </w:pPr>
    </w:p>
    <w:p w14:paraId="6F2E2755" w14:textId="77777777" w:rsidR="00BB3653" w:rsidRPr="00323DEA" w:rsidRDefault="00BB3653" w:rsidP="00BB3653">
      <w:pPr>
        <w:pStyle w:val="p3"/>
        <w:rPr>
          <w:b/>
          <w:bCs/>
        </w:rPr>
      </w:pPr>
      <w:r w:rsidRPr="00323DEA">
        <w:rPr>
          <w:b/>
          <w:bCs/>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323DEA" w:rsidRPr="00323DEA" w14:paraId="780DA289" w14:textId="77777777" w:rsidTr="00474777">
        <w:tc>
          <w:tcPr>
            <w:tcW w:w="5000" w:type="pct"/>
            <w:shd w:val="clear" w:color="auto" w:fill="auto"/>
          </w:tcPr>
          <w:p w14:paraId="59E66DC2" w14:textId="77777777" w:rsidR="00BB3653" w:rsidRPr="00323DEA" w:rsidRDefault="00BB3653" w:rsidP="00474777">
            <w:pPr>
              <w:pStyle w:val="a5"/>
              <w:jc w:val="center"/>
            </w:pPr>
            <w:r w:rsidRPr="00323DEA">
              <w:t>Стоянка транспортных средств (4.9.2)</w:t>
            </w:r>
          </w:p>
        </w:tc>
      </w:tr>
    </w:tbl>
    <w:p w14:paraId="723783F1" w14:textId="77777777" w:rsidR="004745D7" w:rsidRDefault="004745D7" w:rsidP="006343F7">
      <w:bookmarkStart w:id="111" w:name="_Toc141964681"/>
      <w:bookmarkStart w:id="112" w:name="_Toc144388628"/>
      <w:bookmarkStart w:id="113" w:name="_Toc166504003"/>
    </w:p>
    <w:p w14:paraId="112661A1" w14:textId="7C5C0BA4" w:rsidR="00BB3653" w:rsidRPr="00323DEA" w:rsidRDefault="00BB3653" w:rsidP="00D41439">
      <w:pPr>
        <w:pStyle w:val="affffb"/>
      </w:pPr>
      <w:r w:rsidRPr="00323DEA">
        <w:t>Статья 1</w:t>
      </w:r>
      <w:r w:rsidR="00EB55B5" w:rsidRPr="00323DEA">
        <w:rPr>
          <w:lang w:val="ru-RU"/>
        </w:rPr>
        <w:t>6</w:t>
      </w:r>
      <w:r w:rsidRPr="00323DEA">
        <w:t>. Градостроительные регламенты. Зоны сельскохозяйственного использования</w:t>
      </w:r>
      <w:bookmarkEnd w:id="111"/>
      <w:bookmarkEnd w:id="112"/>
      <w:bookmarkEnd w:id="113"/>
    </w:p>
    <w:p w14:paraId="087C1A69" w14:textId="77777777" w:rsidR="00BB3653" w:rsidRPr="00323DEA" w:rsidRDefault="00BB3653" w:rsidP="00BB3653">
      <w:pPr>
        <w:pStyle w:val="b121"/>
        <w:rPr>
          <w:lang w:val="ru-RU"/>
        </w:rPr>
      </w:pPr>
      <w:bookmarkStart w:id="114" w:name="_Toc64642726"/>
      <w:bookmarkStart w:id="115" w:name="_Toc67409592"/>
      <w:bookmarkStart w:id="116" w:name="_Toc69895952"/>
    </w:p>
    <w:p w14:paraId="14B3E3F9" w14:textId="6A731570" w:rsidR="00D41439" w:rsidRPr="00323DEA" w:rsidRDefault="00D41439" w:rsidP="00D41439">
      <w:pPr>
        <w:pStyle w:val="2a"/>
      </w:pPr>
      <w:r w:rsidRPr="00323DEA">
        <w:t>Зона сельскохозяйственного использования (С</w:t>
      </w:r>
      <w:r w:rsidR="003B2885" w:rsidRPr="00323DEA">
        <w:t>х</w:t>
      </w:r>
      <w:r w:rsidRPr="00323DEA">
        <w:t>1)</w:t>
      </w:r>
    </w:p>
    <w:p w14:paraId="59B55808" w14:textId="543D71B7" w:rsidR="00BB3653" w:rsidRPr="00323DEA" w:rsidRDefault="00BB3653" w:rsidP="00D41439"/>
    <w:bookmarkEnd w:id="114"/>
    <w:bookmarkEnd w:id="115"/>
    <w:bookmarkEnd w:id="116"/>
    <w:p w14:paraId="1CFF01FA" w14:textId="77777777" w:rsidR="00BB3653" w:rsidRPr="00323DEA" w:rsidRDefault="00BB3653" w:rsidP="00BB3653">
      <w:pPr>
        <w:jc w:val="center"/>
        <w:rPr>
          <w:b/>
          <w:bCs/>
          <w:kern w:val="32"/>
        </w:rPr>
      </w:pPr>
      <w:r w:rsidRPr="00323DEA">
        <w:rPr>
          <w:b/>
          <w:bCs/>
          <w:kern w:val="32"/>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3526"/>
        <w:gridCol w:w="3270"/>
      </w:tblGrid>
      <w:tr w:rsidR="00323DEA" w:rsidRPr="00323DEA" w14:paraId="5190E6FA" w14:textId="77777777" w:rsidTr="00686638">
        <w:tc>
          <w:tcPr>
            <w:tcW w:w="1363" w:type="pct"/>
            <w:shd w:val="clear" w:color="auto" w:fill="auto"/>
          </w:tcPr>
          <w:p w14:paraId="7DFB89D7" w14:textId="77777777" w:rsidR="00BB3653" w:rsidRPr="00323DEA" w:rsidRDefault="00BB3653" w:rsidP="00474777">
            <w:pPr>
              <w:jc w:val="center"/>
              <w:rPr>
                <w:b/>
                <w:bCs/>
              </w:rPr>
            </w:pPr>
            <w:r w:rsidRPr="00323DEA">
              <w:rPr>
                <w:b/>
                <w:bCs/>
              </w:rPr>
              <w:t>Виды разрешенного использования</w:t>
            </w:r>
          </w:p>
        </w:tc>
        <w:tc>
          <w:tcPr>
            <w:tcW w:w="1887" w:type="pct"/>
          </w:tcPr>
          <w:p w14:paraId="35E3FBE3" w14:textId="77777777" w:rsidR="00BB3653" w:rsidRPr="00323DEA" w:rsidRDefault="00BB3653" w:rsidP="00474777">
            <w:pPr>
              <w:pStyle w:val="p3"/>
            </w:pPr>
            <w:r w:rsidRPr="00323DEA">
              <w:rPr>
                <w:b/>
                <w:bCs/>
              </w:rPr>
              <w:t>Описание вида разрешенного использования земельного участка</w:t>
            </w:r>
          </w:p>
        </w:tc>
        <w:tc>
          <w:tcPr>
            <w:tcW w:w="1750" w:type="pct"/>
            <w:shd w:val="clear" w:color="auto" w:fill="auto"/>
          </w:tcPr>
          <w:p w14:paraId="0642F3D5" w14:textId="77777777" w:rsidR="00BB3653" w:rsidRPr="00323DEA" w:rsidRDefault="00BB3653" w:rsidP="00474777">
            <w:pPr>
              <w:jc w:val="center"/>
              <w:rPr>
                <w:b/>
                <w:bCs/>
              </w:rPr>
            </w:pPr>
            <w:r w:rsidRPr="00323DEA">
              <w:rPr>
                <w:b/>
                <w:bCs/>
              </w:rPr>
              <w:t>Параметры разрешенного строительства</w:t>
            </w:r>
          </w:p>
        </w:tc>
      </w:tr>
      <w:tr w:rsidR="00323DEA" w:rsidRPr="00323DEA" w14:paraId="3FD01D32" w14:textId="77777777" w:rsidTr="00686638">
        <w:tc>
          <w:tcPr>
            <w:tcW w:w="1363" w:type="pct"/>
            <w:shd w:val="clear" w:color="auto" w:fill="auto"/>
          </w:tcPr>
          <w:p w14:paraId="3EF9F24A" w14:textId="32F16AB3" w:rsidR="00D816EB" w:rsidRPr="00323DEA" w:rsidRDefault="00D816EB" w:rsidP="00474777">
            <w:pPr>
              <w:pStyle w:val="p3"/>
            </w:pPr>
            <w:r w:rsidRPr="00323DEA">
              <w:t>Выращивание зерновых и иных сельскохозяйственных культур (1.2)</w:t>
            </w:r>
          </w:p>
        </w:tc>
        <w:tc>
          <w:tcPr>
            <w:tcW w:w="1887" w:type="pct"/>
          </w:tcPr>
          <w:p w14:paraId="15D0E930" w14:textId="01B0BABB" w:rsidR="00D816EB" w:rsidRPr="00323DEA" w:rsidRDefault="00D816EB" w:rsidP="00474777">
            <w:pPr>
              <w:pStyle w:val="p0"/>
            </w:pPr>
            <w:r w:rsidRPr="00323DEA">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50" w:type="pct"/>
            <w:vMerge w:val="restart"/>
            <w:shd w:val="clear" w:color="auto" w:fill="auto"/>
          </w:tcPr>
          <w:p w14:paraId="0A8E83EC" w14:textId="77777777" w:rsidR="00D816EB" w:rsidRPr="00323DEA" w:rsidRDefault="00D816EB" w:rsidP="00474777">
            <w:r w:rsidRPr="00323DEA">
              <w:t>Предельные минимальные размеры земельного участка – 0,04 га</w:t>
            </w:r>
          </w:p>
          <w:p w14:paraId="1867B207" w14:textId="77777777" w:rsidR="00D816EB" w:rsidRPr="00323DEA" w:rsidRDefault="00D816EB" w:rsidP="00474777">
            <w:r w:rsidRPr="00323DEA">
              <w:t>Предельные максимальные размеры земельного участка – не подлежат установлению</w:t>
            </w:r>
          </w:p>
          <w:p w14:paraId="5D258059" w14:textId="77777777" w:rsidR="00D816EB" w:rsidRPr="00323DEA" w:rsidRDefault="00D816EB" w:rsidP="00474777">
            <w:r w:rsidRPr="00323DEA">
              <w:t>Минимальные отступы от границ земельных участков до основного строения – 3 м</w:t>
            </w:r>
          </w:p>
          <w:p w14:paraId="02B9ACF4" w14:textId="3C62F247" w:rsidR="00D816EB" w:rsidRPr="00323DEA" w:rsidRDefault="00D816EB" w:rsidP="00474777">
            <w:r w:rsidRPr="00323DEA">
              <w:t xml:space="preserve">Предельное количество этажей или предельная </w:t>
            </w:r>
            <w:r w:rsidRPr="00323DEA">
              <w:lastRenderedPageBreak/>
              <w:t xml:space="preserve">высота зданий, строений, сооружений – </w:t>
            </w:r>
            <w:r w:rsidR="006F1692" w:rsidRPr="00323DEA">
              <w:t>2</w:t>
            </w:r>
            <w:r w:rsidRPr="00323DEA">
              <w:t xml:space="preserve"> этажа</w:t>
            </w:r>
          </w:p>
          <w:p w14:paraId="31BD220D" w14:textId="5E79261E" w:rsidR="00D816EB" w:rsidRPr="00323DEA" w:rsidRDefault="00D816EB" w:rsidP="00EC24B3">
            <w:pPr>
              <w:rPr>
                <w:kern w:val="32"/>
              </w:rPr>
            </w:pPr>
            <w:r w:rsidRPr="00323DEA">
              <w:rPr>
                <w:kern w:val="32"/>
              </w:rPr>
              <w:t>Максимальный процент застройки в границах земельного участка – 40</w:t>
            </w:r>
          </w:p>
        </w:tc>
      </w:tr>
      <w:tr w:rsidR="00323DEA" w:rsidRPr="00323DEA" w14:paraId="26F419DB" w14:textId="77777777" w:rsidTr="00686638">
        <w:tc>
          <w:tcPr>
            <w:tcW w:w="1363" w:type="pct"/>
            <w:shd w:val="clear" w:color="auto" w:fill="auto"/>
          </w:tcPr>
          <w:p w14:paraId="4E8B9617" w14:textId="14E96483" w:rsidR="00D816EB" w:rsidRPr="00323DEA" w:rsidRDefault="00D816EB" w:rsidP="00474777">
            <w:pPr>
              <w:pStyle w:val="p3"/>
            </w:pPr>
            <w:r w:rsidRPr="00323DEA">
              <w:t>Овощеводство (1.3)</w:t>
            </w:r>
          </w:p>
        </w:tc>
        <w:tc>
          <w:tcPr>
            <w:tcW w:w="1887" w:type="pct"/>
          </w:tcPr>
          <w:p w14:paraId="5C09D13D" w14:textId="119CE5DD" w:rsidR="00D816EB" w:rsidRPr="00323DEA" w:rsidRDefault="00D816EB" w:rsidP="00474777">
            <w:pPr>
              <w:pStyle w:val="p0"/>
            </w:pPr>
            <w:r w:rsidRPr="00323DEA">
              <w:t xml:space="preserve">Осуществление хозяйственной деятельности на сельскохозяйственных угодьях, </w:t>
            </w:r>
            <w:r w:rsidRPr="00323DEA">
              <w:lastRenderedPageBreak/>
              <w:t>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50" w:type="pct"/>
            <w:vMerge/>
            <w:shd w:val="clear" w:color="auto" w:fill="auto"/>
          </w:tcPr>
          <w:p w14:paraId="7FACE5AD" w14:textId="77777777" w:rsidR="00D816EB" w:rsidRPr="00323DEA" w:rsidRDefault="00D816EB" w:rsidP="00474777"/>
        </w:tc>
      </w:tr>
      <w:tr w:rsidR="00323DEA" w:rsidRPr="00323DEA" w14:paraId="1F9D81F6" w14:textId="77777777" w:rsidTr="00686638">
        <w:tc>
          <w:tcPr>
            <w:tcW w:w="1363" w:type="pct"/>
            <w:shd w:val="clear" w:color="auto" w:fill="auto"/>
          </w:tcPr>
          <w:p w14:paraId="2E53129C" w14:textId="6654F622" w:rsidR="00D816EB" w:rsidRPr="00323DEA" w:rsidRDefault="00D816EB" w:rsidP="00474777">
            <w:pPr>
              <w:pStyle w:val="p3"/>
            </w:pPr>
            <w:r w:rsidRPr="00323DEA">
              <w:t>Выращивание тонизирующих, лекарственных, цветочных культур (1.4)</w:t>
            </w:r>
          </w:p>
        </w:tc>
        <w:tc>
          <w:tcPr>
            <w:tcW w:w="1887" w:type="pct"/>
          </w:tcPr>
          <w:p w14:paraId="43FDBB72" w14:textId="6C49C8D5" w:rsidR="00D816EB" w:rsidRPr="00323DEA" w:rsidRDefault="00D816EB" w:rsidP="00474777">
            <w:pPr>
              <w:pStyle w:val="p0"/>
            </w:pPr>
            <w:r w:rsidRPr="00323DEA">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50" w:type="pct"/>
            <w:vMerge/>
            <w:shd w:val="clear" w:color="auto" w:fill="auto"/>
          </w:tcPr>
          <w:p w14:paraId="780CD6E8" w14:textId="77777777" w:rsidR="00D816EB" w:rsidRPr="00323DEA" w:rsidRDefault="00D816EB" w:rsidP="00474777"/>
        </w:tc>
      </w:tr>
      <w:tr w:rsidR="00323DEA" w:rsidRPr="00323DEA" w14:paraId="1E9BA2C0" w14:textId="77777777" w:rsidTr="00686638">
        <w:tc>
          <w:tcPr>
            <w:tcW w:w="1363" w:type="pct"/>
            <w:shd w:val="clear" w:color="auto" w:fill="auto"/>
          </w:tcPr>
          <w:p w14:paraId="5BCA4B18" w14:textId="3E7E3322" w:rsidR="00D816EB" w:rsidRPr="00323DEA" w:rsidRDefault="00D816EB" w:rsidP="00474777">
            <w:pPr>
              <w:pStyle w:val="p3"/>
            </w:pPr>
            <w:r w:rsidRPr="00323DEA">
              <w:t>Садоводство (1.5)</w:t>
            </w:r>
          </w:p>
        </w:tc>
        <w:tc>
          <w:tcPr>
            <w:tcW w:w="1887" w:type="pct"/>
          </w:tcPr>
          <w:p w14:paraId="7AAFB334" w14:textId="50FF6D16" w:rsidR="00D816EB" w:rsidRPr="00323DEA" w:rsidRDefault="00D816EB" w:rsidP="00474777">
            <w:pPr>
              <w:pStyle w:val="p0"/>
            </w:pPr>
            <w:r w:rsidRPr="00323DEA">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50" w:type="pct"/>
            <w:vMerge/>
            <w:shd w:val="clear" w:color="auto" w:fill="auto"/>
          </w:tcPr>
          <w:p w14:paraId="417AC9C7" w14:textId="77777777" w:rsidR="00D816EB" w:rsidRPr="00323DEA" w:rsidRDefault="00D816EB" w:rsidP="00474777"/>
        </w:tc>
      </w:tr>
      <w:tr w:rsidR="00323DEA" w:rsidRPr="00323DEA" w14:paraId="4C891BA8" w14:textId="77777777" w:rsidTr="00686638">
        <w:tc>
          <w:tcPr>
            <w:tcW w:w="1363" w:type="pct"/>
            <w:shd w:val="clear" w:color="auto" w:fill="auto"/>
          </w:tcPr>
          <w:p w14:paraId="7AE3C4C1" w14:textId="240C8E34" w:rsidR="00D816EB" w:rsidRPr="00323DEA" w:rsidRDefault="00D816EB" w:rsidP="00474777">
            <w:pPr>
              <w:pStyle w:val="p3"/>
            </w:pPr>
            <w:r w:rsidRPr="00323DEA">
              <w:t>Выращивание льна и конопли (1.6)</w:t>
            </w:r>
          </w:p>
        </w:tc>
        <w:tc>
          <w:tcPr>
            <w:tcW w:w="1887" w:type="pct"/>
          </w:tcPr>
          <w:p w14:paraId="0F002437" w14:textId="2F9DF9C5" w:rsidR="00D816EB" w:rsidRPr="00323DEA" w:rsidRDefault="00D816EB" w:rsidP="00474777">
            <w:pPr>
              <w:pStyle w:val="p0"/>
            </w:pPr>
            <w:r w:rsidRPr="00323DEA">
              <w:t>Осуществление хозяйственной деятельности, в том числе на сельскохозяйственных угодьях, связанной с выращиванием льна, конопли</w:t>
            </w:r>
          </w:p>
        </w:tc>
        <w:tc>
          <w:tcPr>
            <w:tcW w:w="1750" w:type="pct"/>
            <w:vMerge/>
            <w:shd w:val="clear" w:color="auto" w:fill="auto"/>
          </w:tcPr>
          <w:p w14:paraId="137A0E73" w14:textId="77777777" w:rsidR="00D816EB" w:rsidRPr="00323DEA" w:rsidRDefault="00D816EB" w:rsidP="00474777"/>
        </w:tc>
      </w:tr>
      <w:tr w:rsidR="00323DEA" w:rsidRPr="00323DEA" w14:paraId="1DF560F5" w14:textId="77777777" w:rsidTr="00686638">
        <w:tc>
          <w:tcPr>
            <w:tcW w:w="1363" w:type="pct"/>
            <w:shd w:val="clear" w:color="auto" w:fill="auto"/>
          </w:tcPr>
          <w:p w14:paraId="27B6E92F" w14:textId="0864C7FC" w:rsidR="00D816EB" w:rsidRPr="00323DEA" w:rsidRDefault="00D816EB" w:rsidP="00474777">
            <w:pPr>
              <w:pStyle w:val="p3"/>
            </w:pPr>
            <w:r w:rsidRPr="00323DEA">
              <w:t>Ведение личного подсобного хозяйства на полевых участках (1.16)</w:t>
            </w:r>
          </w:p>
        </w:tc>
        <w:tc>
          <w:tcPr>
            <w:tcW w:w="1887" w:type="pct"/>
          </w:tcPr>
          <w:p w14:paraId="2F1C7CA7" w14:textId="0F720838" w:rsidR="00D816EB" w:rsidRPr="00323DEA" w:rsidRDefault="00D816EB" w:rsidP="00474777">
            <w:pPr>
              <w:pStyle w:val="p0"/>
            </w:pPr>
            <w:r w:rsidRPr="00323DEA">
              <w:t>Производство сельскохозяйственной продукции без права возведения объектов капитального строительства</w:t>
            </w:r>
          </w:p>
        </w:tc>
        <w:tc>
          <w:tcPr>
            <w:tcW w:w="1750" w:type="pct"/>
            <w:vMerge/>
            <w:shd w:val="clear" w:color="auto" w:fill="auto"/>
          </w:tcPr>
          <w:p w14:paraId="72E6DE91" w14:textId="77777777" w:rsidR="00D816EB" w:rsidRPr="00323DEA" w:rsidRDefault="00D816EB" w:rsidP="00474777"/>
        </w:tc>
      </w:tr>
      <w:tr w:rsidR="00323DEA" w:rsidRPr="00323DEA" w14:paraId="4C38DB00" w14:textId="77777777" w:rsidTr="00686638">
        <w:tc>
          <w:tcPr>
            <w:tcW w:w="1363" w:type="pct"/>
            <w:shd w:val="clear" w:color="auto" w:fill="auto"/>
          </w:tcPr>
          <w:p w14:paraId="3F5D3D38" w14:textId="742A1202" w:rsidR="00D816EB" w:rsidRPr="00323DEA" w:rsidRDefault="00D816EB" w:rsidP="00474777">
            <w:pPr>
              <w:pStyle w:val="p3"/>
            </w:pPr>
            <w:r w:rsidRPr="00323DEA">
              <w:t>Сенокошение (1.19)</w:t>
            </w:r>
          </w:p>
        </w:tc>
        <w:tc>
          <w:tcPr>
            <w:tcW w:w="1887" w:type="pct"/>
          </w:tcPr>
          <w:p w14:paraId="7702756B" w14:textId="318F01CF" w:rsidR="00D816EB" w:rsidRPr="00323DEA" w:rsidRDefault="00D816EB" w:rsidP="00474777">
            <w:pPr>
              <w:pStyle w:val="p0"/>
            </w:pPr>
            <w:r w:rsidRPr="00323DEA">
              <w:t>Кошение трав, сбор и заготовка сена</w:t>
            </w:r>
          </w:p>
        </w:tc>
        <w:tc>
          <w:tcPr>
            <w:tcW w:w="1750" w:type="pct"/>
            <w:vMerge/>
            <w:shd w:val="clear" w:color="auto" w:fill="auto"/>
          </w:tcPr>
          <w:p w14:paraId="345F6F2D" w14:textId="77777777" w:rsidR="00D816EB" w:rsidRPr="00323DEA" w:rsidRDefault="00D816EB" w:rsidP="00474777"/>
        </w:tc>
      </w:tr>
      <w:tr w:rsidR="00323DEA" w:rsidRPr="00323DEA" w14:paraId="2361E213" w14:textId="77777777" w:rsidTr="00686638">
        <w:tc>
          <w:tcPr>
            <w:tcW w:w="1363" w:type="pct"/>
            <w:shd w:val="clear" w:color="auto" w:fill="auto"/>
          </w:tcPr>
          <w:p w14:paraId="3CFF7F34" w14:textId="5BB6D477" w:rsidR="00D816EB" w:rsidRPr="00323DEA" w:rsidRDefault="00D816EB" w:rsidP="0034089B">
            <w:pPr>
              <w:pStyle w:val="p3"/>
            </w:pPr>
            <w:r w:rsidRPr="00323DEA">
              <w:t>Выпас сельскохозяйственных животных (1.20)</w:t>
            </w:r>
          </w:p>
        </w:tc>
        <w:tc>
          <w:tcPr>
            <w:tcW w:w="1887" w:type="pct"/>
          </w:tcPr>
          <w:p w14:paraId="30BFC4BC" w14:textId="6A4188F4" w:rsidR="00D816EB" w:rsidRPr="00323DEA" w:rsidRDefault="00D816EB" w:rsidP="00474777">
            <w:pPr>
              <w:pStyle w:val="p0"/>
            </w:pPr>
            <w:r w:rsidRPr="00323DEA">
              <w:t>Выпас сельскохозяйственных животных</w:t>
            </w:r>
          </w:p>
        </w:tc>
        <w:tc>
          <w:tcPr>
            <w:tcW w:w="1750" w:type="pct"/>
            <w:vMerge/>
            <w:shd w:val="clear" w:color="auto" w:fill="auto"/>
          </w:tcPr>
          <w:p w14:paraId="47EB27C7" w14:textId="77777777" w:rsidR="00D816EB" w:rsidRPr="00323DEA" w:rsidRDefault="00D816EB" w:rsidP="00474777"/>
        </w:tc>
      </w:tr>
      <w:tr w:rsidR="00323DEA" w:rsidRPr="00323DEA" w14:paraId="641099A4" w14:textId="77777777" w:rsidTr="00686638">
        <w:tc>
          <w:tcPr>
            <w:tcW w:w="1363" w:type="pct"/>
            <w:shd w:val="clear" w:color="auto" w:fill="auto"/>
          </w:tcPr>
          <w:p w14:paraId="3E567627" w14:textId="5D5F108C" w:rsidR="00FC0548" w:rsidRPr="00323DEA" w:rsidRDefault="00FC0548" w:rsidP="00D816EB">
            <w:pPr>
              <w:pStyle w:val="p3"/>
            </w:pPr>
            <w:r w:rsidRPr="00323DEA">
              <w:t>Энергетика (6.7)</w:t>
            </w:r>
          </w:p>
        </w:tc>
        <w:tc>
          <w:tcPr>
            <w:tcW w:w="1887" w:type="pct"/>
          </w:tcPr>
          <w:p w14:paraId="15FF8598" w14:textId="230AA72C" w:rsidR="00FC0548" w:rsidRPr="00323DEA" w:rsidRDefault="00FC0548" w:rsidP="00D816EB">
            <w:pPr>
              <w:pStyle w:val="p0"/>
            </w:pPr>
            <w:r w:rsidRPr="00323DE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750" w:type="pct"/>
            <w:vMerge w:val="restart"/>
            <w:shd w:val="clear" w:color="auto" w:fill="auto"/>
          </w:tcPr>
          <w:p w14:paraId="464CC8BF" w14:textId="77777777" w:rsidR="00FC0548" w:rsidRPr="00323DEA" w:rsidRDefault="00FC0548" w:rsidP="00D816EB">
            <w:r w:rsidRPr="00323DEA">
              <w:t>Предельные минимальные размеры земельного участка – не подлежат установлению</w:t>
            </w:r>
          </w:p>
          <w:p w14:paraId="0ABE213B" w14:textId="77777777" w:rsidR="00FC0548" w:rsidRPr="00323DEA" w:rsidRDefault="00FC0548" w:rsidP="00D816EB">
            <w:r w:rsidRPr="00323DEA">
              <w:t>Предельные максимальные размеры земельного участка – не подлежат установлению</w:t>
            </w:r>
          </w:p>
          <w:p w14:paraId="06B4E061" w14:textId="3B0D7FBE" w:rsidR="00FC0548" w:rsidRPr="00323DEA" w:rsidRDefault="00FC0548" w:rsidP="00D816EB">
            <w:r w:rsidRPr="00323DEA">
              <w:rPr>
                <w:kern w:val="32"/>
              </w:rPr>
              <w:t xml:space="preserve">Максимальный процент застройки в границах земельного участка – </w:t>
            </w:r>
            <w:r w:rsidRPr="00323DEA">
              <w:t>не подлежат установлению</w:t>
            </w:r>
          </w:p>
        </w:tc>
      </w:tr>
      <w:tr w:rsidR="00323DEA" w:rsidRPr="00323DEA" w14:paraId="2B0282BC" w14:textId="77777777" w:rsidTr="00686638">
        <w:tc>
          <w:tcPr>
            <w:tcW w:w="1363" w:type="pct"/>
            <w:shd w:val="clear" w:color="auto" w:fill="auto"/>
          </w:tcPr>
          <w:p w14:paraId="0B8F62FA" w14:textId="6ABC146E" w:rsidR="00FC0548" w:rsidRPr="00323DEA" w:rsidRDefault="00FC0548" w:rsidP="00D816EB">
            <w:pPr>
              <w:pStyle w:val="p3"/>
            </w:pPr>
            <w:r w:rsidRPr="00323DEA">
              <w:lastRenderedPageBreak/>
              <w:t>Связь (6.8)</w:t>
            </w:r>
          </w:p>
        </w:tc>
        <w:tc>
          <w:tcPr>
            <w:tcW w:w="1887" w:type="pct"/>
          </w:tcPr>
          <w:p w14:paraId="16D4C2CD" w14:textId="4C68AACF" w:rsidR="00FC0548" w:rsidRPr="00323DEA" w:rsidRDefault="00FC0548" w:rsidP="00D816EB">
            <w:pPr>
              <w:pStyle w:val="p0"/>
            </w:pPr>
            <w:r w:rsidRPr="00323DE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50" w:type="pct"/>
            <w:vMerge/>
            <w:shd w:val="clear" w:color="auto" w:fill="auto"/>
          </w:tcPr>
          <w:p w14:paraId="7B41EBDD" w14:textId="77777777" w:rsidR="00FC0548" w:rsidRPr="00323DEA" w:rsidRDefault="00FC0548" w:rsidP="00D816EB"/>
        </w:tc>
      </w:tr>
      <w:tr w:rsidR="00323DEA" w:rsidRPr="00323DEA" w14:paraId="1605FCBA" w14:textId="77777777" w:rsidTr="00686638">
        <w:tc>
          <w:tcPr>
            <w:tcW w:w="1363" w:type="pct"/>
            <w:shd w:val="clear" w:color="auto" w:fill="auto"/>
          </w:tcPr>
          <w:p w14:paraId="57FBAC70" w14:textId="09DCABCE" w:rsidR="00FC0548" w:rsidRPr="00323DEA" w:rsidRDefault="00FC0548" w:rsidP="00D816EB">
            <w:pPr>
              <w:pStyle w:val="p3"/>
            </w:pPr>
            <w:r w:rsidRPr="00323DEA">
              <w:t>Историко-культурная деятельность (9.3)</w:t>
            </w:r>
          </w:p>
        </w:tc>
        <w:tc>
          <w:tcPr>
            <w:tcW w:w="1887" w:type="pct"/>
          </w:tcPr>
          <w:p w14:paraId="6D133C32" w14:textId="6EEFEB65" w:rsidR="00FC0548" w:rsidRPr="00323DEA" w:rsidRDefault="00FC0548" w:rsidP="00D816EB">
            <w:pPr>
              <w:pStyle w:val="p0"/>
            </w:pPr>
            <w:r w:rsidRPr="00323DEA">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50" w:type="pct"/>
            <w:vMerge/>
            <w:shd w:val="clear" w:color="auto" w:fill="auto"/>
          </w:tcPr>
          <w:p w14:paraId="15F93F81" w14:textId="77777777" w:rsidR="00FC0548" w:rsidRPr="00323DEA" w:rsidRDefault="00FC0548" w:rsidP="00D816EB"/>
        </w:tc>
      </w:tr>
      <w:tr w:rsidR="00323DEA" w:rsidRPr="00323DEA" w14:paraId="4113AB75" w14:textId="77777777" w:rsidTr="00686638">
        <w:tc>
          <w:tcPr>
            <w:tcW w:w="1363" w:type="pct"/>
            <w:shd w:val="clear" w:color="auto" w:fill="auto"/>
          </w:tcPr>
          <w:p w14:paraId="6A3BA3E9" w14:textId="2133CAE4" w:rsidR="00917999" w:rsidRPr="00323DEA" w:rsidRDefault="00917999" w:rsidP="00917999">
            <w:pPr>
              <w:pStyle w:val="p3"/>
            </w:pPr>
            <w:r w:rsidRPr="00323DEA">
              <w:t>Водные объекты (11.0)</w:t>
            </w:r>
          </w:p>
        </w:tc>
        <w:tc>
          <w:tcPr>
            <w:tcW w:w="1887" w:type="pct"/>
          </w:tcPr>
          <w:p w14:paraId="0D0C04EE" w14:textId="76710464" w:rsidR="00917999" w:rsidRPr="00323DEA" w:rsidRDefault="00917999" w:rsidP="00917999">
            <w:pPr>
              <w:pStyle w:val="p0"/>
            </w:pPr>
            <w:r w:rsidRPr="00323DEA">
              <w:t>Ледники, снежники, ручьи, реки, озера, болота, территориальные моря и другие поверхностные водные объекты</w:t>
            </w:r>
          </w:p>
        </w:tc>
        <w:tc>
          <w:tcPr>
            <w:tcW w:w="1750" w:type="pct"/>
            <w:vMerge w:val="restart"/>
            <w:shd w:val="clear" w:color="auto" w:fill="auto"/>
          </w:tcPr>
          <w:p w14:paraId="6879BB92" w14:textId="77777777" w:rsidR="00917999" w:rsidRPr="00323DEA" w:rsidRDefault="00917999" w:rsidP="00917999">
            <w:r w:rsidRPr="00323DEA">
              <w:t>Предельные минимальные размеры земельного участка – не подлежат установлению</w:t>
            </w:r>
          </w:p>
          <w:p w14:paraId="211DC54E" w14:textId="77777777" w:rsidR="00917999" w:rsidRPr="00323DEA" w:rsidRDefault="00917999" w:rsidP="00917999">
            <w:r w:rsidRPr="00323DEA">
              <w:t>Предельные максимальные размеры земельного участка – не подлежат установлению</w:t>
            </w:r>
          </w:p>
          <w:p w14:paraId="2125C56D" w14:textId="0E26FF15" w:rsidR="00917999" w:rsidRPr="00323DEA" w:rsidRDefault="00917999" w:rsidP="00917999">
            <w:r w:rsidRPr="00323DEA">
              <w:rPr>
                <w:kern w:val="32"/>
              </w:rPr>
              <w:t xml:space="preserve">Максимальный процент застройки в границах земельного участка – </w:t>
            </w:r>
            <w:r w:rsidRPr="00323DEA">
              <w:t>не подлежат установлению</w:t>
            </w:r>
          </w:p>
        </w:tc>
      </w:tr>
      <w:tr w:rsidR="004745D7" w:rsidRPr="00323DEA" w14:paraId="5CFCE927" w14:textId="77777777" w:rsidTr="00686638">
        <w:tc>
          <w:tcPr>
            <w:tcW w:w="1363" w:type="pct"/>
            <w:shd w:val="clear" w:color="auto" w:fill="auto"/>
          </w:tcPr>
          <w:p w14:paraId="770A6B2A" w14:textId="68C25913" w:rsidR="00917999" w:rsidRPr="00323DEA" w:rsidRDefault="00917999" w:rsidP="00917999">
            <w:pPr>
              <w:pStyle w:val="p3"/>
            </w:pPr>
            <w:r w:rsidRPr="00323DEA">
              <w:t>Общее пользование водными объектами (11.1)</w:t>
            </w:r>
          </w:p>
        </w:tc>
        <w:tc>
          <w:tcPr>
            <w:tcW w:w="1887" w:type="pct"/>
          </w:tcPr>
          <w:p w14:paraId="02E02BB6" w14:textId="77777777" w:rsidR="00917999" w:rsidRPr="00323DEA" w:rsidRDefault="00917999" w:rsidP="00917999">
            <w:pPr>
              <w:pStyle w:val="p0"/>
            </w:pPr>
            <w:r w:rsidRPr="00323DEA">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sidRPr="00323DEA">
              <w:lastRenderedPageBreak/>
              <w:t>(изъятие) водных ресурсов для целей питьевого и хозяйственно-</w:t>
            </w:r>
          </w:p>
          <w:p w14:paraId="65BE1627" w14:textId="6CF9979E" w:rsidR="00917999" w:rsidRPr="00323DEA" w:rsidRDefault="00917999" w:rsidP="00917999">
            <w:pPr>
              <w:pStyle w:val="p0"/>
            </w:pPr>
            <w:r w:rsidRPr="00323DEA">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50" w:type="pct"/>
            <w:vMerge/>
            <w:shd w:val="clear" w:color="auto" w:fill="auto"/>
          </w:tcPr>
          <w:p w14:paraId="4864C596" w14:textId="77777777" w:rsidR="00917999" w:rsidRPr="00323DEA" w:rsidRDefault="00917999" w:rsidP="00917999"/>
        </w:tc>
      </w:tr>
    </w:tbl>
    <w:p w14:paraId="0F83D191" w14:textId="77777777" w:rsidR="00BB3653" w:rsidRPr="00323DEA" w:rsidRDefault="00BB3653" w:rsidP="00BB3653">
      <w:pPr>
        <w:jc w:val="center"/>
        <w:rPr>
          <w:b/>
          <w:bCs/>
          <w:kern w:val="32"/>
        </w:rPr>
      </w:pPr>
    </w:p>
    <w:p w14:paraId="1E6EF776" w14:textId="21C25DBB" w:rsidR="00A63517" w:rsidRPr="00323DEA" w:rsidRDefault="00BB3653" w:rsidP="00A63517">
      <w:pPr>
        <w:jc w:val="center"/>
        <w:rPr>
          <w:b/>
          <w:bCs/>
          <w:kern w:val="32"/>
          <w:lang w:val="en-US"/>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A63517" w:rsidRPr="00323DEA" w14:paraId="130500D1" w14:textId="77777777" w:rsidTr="00F94EF9">
        <w:tc>
          <w:tcPr>
            <w:tcW w:w="5000" w:type="pct"/>
            <w:shd w:val="clear" w:color="auto" w:fill="auto"/>
          </w:tcPr>
          <w:p w14:paraId="2218230A" w14:textId="00E67195" w:rsidR="00A63517" w:rsidRPr="00323DEA" w:rsidRDefault="00A63517" w:rsidP="00F94EF9">
            <w:pPr>
              <w:pStyle w:val="p3"/>
            </w:pPr>
            <w:r w:rsidRPr="00323DEA">
              <w:rPr>
                <w:kern w:val="32"/>
              </w:rPr>
              <w:t>Не подлежат установлению</w:t>
            </w:r>
          </w:p>
        </w:tc>
      </w:tr>
    </w:tbl>
    <w:p w14:paraId="79A56C84" w14:textId="77777777" w:rsidR="00BB3653" w:rsidRPr="00323DEA" w:rsidRDefault="00BB3653" w:rsidP="00BB3653">
      <w:pPr>
        <w:pStyle w:val="b121"/>
        <w:rPr>
          <w:lang w:val="ru-RU"/>
        </w:rPr>
      </w:pPr>
    </w:p>
    <w:p w14:paraId="5A40EA9B" w14:textId="77777777" w:rsidR="00BB3653" w:rsidRPr="00323DEA" w:rsidRDefault="00BB3653" w:rsidP="00BB3653">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461419" w:rsidRPr="00323DEA" w14:paraId="036E8AF0" w14:textId="77777777" w:rsidTr="00474777">
        <w:tc>
          <w:tcPr>
            <w:tcW w:w="5000" w:type="pct"/>
            <w:shd w:val="clear" w:color="auto" w:fill="auto"/>
          </w:tcPr>
          <w:p w14:paraId="298F8F05" w14:textId="5051DBD8" w:rsidR="00131A07" w:rsidRPr="00323DEA" w:rsidRDefault="00461419" w:rsidP="00131A07">
            <w:pPr>
              <w:pStyle w:val="p3"/>
            </w:pPr>
            <w:r w:rsidRPr="00461419">
              <w:t>Предоставление коммунальных услуг</w:t>
            </w:r>
            <w:r w:rsidRPr="00461419">
              <w:t xml:space="preserve"> </w:t>
            </w:r>
            <w:r w:rsidRPr="00323DEA">
              <w:t>(3.1</w:t>
            </w:r>
            <w:r>
              <w:t>.1</w:t>
            </w:r>
            <w:r w:rsidRPr="00323DEA">
              <w:t>)</w:t>
            </w:r>
          </w:p>
        </w:tc>
      </w:tr>
    </w:tbl>
    <w:p w14:paraId="42D4BDAE" w14:textId="77777777" w:rsidR="00BB3653" w:rsidRPr="00323DEA" w:rsidRDefault="00BB3653" w:rsidP="00BB3653">
      <w:pPr>
        <w:pStyle w:val="b121"/>
        <w:rPr>
          <w:lang w:val="ru-RU"/>
        </w:rPr>
      </w:pPr>
    </w:p>
    <w:p w14:paraId="372C1CF5" w14:textId="61718B81" w:rsidR="00D41439" w:rsidRPr="00323DEA" w:rsidRDefault="00D41439" w:rsidP="00D41439">
      <w:pPr>
        <w:pStyle w:val="2a"/>
      </w:pPr>
      <w:r w:rsidRPr="00323DEA">
        <w:t>Зона сельскохозяйственного назначения (С</w:t>
      </w:r>
      <w:r w:rsidR="00A63517" w:rsidRPr="00323DEA">
        <w:t>х</w:t>
      </w:r>
      <w:r w:rsidRPr="00323DEA">
        <w:t>2)</w:t>
      </w:r>
    </w:p>
    <w:p w14:paraId="47745C7B" w14:textId="77777777" w:rsidR="00D41439" w:rsidRPr="00323DEA" w:rsidRDefault="00D41439" w:rsidP="00D41439"/>
    <w:p w14:paraId="325FB5E0" w14:textId="77777777" w:rsidR="00D41439" w:rsidRPr="00323DEA" w:rsidRDefault="00D41439" w:rsidP="00D41439">
      <w:pPr>
        <w:jc w:val="center"/>
        <w:rPr>
          <w:b/>
          <w:bCs/>
          <w:kern w:val="32"/>
        </w:rPr>
      </w:pPr>
      <w:r w:rsidRPr="00323DEA">
        <w:rPr>
          <w:b/>
          <w:bCs/>
          <w:kern w:val="32"/>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543"/>
        <w:gridCol w:w="3254"/>
      </w:tblGrid>
      <w:tr w:rsidR="00323DEA" w:rsidRPr="00323DEA" w14:paraId="240A25BA" w14:textId="77777777" w:rsidTr="00D56AEA">
        <w:tc>
          <w:tcPr>
            <w:tcW w:w="1363" w:type="pct"/>
            <w:shd w:val="clear" w:color="auto" w:fill="auto"/>
          </w:tcPr>
          <w:p w14:paraId="1CD1282C" w14:textId="77777777" w:rsidR="00D41439" w:rsidRPr="00323DEA" w:rsidRDefault="00D41439" w:rsidP="00474777">
            <w:pPr>
              <w:jc w:val="center"/>
              <w:rPr>
                <w:b/>
                <w:bCs/>
              </w:rPr>
            </w:pPr>
            <w:r w:rsidRPr="00323DEA">
              <w:rPr>
                <w:b/>
                <w:bCs/>
              </w:rPr>
              <w:t>Виды разрешенного использования</w:t>
            </w:r>
          </w:p>
        </w:tc>
        <w:tc>
          <w:tcPr>
            <w:tcW w:w="1896" w:type="pct"/>
          </w:tcPr>
          <w:p w14:paraId="1EFED2A3" w14:textId="77777777" w:rsidR="00D41439" w:rsidRPr="00323DEA" w:rsidRDefault="00D41439" w:rsidP="00474777">
            <w:pPr>
              <w:pStyle w:val="p3"/>
            </w:pPr>
            <w:r w:rsidRPr="00323DEA">
              <w:rPr>
                <w:b/>
                <w:bCs/>
              </w:rPr>
              <w:t>Описание вида разрешенного использования земельного участка</w:t>
            </w:r>
          </w:p>
        </w:tc>
        <w:tc>
          <w:tcPr>
            <w:tcW w:w="1741" w:type="pct"/>
            <w:shd w:val="clear" w:color="auto" w:fill="auto"/>
          </w:tcPr>
          <w:p w14:paraId="30E388F6" w14:textId="77777777" w:rsidR="00D41439" w:rsidRPr="00323DEA" w:rsidRDefault="00D41439" w:rsidP="00474777">
            <w:pPr>
              <w:jc w:val="center"/>
              <w:rPr>
                <w:b/>
                <w:bCs/>
              </w:rPr>
            </w:pPr>
            <w:r w:rsidRPr="00323DEA">
              <w:rPr>
                <w:b/>
                <w:bCs/>
              </w:rPr>
              <w:t>Параметры разрешенного строительства</w:t>
            </w:r>
          </w:p>
        </w:tc>
      </w:tr>
      <w:tr w:rsidR="00323DEA" w:rsidRPr="00323DEA" w14:paraId="3375579D" w14:textId="77777777" w:rsidTr="00D56AEA">
        <w:tc>
          <w:tcPr>
            <w:tcW w:w="1363" w:type="pct"/>
            <w:shd w:val="clear" w:color="auto" w:fill="auto"/>
          </w:tcPr>
          <w:p w14:paraId="34561AAD" w14:textId="5F2B387E" w:rsidR="00D41439" w:rsidRPr="00323DEA" w:rsidRDefault="0072529D" w:rsidP="00474777">
            <w:pPr>
              <w:pStyle w:val="p3"/>
            </w:pPr>
            <w:r w:rsidRPr="00323DEA">
              <w:t>Сельскохозяйственное использование (1.0)</w:t>
            </w:r>
          </w:p>
        </w:tc>
        <w:tc>
          <w:tcPr>
            <w:tcW w:w="1896" w:type="pct"/>
          </w:tcPr>
          <w:p w14:paraId="664A2AF9" w14:textId="3D215DF4" w:rsidR="00D41439" w:rsidRPr="00323DEA" w:rsidRDefault="0072529D" w:rsidP="00474777">
            <w:pPr>
              <w:pStyle w:val="p0"/>
            </w:pPr>
            <w:r w:rsidRPr="00323DEA">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741" w:type="pct"/>
            <w:vMerge w:val="restart"/>
            <w:shd w:val="clear" w:color="auto" w:fill="auto"/>
          </w:tcPr>
          <w:p w14:paraId="465F8147" w14:textId="77777777" w:rsidR="00D41439" w:rsidRPr="00323DEA" w:rsidRDefault="00D41439" w:rsidP="00474777">
            <w:r w:rsidRPr="00323DEA">
              <w:t>Предельные минимальные размеры земельного участка – 0,04 га</w:t>
            </w:r>
          </w:p>
          <w:p w14:paraId="58EF4D12" w14:textId="77777777" w:rsidR="00D41439" w:rsidRPr="00323DEA" w:rsidRDefault="00D41439" w:rsidP="00474777">
            <w:r w:rsidRPr="00323DEA">
              <w:t>Предельные максимальные размеры земельного участка – не подлежат установлению</w:t>
            </w:r>
          </w:p>
          <w:p w14:paraId="6F6C81EE" w14:textId="77777777" w:rsidR="00D41439" w:rsidRPr="00323DEA" w:rsidRDefault="00D41439" w:rsidP="00474777">
            <w:r w:rsidRPr="00323DEA">
              <w:t>Минимальные отступы от границ земельных участков до основного строения – 3 м</w:t>
            </w:r>
          </w:p>
          <w:p w14:paraId="30C171DC" w14:textId="1F2AB2F5" w:rsidR="00D41439" w:rsidRPr="00323DEA" w:rsidRDefault="00D41439" w:rsidP="00474777">
            <w:r w:rsidRPr="00323DEA">
              <w:t>Предельное количество этажей или предельная высота зданий,</w:t>
            </w:r>
            <w:r w:rsidR="00EA7363" w:rsidRPr="00323DEA">
              <w:t xml:space="preserve"> строений, сооружений – 3 этажа</w:t>
            </w:r>
          </w:p>
          <w:p w14:paraId="7D54A61B" w14:textId="56980A28" w:rsidR="00D41439" w:rsidRPr="00323DEA" w:rsidRDefault="00D41439" w:rsidP="00EA7363">
            <w:pPr>
              <w:rPr>
                <w:kern w:val="32"/>
              </w:rPr>
            </w:pPr>
            <w:r w:rsidRPr="00323DEA">
              <w:rPr>
                <w:kern w:val="32"/>
              </w:rPr>
              <w:t>Максимальный процент застройки в г</w:t>
            </w:r>
            <w:r w:rsidR="00EA7363" w:rsidRPr="00323DEA">
              <w:rPr>
                <w:kern w:val="32"/>
              </w:rPr>
              <w:t>раницах земельного участка – 40</w:t>
            </w:r>
          </w:p>
        </w:tc>
      </w:tr>
      <w:tr w:rsidR="00323DEA" w:rsidRPr="00323DEA" w14:paraId="44C5C96C" w14:textId="77777777" w:rsidTr="00D56AEA">
        <w:tc>
          <w:tcPr>
            <w:tcW w:w="1363" w:type="pct"/>
            <w:shd w:val="clear" w:color="auto" w:fill="auto"/>
          </w:tcPr>
          <w:p w14:paraId="7F9E6AC1" w14:textId="744C3C75" w:rsidR="00EA7363" w:rsidRPr="00323DEA" w:rsidRDefault="00EA7363" w:rsidP="00EA7363">
            <w:pPr>
              <w:pStyle w:val="p3"/>
            </w:pPr>
            <w:r w:rsidRPr="00323DEA">
              <w:t>Овощеводство (1.3)</w:t>
            </w:r>
          </w:p>
        </w:tc>
        <w:tc>
          <w:tcPr>
            <w:tcW w:w="1896" w:type="pct"/>
          </w:tcPr>
          <w:p w14:paraId="7B7277E7" w14:textId="2BB842E0" w:rsidR="00EA7363" w:rsidRPr="00323DEA" w:rsidRDefault="00EA7363" w:rsidP="00EA7363">
            <w:pPr>
              <w:pStyle w:val="p0"/>
            </w:pPr>
            <w:r w:rsidRPr="00323DEA">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41" w:type="pct"/>
            <w:vMerge/>
            <w:shd w:val="clear" w:color="auto" w:fill="auto"/>
          </w:tcPr>
          <w:p w14:paraId="716EDA9E" w14:textId="77777777" w:rsidR="00EA7363" w:rsidRPr="00323DEA" w:rsidRDefault="00EA7363" w:rsidP="00EA7363"/>
        </w:tc>
      </w:tr>
      <w:tr w:rsidR="00323DEA" w:rsidRPr="00323DEA" w14:paraId="530EA506" w14:textId="77777777" w:rsidTr="00D56AEA">
        <w:tc>
          <w:tcPr>
            <w:tcW w:w="1363" w:type="pct"/>
            <w:shd w:val="clear" w:color="auto" w:fill="auto"/>
          </w:tcPr>
          <w:p w14:paraId="186D1039" w14:textId="3560A050" w:rsidR="00EA7363" w:rsidRPr="00323DEA" w:rsidRDefault="00EA7363" w:rsidP="00EA7363">
            <w:pPr>
              <w:pStyle w:val="p3"/>
            </w:pPr>
            <w:r w:rsidRPr="00323DEA">
              <w:t>Животноводство (1.7)</w:t>
            </w:r>
          </w:p>
        </w:tc>
        <w:tc>
          <w:tcPr>
            <w:tcW w:w="1896" w:type="pct"/>
          </w:tcPr>
          <w:p w14:paraId="2B1426B0" w14:textId="10B03A78" w:rsidR="00EA7363" w:rsidRPr="00323DEA" w:rsidRDefault="00EA7363" w:rsidP="00EA7363">
            <w:pPr>
              <w:pStyle w:val="p0"/>
            </w:pPr>
            <w:r w:rsidRPr="00323DEA">
              <w:t xml:space="preserve">Осуществление хозяйственной деятельности, связанной с производством продукции животноводства, в том числе </w:t>
            </w:r>
            <w:r w:rsidRPr="00323DEA">
              <w:lastRenderedPageBreak/>
              <w:t>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009E0B1C" w:rsidRPr="00323DEA">
              <w:t xml:space="preserve"> </w:t>
            </w:r>
            <w:r w:rsidRPr="00323DEA">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741" w:type="pct"/>
            <w:vMerge/>
            <w:shd w:val="clear" w:color="auto" w:fill="auto"/>
          </w:tcPr>
          <w:p w14:paraId="3F1CE875" w14:textId="77777777" w:rsidR="00EA7363" w:rsidRPr="00323DEA" w:rsidRDefault="00EA7363" w:rsidP="00EA7363"/>
        </w:tc>
      </w:tr>
      <w:tr w:rsidR="00323DEA" w:rsidRPr="00323DEA" w14:paraId="5A82FB84" w14:textId="77777777" w:rsidTr="00D56AEA">
        <w:tc>
          <w:tcPr>
            <w:tcW w:w="1363" w:type="pct"/>
            <w:shd w:val="clear" w:color="auto" w:fill="auto"/>
          </w:tcPr>
          <w:p w14:paraId="232256ED" w14:textId="446A2508" w:rsidR="00EA7363" w:rsidRPr="00323DEA" w:rsidRDefault="00EA7363" w:rsidP="00EA7363">
            <w:pPr>
              <w:pStyle w:val="p3"/>
            </w:pPr>
            <w:r w:rsidRPr="00323DEA">
              <w:t>Пчеловодство (1.12)</w:t>
            </w:r>
          </w:p>
        </w:tc>
        <w:tc>
          <w:tcPr>
            <w:tcW w:w="1896" w:type="pct"/>
          </w:tcPr>
          <w:p w14:paraId="776D83CF" w14:textId="7B33D396" w:rsidR="00EA7363" w:rsidRPr="00323DEA" w:rsidRDefault="00EA7363" w:rsidP="00EA7363">
            <w:pPr>
              <w:pStyle w:val="p0"/>
            </w:pPr>
            <w:r w:rsidRPr="00323DEA">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41" w:type="pct"/>
            <w:vMerge/>
            <w:shd w:val="clear" w:color="auto" w:fill="auto"/>
          </w:tcPr>
          <w:p w14:paraId="3F668181" w14:textId="77777777" w:rsidR="00EA7363" w:rsidRPr="00323DEA" w:rsidRDefault="00EA7363" w:rsidP="00EA7363"/>
        </w:tc>
      </w:tr>
      <w:tr w:rsidR="00323DEA" w:rsidRPr="00323DEA" w14:paraId="18F0D265" w14:textId="77777777" w:rsidTr="00D56AEA">
        <w:tc>
          <w:tcPr>
            <w:tcW w:w="1363" w:type="pct"/>
            <w:shd w:val="clear" w:color="auto" w:fill="auto"/>
          </w:tcPr>
          <w:p w14:paraId="05D15354" w14:textId="4D37AC8F" w:rsidR="00EA7363" w:rsidRPr="00323DEA" w:rsidRDefault="00EA7363" w:rsidP="00EA7363">
            <w:pPr>
              <w:pStyle w:val="p3"/>
            </w:pPr>
            <w:r w:rsidRPr="00323DEA">
              <w:t>Рыбоводство (1.13)</w:t>
            </w:r>
          </w:p>
        </w:tc>
        <w:tc>
          <w:tcPr>
            <w:tcW w:w="1896" w:type="pct"/>
          </w:tcPr>
          <w:p w14:paraId="4A7682C0" w14:textId="058FAD9E" w:rsidR="00EA7363" w:rsidRPr="00323DEA" w:rsidRDefault="00EA7363" w:rsidP="00EA7363">
            <w:pPr>
              <w:pStyle w:val="p0"/>
            </w:pPr>
            <w:r w:rsidRPr="00323DEA">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41" w:type="pct"/>
            <w:vMerge/>
            <w:shd w:val="clear" w:color="auto" w:fill="auto"/>
          </w:tcPr>
          <w:p w14:paraId="3F82D34C" w14:textId="77777777" w:rsidR="00EA7363" w:rsidRPr="00323DEA" w:rsidRDefault="00EA7363" w:rsidP="00EA7363"/>
        </w:tc>
      </w:tr>
      <w:tr w:rsidR="00323DEA" w:rsidRPr="00323DEA" w14:paraId="744DD21F" w14:textId="77777777" w:rsidTr="00D56AEA">
        <w:tc>
          <w:tcPr>
            <w:tcW w:w="1363" w:type="pct"/>
            <w:shd w:val="clear" w:color="auto" w:fill="auto"/>
          </w:tcPr>
          <w:p w14:paraId="70A90FE1" w14:textId="2A6AFB86" w:rsidR="00EA7363" w:rsidRPr="00323DEA" w:rsidRDefault="00EA7363" w:rsidP="00EA7363">
            <w:pPr>
              <w:pStyle w:val="p3"/>
            </w:pPr>
            <w:r w:rsidRPr="00323DEA">
              <w:t>Научное обеспечение сельского хозяйства (1.14)</w:t>
            </w:r>
          </w:p>
        </w:tc>
        <w:tc>
          <w:tcPr>
            <w:tcW w:w="1896" w:type="pct"/>
          </w:tcPr>
          <w:p w14:paraId="20D32CE4" w14:textId="072C1DAA" w:rsidR="00EA7363" w:rsidRPr="00323DEA" w:rsidRDefault="00EA7363" w:rsidP="00EA7363">
            <w:pPr>
              <w:pStyle w:val="p0"/>
            </w:pPr>
            <w:r w:rsidRPr="00323DEA">
              <w:t xml:space="preserve">Осуществление научной и селекционной работы, ведения сельского хозяйства для получения ценных с научной точки зрения образцов </w:t>
            </w:r>
            <w:r w:rsidRPr="00323DEA">
              <w:lastRenderedPageBreak/>
              <w:t>растительного и</w:t>
            </w:r>
            <w:r w:rsidRPr="00323DEA">
              <w:br/>
              <w:t>животного мира; размещение коллекций генетических ресурсов растений</w:t>
            </w:r>
          </w:p>
        </w:tc>
        <w:tc>
          <w:tcPr>
            <w:tcW w:w="1741" w:type="pct"/>
            <w:vMerge/>
            <w:shd w:val="clear" w:color="auto" w:fill="auto"/>
          </w:tcPr>
          <w:p w14:paraId="606DEDEF" w14:textId="77777777" w:rsidR="00EA7363" w:rsidRPr="00323DEA" w:rsidRDefault="00EA7363" w:rsidP="00EA7363"/>
        </w:tc>
      </w:tr>
      <w:tr w:rsidR="00323DEA" w:rsidRPr="00323DEA" w14:paraId="2CA1136E" w14:textId="77777777" w:rsidTr="00D56AEA">
        <w:tc>
          <w:tcPr>
            <w:tcW w:w="1363" w:type="pct"/>
            <w:shd w:val="clear" w:color="auto" w:fill="auto"/>
          </w:tcPr>
          <w:p w14:paraId="003AF39F" w14:textId="683B03B6" w:rsidR="00343AF9" w:rsidRPr="00323DEA" w:rsidRDefault="00343AF9" w:rsidP="00343AF9">
            <w:pPr>
              <w:pStyle w:val="p3"/>
            </w:pPr>
            <w:r w:rsidRPr="00323DEA">
              <w:t>Хранение и переработка сельскохозяйственной продукции (1.15)</w:t>
            </w:r>
          </w:p>
        </w:tc>
        <w:tc>
          <w:tcPr>
            <w:tcW w:w="1896" w:type="pct"/>
          </w:tcPr>
          <w:p w14:paraId="70A0C3D2" w14:textId="3B0A3E13" w:rsidR="00343AF9" w:rsidRPr="00323DEA" w:rsidRDefault="00343AF9" w:rsidP="00343AF9">
            <w:pPr>
              <w:pStyle w:val="p0"/>
            </w:pPr>
            <w:r w:rsidRPr="00323DEA">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41" w:type="pct"/>
            <w:vMerge/>
            <w:shd w:val="clear" w:color="auto" w:fill="auto"/>
          </w:tcPr>
          <w:p w14:paraId="62853DCF" w14:textId="77777777" w:rsidR="00343AF9" w:rsidRPr="00323DEA" w:rsidRDefault="00343AF9" w:rsidP="00343AF9"/>
        </w:tc>
      </w:tr>
      <w:tr w:rsidR="00323DEA" w:rsidRPr="00323DEA" w14:paraId="3FFAC126" w14:textId="77777777" w:rsidTr="00D56AEA">
        <w:tc>
          <w:tcPr>
            <w:tcW w:w="1363" w:type="pct"/>
            <w:shd w:val="clear" w:color="auto" w:fill="auto"/>
          </w:tcPr>
          <w:p w14:paraId="3BE9D04A" w14:textId="65C12446" w:rsidR="00343AF9" w:rsidRPr="00323DEA" w:rsidRDefault="00343AF9" w:rsidP="00343AF9">
            <w:pPr>
              <w:pStyle w:val="p3"/>
            </w:pPr>
            <w:r w:rsidRPr="00323DEA">
              <w:t>Питомники (1.17)</w:t>
            </w:r>
          </w:p>
        </w:tc>
        <w:tc>
          <w:tcPr>
            <w:tcW w:w="1896" w:type="pct"/>
          </w:tcPr>
          <w:p w14:paraId="13E86EE4" w14:textId="5336A3E6" w:rsidR="00343AF9" w:rsidRPr="00323DEA" w:rsidRDefault="00343AF9" w:rsidP="00343AF9">
            <w:pPr>
              <w:pStyle w:val="p0"/>
            </w:pPr>
            <w:r w:rsidRPr="00323DEA">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41" w:type="pct"/>
            <w:vMerge/>
            <w:shd w:val="clear" w:color="auto" w:fill="auto"/>
          </w:tcPr>
          <w:p w14:paraId="56F2E9A8" w14:textId="77777777" w:rsidR="00343AF9" w:rsidRPr="00323DEA" w:rsidRDefault="00343AF9" w:rsidP="00343AF9"/>
        </w:tc>
      </w:tr>
      <w:tr w:rsidR="00323DEA" w:rsidRPr="00323DEA" w14:paraId="2A3E8536" w14:textId="77777777" w:rsidTr="00D56AEA">
        <w:tc>
          <w:tcPr>
            <w:tcW w:w="1363" w:type="pct"/>
            <w:shd w:val="clear" w:color="auto" w:fill="auto"/>
          </w:tcPr>
          <w:p w14:paraId="73553797" w14:textId="0230CDEE" w:rsidR="00343AF9" w:rsidRPr="00323DEA" w:rsidRDefault="00343AF9" w:rsidP="00343AF9">
            <w:pPr>
              <w:pStyle w:val="p3"/>
            </w:pPr>
            <w:r w:rsidRPr="00323DEA">
              <w:t>Ведение огородничества (13.1)</w:t>
            </w:r>
          </w:p>
        </w:tc>
        <w:tc>
          <w:tcPr>
            <w:tcW w:w="1896" w:type="pct"/>
          </w:tcPr>
          <w:p w14:paraId="2742982A" w14:textId="2558E1A7" w:rsidR="00343AF9" w:rsidRPr="00323DEA" w:rsidRDefault="00343AF9" w:rsidP="00343AF9">
            <w:pPr>
              <w:pStyle w:val="p0"/>
              <w:jc w:val="left"/>
            </w:pPr>
            <w:r w:rsidRPr="00323DEA">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41" w:type="pct"/>
            <w:vMerge w:val="restart"/>
            <w:shd w:val="clear" w:color="auto" w:fill="auto"/>
          </w:tcPr>
          <w:p w14:paraId="0A1D258C" w14:textId="77777777" w:rsidR="00343AF9" w:rsidRPr="00323DEA" w:rsidRDefault="00343AF9" w:rsidP="00343AF9">
            <w:pPr>
              <w:jc w:val="both"/>
            </w:pPr>
            <w:r w:rsidRPr="00323DEA">
              <w:t>Предельные минимальные размеры земельного участка – 0,04 га</w:t>
            </w:r>
          </w:p>
          <w:p w14:paraId="1B361C0A" w14:textId="77777777" w:rsidR="00343AF9" w:rsidRPr="00323DEA" w:rsidRDefault="00343AF9" w:rsidP="00343AF9">
            <w:pPr>
              <w:jc w:val="both"/>
            </w:pPr>
            <w:r w:rsidRPr="00323DEA">
              <w:t>Предельные максимальные размеры земельного участка – 0,3 га</w:t>
            </w:r>
          </w:p>
          <w:p w14:paraId="40D443EC" w14:textId="05DE7D9C" w:rsidR="00343AF9" w:rsidRPr="00323DEA" w:rsidRDefault="00343AF9" w:rsidP="00343AF9">
            <w:r w:rsidRPr="00323DEA">
              <w:t>Максимальный процент застройки в границах земельного участка – 60</w:t>
            </w:r>
          </w:p>
        </w:tc>
      </w:tr>
      <w:tr w:rsidR="00323DEA" w:rsidRPr="00323DEA" w14:paraId="2EB3AC09" w14:textId="77777777" w:rsidTr="00D56AEA">
        <w:tc>
          <w:tcPr>
            <w:tcW w:w="1363" w:type="pct"/>
            <w:shd w:val="clear" w:color="auto" w:fill="auto"/>
          </w:tcPr>
          <w:p w14:paraId="4AF53BCA" w14:textId="5DD5945E" w:rsidR="00343AF9" w:rsidRPr="00323DEA" w:rsidRDefault="00343AF9" w:rsidP="00343AF9">
            <w:pPr>
              <w:pStyle w:val="p3"/>
            </w:pPr>
            <w:r w:rsidRPr="00323DEA">
              <w:t>Ведение садоводства (13.2)</w:t>
            </w:r>
          </w:p>
        </w:tc>
        <w:tc>
          <w:tcPr>
            <w:tcW w:w="1896" w:type="pct"/>
          </w:tcPr>
          <w:p w14:paraId="3D03915F" w14:textId="65A9BCAD" w:rsidR="00343AF9" w:rsidRPr="00323DEA" w:rsidRDefault="00343AF9" w:rsidP="00343AF9">
            <w:pPr>
              <w:pStyle w:val="p0"/>
              <w:jc w:val="left"/>
            </w:pPr>
            <w:r w:rsidRPr="00323DEA">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741" w:type="pct"/>
            <w:vMerge/>
            <w:shd w:val="clear" w:color="auto" w:fill="auto"/>
          </w:tcPr>
          <w:p w14:paraId="4CECACF2" w14:textId="77777777" w:rsidR="00343AF9" w:rsidRPr="00323DEA" w:rsidRDefault="00343AF9" w:rsidP="00343AF9"/>
        </w:tc>
      </w:tr>
      <w:tr w:rsidR="00343AF9" w:rsidRPr="00323DEA" w14:paraId="47ABC684" w14:textId="77777777" w:rsidTr="00D56AEA">
        <w:tc>
          <w:tcPr>
            <w:tcW w:w="1363" w:type="pct"/>
            <w:shd w:val="clear" w:color="auto" w:fill="auto"/>
          </w:tcPr>
          <w:p w14:paraId="792DBF06" w14:textId="0E3A7C1C" w:rsidR="00343AF9" w:rsidRPr="00323DEA" w:rsidRDefault="00343AF9" w:rsidP="00343AF9">
            <w:pPr>
              <w:pStyle w:val="p3"/>
            </w:pPr>
            <w:r w:rsidRPr="00323DEA">
              <w:t>Склад (6.9)</w:t>
            </w:r>
          </w:p>
        </w:tc>
        <w:tc>
          <w:tcPr>
            <w:tcW w:w="1896" w:type="pct"/>
          </w:tcPr>
          <w:p w14:paraId="6B06482E" w14:textId="74B7EE46" w:rsidR="00343AF9" w:rsidRPr="00323DEA" w:rsidRDefault="00343AF9" w:rsidP="00343AF9">
            <w:pPr>
              <w:pStyle w:val="p0"/>
              <w:jc w:val="left"/>
            </w:pPr>
            <w:r w:rsidRPr="00323DEA">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323DEA">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41" w:type="pct"/>
            <w:shd w:val="clear" w:color="auto" w:fill="auto"/>
          </w:tcPr>
          <w:p w14:paraId="4F3CE4CC" w14:textId="77777777" w:rsidR="00343AF9" w:rsidRPr="00323DEA" w:rsidRDefault="00343AF9" w:rsidP="00343AF9">
            <w:r w:rsidRPr="00323DEA">
              <w:lastRenderedPageBreak/>
              <w:t>Предельные минимальные размеры земельного участка – 0,01 га</w:t>
            </w:r>
          </w:p>
          <w:p w14:paraId="6E223934" w14:textId="77777777" w:rsidR="00343AF9" w:rsidRPr="00323DEA" w:rsidRDefault="00343AF9" w:rsidP="00343AF9">
            <w:r w:rsidRPr="00323DEA">
              <w:t xml:space="preserve">Предельные максимальные размеры земельного участка – </w:t>
            </w:r>
          </w:p>
          <w:p w14:paraId="31F96A97" w14:textId="77777777" w:rsidR="00343AF9" w:rsidRPr="00323DEA" w:rsidRDefault="00343AF9" w:rsidP="00343AF9">
            <w:r w:rsidRPr="00323DEA">
              <w:t>не подлежат установлению</w:t>
            </w:r>
          </w:p>
          <w:p w14:paraId="487AEF82" w14:textId="77777777" w:rsidR="00343AF9" w:rsidRPr="00323DEA" w:rsidRDefault="00343AF9" w:rsidP="00343AF9">
            <w:r w:rsidRPr="00323DEA">
              <w:lastRenderedPageBreak/>
              <w:t xml:space="preserve">Минимальные отступы от границ земельных участков – </w:t>
            </w:r>
          </w:p>
          <w:p w14:paraId="2F432119" w14:textId="77777777" w:rsidR="00343AF9" w:rsidRPr="00323DEA" w:rsidRDefault="00343AF9" w:rsidP="00343AF9">
            <w:r w:rsidRPr="00323DEA">
              <w:t>3 м</w:t>
            </w:r>
          </w:p>
          <w:p w14:paraId="3D5991E0" w14:textId="77777777" w:rsidR="00343AF9" w:rsidRPr="00323DEA" w:rsidRDefault="00343AF9" w:rsidP="00343AF9">
            <w:r w:rsidRPr="00323DEA">
              <w:t>Предельное количество этажей или предельная высота зданий, строений, сооружений – 3 этажа</w:t>
            </w:r>
          </w:p>
          <w:p w14:paraId="6B0C086A" w14:textId="303E1764" w:rsidR="00343AF9" w:rsidRPr="00323DEA" w:rsidRDefault="00343AF9" w:rsidP="00343AF9">
            <w:r w:rsidRPr="00323DEA">
              <w:rPr>
                <w:kern w:val="32"/>
              </w:rPr>
              <w:t>Максимальный процент застройки в границах земельного участка – не подлежат установлению</w:t>
            </w:r>
          </w:p>
        </w:tc>
      </w:tr>
    </w:tbl>
    <w:p w14:paraId="242166BA" w14:textId="77777777" w:rsidR="00D41439" w:rsidRPr="00323DEA" w:rsidRDefault="00D41439" w:rsidP="00D41439">
      <w:pPr>
        <w:jc w:val="center"/>
        <w:rPr>
          <w:b/>
          <w:bCs/>
          <w:kern w:val="32"/>
        </w:rPr>
      </w:pPr>
    </w:p>
    <w:p w14:paraId="306EBB59" w14:textId="77777777" w:rsidR="00D41439" w:rsidRPr="00323DEA" w:rsidRDefault="00D41439" w:rsidP="00D41439">
      <w:pPr>
        <w:jc w:val="center"/>
        <w:rPr>
          <w:b/>
          <w:bCs/>
          <w:kern w:val="32"/>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452C1" w:rsidRPr="00323DEA" w14:paraId="65C93647" w14:textId="77777777" w:rsidTr="00FA071F">
        <w:tc>
          <w:tcPr>
            <w:tcW w:w="5000" w:type="pct"/>
            <w:shd w:val="clear" w:color="auto" w:fill="auto"/>
          </w:tcPr>
          <w:p w14:paraId="209741EF" w14:textId="1A79ECFD" w:rsidR="00C452C1" w:rsidRPr="00323DEA" w:rsidRDefault="00C452C1" w:rsidP="00FA071F">
            <w:pPr>
              <w:pStyle w:val="p3"/>
              <w:rPr>
                <w:rStyle w:val="searchresult"/>
              </w:rPr>
            </w:pPr>
            <w:r w:rsidRPr="00323DEA">
              <w:t>Не подлежат установлению</w:t>
            </w:r>
          </w:p>
        </w:tc>
      </w:tr>
    </w:tbl>
    <w:p w14:paraId="209FB076" w14:textId="77777777" w:rsidR="00D41439" w:rsidRPr="00323DEA" w:rsidRDefault="00D41439" w:rsidP="00D41439">
      <w:pPr>
        <w:pStyle w:val="b121"/>
        <w:rPr>
          <w:lang w:val="ru-RU"/>
        </w:rPr>
      </w:pPr>
    </w:p>
    <w:p w14:paraId="294174D0" w14:textId="77777777" w:rsidR="00D41439" w:rsidRPr="00323DEA" w:rsidRDefault="00D41439" w:rsidP="00D41439">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323DEA" w:rsidRPr="00323DEA" w14:paraId="421771AC" w14:textId="77777777" w:rsidTr="00474777">
        <w:tc>
          <w:tcPr>
            <w:tcW w:w="5000" w:type="pct"/>
            <w:shd w:val="clear" w:color="auto" w:fill="auto"/>
          </w:tcPr>
          <w:p w14:paraId="4F2B1026" w14:textId="14EF4628" w:rsidR="00D41439" w:rsidRPr="00323DEA" w:rsidRDefault="00461419" w:rsidP="00474777">
            <w:pPr>
              <w:pStyle w:val="p3"/>
              <w:rPr>
                <w:rStyle w:val="searchresult"/>
              </w:rPr>
            </w:pPr>
            <w:r w:rsidRPr="00461419">
              <w:t xml:space="preserve">Предоставление коммунальных услуг </w:t>
            </w:r>
            <w:r w:rsidRPr="00323DEA">
              <w:t>(3.1</w:t>
            </w:r>
            <w:r>
              <w:t>.1</w:t>
            </w:r>
            <w:r w:rsidRPr="00323DEA">
              <w:t>)</w:t>
            </w:r>
          </w:p>
        </w:tc>
      </w:tr>
      <w:tr w:rsidR="00323DEA" w:rsidRPr="00323DEA" w14:paraId="36CCEE48" w14:textId="77777777" w:rsidTr="00474777">
        <w:tc>
          <w:tcPr>
            <w:tcW w:w="5000" w:type="pct"/>
            <w:shd w:val="clear" w:color="auto" w:fill="auto"/>
          </w:tcPr>
          <w:p w14:paraId="1870B498" w14:textId="77777777" w:rsidR="00D41439" w:rsidRPr="00323DEA" w:rsidRDefault="00D41439" w:rsidP="00474777">
            <w:pPr>
              <w:pStyle w:val="p3"/>
            </w:pPr>
            <w:r w:rsidRPr="00323DEA">
              <w:t>Размещение гаражей для собственных нужд (2.7.2)</w:t>
            </w:r>
          </w:p>
        </w:tc>
      </w:tr>
    </w:tbl>
    <w:p w14:paraId="307EA4FC" w14:textId="77777777" w:rsidR="00F034BD" w:rsidRDefault="00F034BD" w:rsidP="006343F7">
      <w:bookmarkStart w:id="117" w:name="_Toc141964684"/>
      <w:bookmarkStart w:id="118" w:name="_Toc144388630"/>
      <w:bookmarkStart w:id="119" w:name="_Toc166504004"/>
    </w:p>
    <w:p w14:paraId="134CFEFD" w14:textId="051C79F0" w:rsidR="00BB3653" w:rsidRPr="00323DEA" w:rsidRDefault="00BB3653" w:rsidP="001D2B26">
      <w:pPr>
        <w:pStyle w:val="affffb"/>
      </w:pPr>
      <w:r w:rsidRPr="00323DEA">
        <w:t>Статья 17. Градостроительные регламенты. Зоны специального назначения</w:t>
      </w:r>
      <w:bookmarkEnd w:id="117"/>
      <w:bookmarkEnd w:id="118"/>
      <w:bookmarkEnd w:id="119"/>
    </w:p>
    <w:p w14:paraId="6F32C670" w14:textId="77777777" w:rsidR="00BB3653" w:rsidRPr="00323DEA" w:rsidRDefault="00BB3653" w:rsidP="00BB3653">
      <w:pPr>
        <w:pStyle w:val="b121"/>
        <w:rPr>
          <w:lang w:val="ru-RU"/>
        </w:rPr>
      </w:pPr>
    </w:p>
    <w:p w14:paraId="2A49CF43" w14:textId="7376E2A7" w:rsidR="001D2B26" w:rsidRPr="00323DEA" w:rsidRDefault="001D2B26" w:rsidP="001D2B26">
      <w:pPr>
        <w:pStyle w:val="2a"/>
      </w:pPr>
      <w:r w:rsidRPr="00323DEA">
        <w:t>Зона складирования и захоронения отходов (С</w:t>
      </w:r>
      <w:r w:rsidR="00D033BA" w:rsidRPr="00323DEA">
        <w:t>п1</w:t>
      </w:r>
      <w:r w:rsidRPr="00323DEA">
        <w:t>)</w:t>
      </w:r>
    </w:p>
    <w:p w14:paraId="65577F06" w14:textId="77777777" w:rsidR="00BB3653" w:rsidRPr="00323DEA" w:rsidRDefault="00BB3653" w:rsidP="00BB3653">
      <w:pPr>
        <w:pStyle w:val="b121"/>
        <w:rPr>
          <w:lang w:val="ru-RU"/>
        </w:rPr>
      </w:pPr>
    </w:p>
    <w:p w14:paraId="68B0FFB7" w14:textId="77777777" w:rsidR="00BB3653" w:rsidRPr="00323DEA" w:rsidRDefault="00BB3653" w:rsidP="00BB3653">
      <w:pPr>
        <w:jc w:val="center"/>
        <w:rPr>
          <w:b/>
          <w:bCs/>
          <w:kern w:val="32"/>
        </w:rPr>
      </w:pPr>
      <w:r w:rsidRPr="00323DEA">
        <w:rPr>
          <w:b/>
          <w:bCs/>
          <w:kern w:val="32"/>
        </w:rPr>
        <w:t>Основные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259"/>
        <w:gridCol w:w="3396"/>
      </w:tblGrid>
      <w:tr w:rsidR="00323DEA" w:rsidRPr="00323DEA" w14:paraId="09D6DF1C" w14:textId="77777777" w:rsidTr="00D56AEA">
        <w:tc>
          <w:tcPr>
            <w:tcW w:w="1439" w:type="pct"/>
            <w:tcBorders>
              <w:top w:val="single" w:sz="4" w:space="0" w:color="auto"/>
              <w:left w:val="single" w:sz="4" w:space="0" w:color="auto"/>
              <w:bottom w:val="single" w:sz="4" w:space="0" w:color="auto"/>
              <w:right w:val="single" w:sz="4" w:space="0" w:color="auto"/>
            </w:tcBorders>
            <w:hideMark/>
          </w:tcPr>
          <w:p w14:paraId="694EF6F4" w14:textId="77777777" w:rsidR="00BB3653" w:rsidRPr="00323DEA" w:rsidRDefault="00BB3653" w:rsidP="00474777">
            <w:pPr>
              <w:jc w:val="center"/>
              <w:rPr>
                <w:b/>
                <w:bCs/>
              </w:rPr>
            </w:pPr>
            <w:r w:rsidRPr="00323DEA">
              <w:rPr>
                <w:b/>
                <w:bCs/>
              </w:rPr>
              <w:t>Виды разрешенного использования</w:t>
            </w:r>
          </w:p>
        </w:tc>
        <w:tc>
          <w:tcPr>
            <w:tcW w:w="1744" w:type="pct"/>
            <w:tcBorders>
              <w:top w:val="single" w:sz="4" w:space="0" w:color="auto"/>
              <w:left w:val="single" w:sz="4" w:space="0" w:color="auto"/>
              <w:bottom w:val="single" w:sz="4" w:space="0" w:color="auto"/>
              <w:right w:val="single" w:sz="4" w:space="0" w:color="auto"/>
            </w:tcBorders>
          </w:tcPr>
          <w:p w14:paraId="1564E8ED" w14:textId="77777777" w:rsidR="00BB3653" w:rsidRPr="00323DEA" w:rsidRDefault="00BB3653" w:rsidP="00474777">
            <w:pPr>
              <w:pStyle w:val="p3"/>
            </w:pPr>
            <w:r w:rsidRPr="00323DEA">
              <w:rPr>
                <w:b/>
                <w:bCs/>
              </w:rPr>
              <w:t>Описание вида разрешенного использования земельного участка</w:t>
            </w:r>
          </w:p>
        </w:tc>
        <w:tc>
          <w:tcPr>
            <w:tcW w:w="1817" w:type="pct"/>
            <w:tcBorders>
              <w:top w:val="single" w:sz="4" w:space="0" w:color="auto"/>
              <w:left w:val="single" w:sz="4" w:space="0" w:color="auto"/>
              <w:bottom w:val="single" w:sz="4" w:space="0" w:color="auto"/>
              <w:right w:val="single" w:sz="4" w:space="0" w:color="auto"/>
            </w:tcBorders>
            <w:hideMark/>
          </w:tcPr>
          <w:p w14:paraId="5B48905B" w14:textId="77777777" w:rsidR="00BB3653" w:rsidRPr="00323DEA" w:rsidRDefault="00BB3653" w:rsidP="00474777">
            <w:pPr>
              <w:jc w:val="center"/>
              <w:rPr>
                <w:b/>
                <w:bCs/>
              </w:rPr>
            </w:pPr>
            <w:r w:rsidRPr="00323DEA">
              <w:rPr>
                <w:b/>
                <w:bCs/>
              </w:rPr>
              <w:t>Параметры разрешенного строительства</w:t>
            </w:r>
          </w:p>
        </w:tc>
      </w:tr>
      <w:tr w:rsidR="00BB3653" w:rsidRPr="00323DEA" w14:paraId="7F6E3BD5" w14:textId="77777777" w:rsidTr="00D56AEA">
        <w:trPr>
          <w:trHeight w:val="759"/>
        </w:trPr>
        <w:tc>
          <w:tcPr>
            <w:tcW w:w="1439" w:type="pct"/>
            <w:tcBorders>
              <w:top w:val="single" w:sz="4" w:space="0" w:color="auto"/>
              <w:left w:val="single" w:sz="4" w:space="0" w:color="auto"/>
              <w:bottom w:val="single" w:sz="4" w:space="0" w:color="auto"/>
              <w:right w:val="single" w:sz="4" w:space="0" w:color="auto"/>
            </w:tcBorders>
          </w:tcPr>
          <w:p w14:paraId="1339E5CE" w14:textId="0F30AD27" w:rsidR="00BB3653" w:rsidRPr="00323DEA" w:rsidRDefault="00BB60F1" w:rsidP="00474777">
            <w:pPr>
              <w:pStyle w:val="a5"/>
              <w:jc w:val="center"/>
            </w:pPr>
            <w:r w:rsidRPr="00323DEA">
              <w:t>Специальная деятельность (12.2)</w:t>
            </w:r>
          </w:p>
        </w:tc>
        <w:tc>
          <w:tcPr>
            <w:tcW w:w="1744" w:type="pct"/>
            <w:tcBorders>
              <w:top w:val="single" w:sz="4" w:space="0" w:color="auto"/>
              <w:left w:val="single" w:sz="4" w:space="0" w:color="auto"/>
              <w:right w:val="single" w:sz="4" w:space="0" w:color="auto"/>
            </w:tcBorders>
          </w:tcPr>
          <w:p w14:paraId="2F31BEE4" w14:textId="122CF1EF" w:rsidR="00BB3653" w:rsidRPr="00323DEA" w:rsidRDefault="00BB60F1" w:rsidP="00474777">
            <w:pPr>
              <w:pStyle w:val="p0"/>
            </w:pPr>
            <w:r w:rsidRPr="00323DEA">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w:t>
            </w:r>
            <w:r w:rsidRPr="00323DEA">
              <w:lastRenderedPageBreak/>
              <w:t>бытового мусора и отходов, мест сбора вещей для их вторичной переработки)</w:t>
            </w:r>
          </w:p>
        </w:tc>
        <w:tc>
          <w:tcPr>
            <w:tcW w:w="1817" w:type="pct"/>
            <w:tcBorders>
              <w:top w:val="single" w:sz="4" w:space="0" w:color="auto"/>
              <w:left w:val="single" w:sz="4" w:space="0" w:color="auto"/>
              <w:right w:val="single" w:sz="4" w:space="0" w:color="auto"/>
            </w:tcBorders>
            <w:hideMark/>
          </w:tcPr>
          <w:p w14:paraId="22750D5E" w14:textId="77777777" w:rsidR="00BB3653" w:rsidRPr="00323DEA" w:rsidRDefault="00BB3653" w:rsidP="00474777">
            <w:pPr>
              <w:pStyle w:val="a5"/>
            </w:pPr>
            <w:r w:rsidRPr="00323DEA">
              <w:lastRenderedPageBreak/>
              <w:t xml:space="preserve">Предельные минимальные размеры земельного участка – </w:t>
            </w:r>
            <w:r w:rsidRPr="00323DEA">
              <w:rPr>
                <w:kern w:val="32"/>
              </w:rPr>
              <w:t>не подлежат установлению</w:t>
            </w:r>
          </w:p>
          <w:p w14:paraId="7F8E8F22" w14:textId="77777777" w:rsidR="00BB3653" w:rsidRPr="00323DEA" w:rsidRDefault="00BB3653" w:rsidP="00474777">
            <w:pPr>
              <w:pStyle w:val="a5"/>
            </w:pPr>
            <w:r w:rsidRPr="00323DEA">
              <w:t xml:space="preserve">Предельные максимальные размеры земельного участка – </w:t>
            </w:r>
            <w:r w:rsidRPr="00323DEA">
              <w:rPr>
                <w:kern w:val="32"/>
              </w:rPr>
              <w:t>не подлежат установлению</w:t>
            </w:r>
          </w:p>
          <w:p w14:paraId="1B161034" w14:textId="77777777" w:rsidR="00BB3653" w:rsidRPr="00323DEA" w:rsidRDefault="00BB3653" w:rsidP="00474777">
            <w:pPr>
              <w:pStyle w:val="a5"/>
            </w:pPr>
            <w:r w:rsidRPr="00323DEA">
              <w:t xml:space="preserve">Минимальные отступы от границ земельных участков – </w:t>
            </w:r>
            <w:r w:rsidRPr="00323DEA">
              <w:rPr>
                <w:kern w:val="32"/>
              </w:rPr>
              <w:t>не подлежат установлению</w:t>
            </w:r>
          </w:p>
          <w:p w14:paraId="38785051" w14:textId="77777777" w:rsidR="00BB3653" w:rsidRPr="00323DEA" w:rsidRDefault="00BB3653" w:rsidP="00474777">
            <w:pPr>
              <w:pStyle w:val="a5"/>
            </w:pPr>
            <w:r w:rsidRPr="00323DEA">
              <w:t xml:space="preserve">Предельное количество этажей или предельная высота зданий, строений, сооружений – </w:t>
            </w:r>
            <w:r w:rsidRPr="00323DEA">
              <w:rPr>
                <w:kern w:val="32"/>
              </w:rPr>
              <w:t>не подлежат установлению</w:t>
            </w:r>
          </w:p>
          <w:p w14:paraId="7AADFA74" w14:textId="77777777" w:rsidR="00BB3653" w:rsidRPr="00323DEA" w:rsidRDefault="00BB3653" w:rsidP="00474777">
            <w:pPr>
              <w:pStyle w:val="a5"/>
              <w:rPr>
                <w:b/>
                <w:bCs/>
                <w:kern w:val="32"/>
              </w:rPr>
            </w:pPr>
            <w:r w:rsidRPr="00323DEA">
              <w:rPr>
                <w:kern w:val="32"/>
              </w:rPr>
              <w:t>Максимальный процент застройки в границах земельного участка – не подлежат установлению</w:t>
            </w:r>
          </w:p>
        </w:tc>
      </w:tr>
    </w:tbl>
    <w:p w14:paraId="1AA3CF6A" w14:textId="77777777" w:rsidR="00C53D18" w:rsidRPr="00323DEA" w:rsidRDefault="00C53D18" w:rsidP="00BB3653">
      <w:pPr>
        <w:pStyle w:val="b121"/>
        <w:rPr>
          <w:lang w:val="ru-RU"/>
        </w:rPr>
      </w:pPr>
    </w:p>
    <w:p w14:paraId="6C5388B5" w14:textId="77777777" w:rsidR="00BB3653" w:rsidRPr="00323DEA" w:rsidRDefault="00BB3653" w:rsidP="00BB3653">
      <w:pPr>
        <w:jc w:val="center"/>
        <w:rPr>
          <w:b/>
          <w:bCs/>
          <w:kern w:val="32"/>
        </w:rPr>
      </w:pPr>
      <w:r w:rsidRPr="00323DEA">
        <w:rPr>
          <w:b/>
          <w:bCs/>
          <w:kern w:val="32"/>
        </w:rPr>
        <w:t>Условно разрешенные виды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BB3653" w:rsidRPr="00323DEA" w14:paraId="1AE17BD8" w14:textId="77777777" w:rsidTr="00474777">
        <w:tc>
          <w:tcPr>
            <w:tcW w:w="5000" w:type="pct"/>
            <w:tcBorders>
              <w:top w:val="single" w:sz="4" w:space="0" w:color="auto"/>
              <w:left w:val="single" w:sz="4" w:space="0" w:color="auto"/>
              <w:bottom w:val="single" w:sz="4" w:space="0" w:color="auto"/>
              <w:right w:val="single" w:sz="4" w:space="0" w:color="auto"/>
            </w:tcBorders>
            <w:hideMark/>
          </w:tcPr>
          <w:p w14:paraId="5BB070BA" w14:textId="77777777" w:rsidR="00BB3653" w:rsidRPr="00323DEA" w:rsidRDefault="00BB3653" w:rsidP="00474777">
            <w:pPr>
              <w:pStyle w:val="p3"/>
            </w:pPr>
            <w:r w:rsidRPr="00323DEA">
              <w:t>Не подлежат установлению</w:t>
            </w:r>
          </w:p>
        </w:tc>
      </w:tr>
    </w:tbl>
    <w:p w14:paraId="5758D300" w14:textId="77777777" w:rsidR="00BB3653" w:rsidRPr="00323DEA" w:rsidRDefault="00BB3653" w:rsidP="00BB3653">
      <w:pPr>
        <w:pStyle w:val="b121"/>
      </w:pPr>
    </w:p>
    <w:p w14:paraId="05A3966C" w14:textId="77777777" w:rsidR="00BB3653" w:rsidRPr="00323DEA" w:rsidRDefault="00BB3653" w:rsidP="00BB3653">
      <w:pPr>
        <w:jc w:val="center"/>
        <w:rPr>
          <w:b/>
          <w:bCs/>
          <w:kern w:val="32"/>
        </w:rPr>
      </w:pPr>
      <w:r w:rsidRPr="00323DEA">
        <w:rPr>
          <w:b/>
          <w:bCs/>
          <w:kern w:val="32"/>
        </w:rPr>
        <w:t>Вспомогательные виды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BB3653" w:rsidRPr="00323DEA" w14:paraId="5BF39131" w14:textId="77777777" w:rsidTr="00474777">
        <w:tc>
          <w:tcPr>
            <w:tcW w:w="5000" w:type="pct"/>
            <w:tcBorders>
              <w:top w:val="single" w:sz="4" w:space="0" w:color="auto"/>
              <w:left w:val="single" w:sz="4" w:space="0" w:color="auto"/>
              <w:bottom w:val="single" w:sz="4" w:space="0" w:color="auto"/>
              <w:right w:val="single" w:sz="4" w:space="0" w:color="auto"/>
            </w:tcBorders>
            <w:hideMark/>
          </w:tcPr>
          <w:p w14:paraId="6FCE6487" w14:textId="77777777" w:rsidR="00BB3653" w:rsidRPr="00323DEA" w:rsidRDefault="00BB3653" w:rsidP="00474777">
            <w:pPr>
              <w:pStyle w:val="p3"/>
            </w:pPr>
            <w:r w:rsidRPr="00323DEA">
              <w:t>Не подлежат установлению</w:t>
            </w:r>
          </w:p>
        </w:tc>
      </w:tr>
    </w:tbl>
    <w:p w14:paraId="62DF4363" w14:textId="77777777" w:rsidR="006343F7" w:rsidRDefault="006343F7" w:rsidP="006343F7"/>
    <w:p w14:paraId="4A5477BD" w14:textId="3E8080F0" w:rsidR="00D033BA" w:rsidRPr="00323DEA" w:rsidRDefault="00D033BA" w:rsidP="00D033BA">
      <w:pPr>
        <w:pStyle w:val="2a"/>
      </w:pPr>
      <w:r w:rsidRPr="00323DEA">
        <w:t>Зона кладбищ (Сп2)</w:t>
      </w:r>
    </w:p>
    <w:p w14:paraId="2582615B" w14:textId="77777777" w:rsidR="00D033BA" w:rsidRPr="00323DEA" w:rsidRDefault="00D033BA" w:rsidP="00D033BA">
      <w:pPr>
        <w:pStyle w:val="b121"/>
        <w:rPr>
          <w:lang w:val="ru-RU"/>
        </w:rPr>
      </w:pPr>
    </w:p>
    <w:p w14:paraId="15DDB5C8" w14:textId="77777777" w:rsidR="00D033BA" w:rsidRPr="00323DEA" w:rsidRDefault="00D033BA" w:rsidP="00D033BA">
      <w:pPr>
        <w:jc w:val="center"/>
        <w:rPr>
          <w:b/>
          <w:bCs/>
          <w:kern w:val="32"/>
        </w:rPr>
      </w:pPr>
      <w:bookmarkStart w:id="120" w:name="_Toc58177942"/>
      <w:bookmarkStart w:id="121" w:name="_Toc58580121"/>
      <w:bookmarkStart w:id="122" w:name="_Toc62233010"/>
      <w:bookmarkStart w:id="123" w:name="_Toc69895987"/>
      <w:r w:rsidRPr="00323DEA">
        <w:rPr>
          <w:b/>
          <w:bCs/>
          <w:kern w:val="32"/>
        </w:rPr>
        <w:t>Основные виды разрешенного использования</w:t>
      </w:r>
      <w:bookmarkEnd w:id="120"/>
      <w:bookmarkEnd w:id="121"/>
      <w:bookmarkEnd w:id="122"/>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259"/>
        <w:gridCol w:w="3396"/>
      </w:tblGrid>
      <w:tr w:rsidR="00323DEA" w:rsidRPr="00323DEA" w14:paraId="035C17EC" w14:textId="77777777" w:rsidTr="00A76279">
        <w:tc>
          <w:tcPr>
            <w:tcW w:w="1439" w:type="pct"/>
            <w:shd w:val="clear" w:color="auto" w:fill="auto"/>
          </w:tcPr>
          <w:p w14:paraId="75936556" w14:textId="77777777" w:rsidR="00D033BA" w:rsidRPr="00323DEA" w:rsidRDefault="00D033BA" w:rsidP="00A76279">
            <w:pPr>
              <w:jc w:val="center"/>
              <w:rPr>
                <w:b/>
                <w:bCs/>
              </w:rPr>
            </w:pPr>
            <w:r w:rsidRPr="00323DEA">
              <w:rPr>
                <w:b/>
                <w:bCs/>
              </w:rPr>
              <w:t>Виды разрешенного использования</w:t>
            </w:r>
          </w:p>
        </w:tc>
        <w:tc>
          <w:tcPr>
            <w:tcW w:w="1744" w:type="pct"/>
          </w:tcPr>
          <w:p w14:paraId="32A39079" w14:textId="77777777" w:rsidR="00D033BA" w:rsidRPr="00323DEA" w:rsidRDefault="00D033BA" w:rsidP="00A76279">
            <w:pPr>
              <w:pStyle w:val="p3"/>
            </w:pPr>
            <w:r w:rsidRPr="00323DEA">
              <w:rPr>
                <w:b/>
                <w:bCs/>
              </w:rPr>
              <w:t>Описание вида разрешенного использования земельного участка</w:t>
            </w:r>
          </w:p>
        </w:tc>
        <w:tc>
          <w:tcPr>
            <w:tcW w:w="1817" w:type="pct"/>
            <w:shd w:val="clear" w:color="auto" w:fill="auto"/>
          </w:tcPr>
          <w:p w14:paraId="47EA5217" w14:textId="77777777" w:rsidR="00D033BA" w:rsidRPr="00323DEA" w:rsidRDefault="00D033BA" w:rsidP="00A76279">
            <w:pPr>
              <w:jc w:val="center"/>
              <w:rPr>
                <w:b/>
                <w:bCs/>
              </w:rPr>
            </w:pPr>
            <w:r w:rsidRPr="00323DEA">
              <w:rPr>
                <w:b/>
                <w:bCs/>
              </w:rPr>
              <w:t>Параметры разрешенного строительства</w:t>
            </w:r>
          </w:p>
        </w:tc>
      </w:tr>
      <w:tr w:rsidR="00323DEA" w:rsidRPr="00323DEA" w14:paraId="73A83A05" w14:textId="77777777" w:rsidTr="00A76279">
        <w:tc>
          <w:tcPr>
            <w:tcW w:w="1439" w:type="pct"/>
            <w:shd w:val="clear" w:color="auto" w:fill="auto"/>
          </w:tcPr>
          <w:p w14:paraId="7F0E6ADC" w14:textId="77777777" w:rsidR="00D033BA" w:rsidRPr="00323DEA" w:rsidRDefault="00D033BA" w:rsidP="00A76279">
            <w:pPr>
              <w:jc w:val="center"/>
            </w:pPr>
            <w:r w:rsidRPr="00323DEA">
              <w:t>Религиозное использование (3.7)</w:t>
            </w:r>
          </w:p>
        </w:tc>
        <w:tc>
          <w:tcPr>
            <w:tcW w:w="1744" w:type="pct"/>
          </w:tcPr>
          <w:p w14:paraId="6726679D" w14:textId="77777777" w:rsidR="00D033BA" w:rsidRPr="00323DEA" w:rsidRDefault="00D033BA" w:rsidP="00A76279">
            <w:pPr>
              <w:pStyle w:val="p0"/>
            </w:pPr>
            <w:r w:rsidRPr="00323DEA">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817" w:type="pct"/>
            <w:shd w:val="clear" w:color="auto" w:fill="auto"/>
          </w:tcPr>
          <w:p w14:paraId="4761EF3D" w14:textId="77777777" w:rsidR="00D033BA" w:rsidRPr="00323DEA" w:rsidRDefault="00D033BA" w:rsidP="00A76279">
            <w:r w:rsidRPr="00323DEA">
              <w:t>Предельные минимальные размеры земельного участка – 0,01 га</w:t>
            </w:r>
          </w:p>
          <w:p w14:paraId="1323E502" w14:textId="77777777" w:rsidR="00D033BA" w:rsidRPr="00323DEA" w:rsidRDefault="00D033BA" w:rsidP="00A76279">
            <w:r w:rsidRPr="00323DEA">
              <w:t>Предельные максимальные размеры земельного участка – не подлежат установлению</w:t>
            </w:r>
          </w:p>
          <w:p w14:paraId="63153C24" w14:textId="77777777" w:rsidR="00D033BA" w:rsidRPr="00323DEA" w:rsidRDefault="00D033BA" w:rsidP="00A76279">
            <w:r w:rsidRPr="00323DEA">
              <w:t xml:space="preserve">Минимальные отступы от границ земельных участков – </w:t>
            </w:r>
          </w:p>
          <w:p w14:paraId="40B116AE" w14:textId="77777777" w:rsidR="00D033BA" w:rsidRPr="00323DEA" w:rsidRDefault="00D033BA" w:rsidP="00A76279">
            <w:r w:rsidRPr="00323DEA">
              <w:t>3 м</w:t>
            </w:r>
          </w:p>
          <w:p w14:paraId="64BFF6BD" w14:textId="77777777" w:rsidR="00D033BA" w:rsidRPr="00323DEA" w:rsidRDefault="00D033BA" w:rsidP="00A76279">
            <w:r w:rsidRPr="00323DEA">
              <w:t>Предельное количество этажей или предельная высота зданий, строений, сооружений – 3 этажа</w:t>
            </w:r>
          </w:p>
          <w:p w14:paraId="33698F39" w14:textId="77777777" w:rsidR="00D033BA" w:rsidRPr="00323DEA" w:rsidRDefault="00D033BA" w:rsidP="00A76279">
            <w:r w:rsidRPr="00323DEA">
              <w:t>Максимальный процент застройки в границах земельного участка – 60</w:t>
            </w:r>
          </w:p>
        </w:tc>
      </w:tr>
      <w:tr w:rsidR="00D033BA" w:rsidRPr="00323DEA" w14:paraId="197A4721" w14:textId="77777777" w:rsidTr="00A76279">
        <w:tc>
          <w:tcPr>
            <w:tcW w:w="1439" w:type="pct"/>
            <w:shd w:val="clear" w:color="auto" w:fill="auto"/>
          </w:tcPr>
          <w:p w14:paraId="17C6DA7D" w14:textId="77777777" w:rsidR="00D033BA" w:rsidRPr="00323DEA" w:rsidRDefault="00D033BA" w:rsidP="00A76279">
            <w:pPr>
              <w:jc w:val="center"/>
            </w:pPr>
            <w:r w:rsidRPr="00323DEA">
              <w:t>Ритуальная деятельность (12.1)</w:t>
            </w:r>
          </w:p>
        </w:tc>
        <w:tc>
          <w:tcPr>
            <w:tcW w:w="1744" w:type="pct"/>
          </w:tcPr>
          <w:p w14:paraId="42B8ACE0" w14:textId="77777777" w:rsidR="00D033BA" w:rsidRPr="00323DEA" w:rsidRDefault="00D033BA" w:rsidP="00A76279">
            <w:pPr>
              <w:pStyle w:val="p0"/>
            </w:pPr>
            <w:r w:rsidRPr="00323DEA">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17" w:type="pct"/>
            <w:shd w:val="clear" w:color="auto" w:fill="auto"/>
          </w:tcPr>
          <w:p w14:paraId="41CCE172" w14:textId="77777777" w:rsidR="00D033BA" w:rsidRPr="00323DEA" w:rsidRDefault="00D033BA" w:rsidP="00A76279">
            <w:r w:rsidRPr="00323DEA">
              <w:t>Предельные минимальные размеры земельного участка – 0,5 га</w:t>
            </w:r>
          </w:p>
          <w:p w14:paraId="6BF1A49C" w14:textId="77777777" w:rsidR="00D033BA" w:rsidRPr="00323DEA" w:rsidRDefault="00D033BA" w:rsidP="00A76279">
            <w:r w:rsidRPr="00323DEA">
              <w:t>Предельные максимальные размеры земельного участка – 40,0 га</w:t>
            </w:r>
          </w:p>
          <w:p w14:paraId="3044D87A" w14:textId="77777777" w:rsidR="00D033BA" w:rsidRPr="00323DEA" w:rsidRDefault="00D033BA" w:rsidP="00A76279">
            <w:r w:rsidRPr="00323DEA">
              <w:t>Минимальные отступы от границ земельных участков – не подлежат установлению</w:t>
            </w:r>
          </w:p>
          <w:p w14:paraId="5C31980F" w14:textId="77777777" w:rsidR="00D033BA" w:rsidRPr="00323DEA" w:rsidRDefault="00D033BA" w:rsidP="00A76279">
            <w:r w:rsidRPr="00323DEA">
              <w:t>Предельное количество этажей или предельная высота зданий, строений, сооружений – не подлежат установлению</w:t>
            </w:r>
          </w:p>
          <w:p w14:paraId="75A36C2F" w14:textId="77777777" w:rsidR="00D033BA" w:rsidRPr="00323DEA" w:rsidRDefault="00D033BA" w:rsidP="00A76279">
            <w:pPr>
              <w:rPr>
                <w:kern w:val="32"/>
              </w:rPr>
            </w:pPr>
            <w:bookmarkStart w:id="124" w:name="_Toc58177943"/>
            <w:bookmarkStart w:id="125" w:name="_Toc58580122"/>
            <w:bookmarkStart w:id="126" w:name="_Toc62233011"/>
            <w:bookmarkStart w:id="127" w:name="_Toc69895988"/>
            <w:r w:rsidRPr="00323DEA">
              <w:rPr>
                <w:kern w:val="32"/>
              </w:rPr>
              <w:t>Максимальный процент застройки в границах земельного участка – не подлежат установлению</w:t>
            </w:r>
            <w:bookmarkEnd w:id="124"/>
            <w:bookmarkEnd w:id="125"/>
            <w:bookmarkEnd w:id="126"/>
            <w:bookmarkEnd w:id="127"/>
          </w:p>
        </w:tc>
      </w:tr>
    </w:tbl>
    <w:p w14:paraId="030780CD" w14:textId="77777777" w:rsidR="00D033BA" w:rsidRPr="00323DEA" w:rsidRDefault="00D033BA" w:rsidP="00D033BA">
      <w:pPr>
        <w:pStyle w:val="b121"/>
        <w:rPr>
          <w:lang w:val="ru-RU"/>
        </w:rPr>
      </w:pPr>
      <w:bookmarkStart w:id="128" w:name="_Toc58177944"/>
      <w:bookmarkStart w:id="129" w:name="_Toc62233012"/>
      <w:bookmarkStart w:id="130" w:name="_Toc69895989"/>
    </w:p>
    <w:p w14:paraId="51E4FAB5" w14:textId="77777777" w:rsidR="00D033BA" w:rsidRPr="00323DEA" w:rsidRDefault="00D033BA" w:rsidP="00D033BA">
      <w:pPr>
        <w:jc w:val="center"/>
        <w:rPr>
          <w:b/>
          <w:bCs/>
          <w:kern w:val="32"/>
        </w:rPr>
      </w:pPr>
      <w:r w:rsidRPr="00323DEA">
        <w:rPr>
          <w:b/>
          <w:bCs/>
          <w:kern w:val="32"/>
        </w:rPr>
        <w:lastRenderedPageBreak/>
        <w:t>Условно разрешенные виды использования</w:t>
      </w:r>
      <w:bookmarkEnd w:id="128"/>
      <w:bookmarkEnd w:id="129"/>
      <w:bookmarkEnd w:id="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D033BA" w:rsidRPr="00323DEA" w14:paraId="4A40C921" w14:textId="77777777" w:rsidTr="00A76279">
        <w:trPr>
          <w:trHeight w:val="306"/>
        </w:trPr>
        <w:tc>
          <w:tcPr>
            <w:tcW w:w="5000" w:type="pct"/>
            <w:shd w:val="clear" w:color="auto" w:fill="auto"/>
          </w:tcPr>
          <w:p w14:paraId="5872E179" w14:textId="77777777" w:rsidR="00D033BA" w:rsidRPr="00323DEA" w:rsidRDefault="00D033BA" w:rsidP="00A76279">
            <w:pPr>
              <w:jc w:val="center"/>
              <w:rPr>
                <w:kern w:val="32"/>
              </w:rPr>
            </w:pPr>
            <w:r w:rsidRPr="00323DEA">
              <w:t>Не подлежат установлению</w:t>
            </w:r>
          </w:p>
        </w:tc>
      </w:tr>
    </w:tbl>
    <w:p w14:paraId="3270DF97" w14:textId="77777777" w:rsidR="00D033BA" w:rsidRPr="00323DEA" w:rsidRDefault="00D033BA" w:rsidP="00D033BA">
      <w:pPr>
        <w:pStyle w:val="b121"/>
      </w:pPr>
    </w:p>
    <w:p w14:paraId="2F3E6D36" w14:textId="77777777" w:rsidR="00D033BA" w:rsidRPr="00323DEA" w:rsidRDefault="00D033BA" w:rsidP="00D033BA">
      <w:pPr>
        <w:jc w:val="center"/>
        <w:rPr>
          <w:b/>
          <w:bCs/>
          <w:kern w:val="32"/>
        </w:rPr>
      </w:pPr>
      <w:bookmarkStart w:id="131" w:name="_Toc58177946"/>
      <w:bookmarkStart w:id="132" w:name="_Toc58580125"/>
      <w:bookmarkStart w:id="133" w:name="_Toc62233014"/>
      <w:bookmarkStart w:id="134" w:name="_Toc69895991"/>
      <w:r w:rsidRPr="00323DEA">
        <w:rPr>
          <w:b/>
          <w:bCs/>
          <w:kern w:val="32"/>
        </w:rPr>
        <w:t>Вспомогательные виды разрешенного использования</w:t>
      </w:r>
      <w:bookmarkEnd w:id="131"/>
      <w:bookmarkEnd w:id="132"/>
      <w:bookmarkEnd w:id="133"/>
      <w:bookmarkEnd w:id="1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D033BA" w:rsidRPr="00323DEA" w14:paraId="0DFCA7B0" w14:textId="77777777" w:rsidTr="00A76279">
        <w:tc>
          <w:tcPr>
            <w:tcW w:w="5000" w:type="pct"/>
            <w:shd w:val="clear" w:color="auto" w:fill="auto"/>
          </w:tcPr>
          <w:p w14:paraId="08F083CB" w14:textId="77777777" w:rsidR="00D033BA" w:rsidRPr="00323DEA" w:rsidRDefault="00D033BA" w:rsidP="00A76279">
            <w:pPr>
              <w:jc w:val="center"/>
            </w:pPr>
            <w:r w:rsidRPr="00323DEA">
              <w:t>Благоустройство территории (12.0.2)</w:t>
            </w:r>
          </w:p>
        </w:tc>
      </w:tr>
    </w:tbl>
    <w:p w14:paraId="2A15F246" w14:textId="77777777" w:rsidR="00BB3653" w:rsidRPr="00323DEA" w:rsidRDefault="00BB3653" w:rsidP="00BB3653">
      <w:pPr>
        <w:pStyle w:val="b121"/>
      </w:pPr>
    </w:p>
    <w:p w14:paraId="26FC295E" w14:textId="5F954032" w:rsidR="00BB3653" w:rsidRPr="00323DEA" w:rsidRDefault="00BB3653" w:rsidP="00BB3653">
      <w:pPr>
        <w:ind w:firstLine="709"/>
      </w:pPr>
      <w:r w:rsidRPr="00323DEA">
        <w:t>Примечания к градостроительным регламентам.</w:t>
      </w:r>
    </w:p>
    <w:p w14:paraId="32CBCEFF" w14:textId="77777777" w:rsidR="00BB3653" w:rsidRPr="00323DEA" w:rsidRDefault="00BB3653" w:rsidP="00BC58F8">
      <w:pPr>
        <w:ind w:firstLine="709"/>
        <w:jc w:val="both"/>
      </w:pPr>
      <w:r w:rsidRPr="00323DEA">
        <w:t>1. Предельный размер земельных участков не может быть менее площади, занимаемой существующим или размещаемым в его границах объектом капитального строительства, и обеспечивающей соблюдение установленных Правилами предельных параметров разрешенного строительства, реконструкции объектов капитального строительства, в том числе минимальной доли озеленения земельных участков, минимального количества мест для стоянки (размещения) индивидуального автотранспорта в границах земельного участка, а также соблюдение строительных, экологических, санитарно-гигиенических, противопожарных и иных правил, нормативов.</w:t>
      </w:r>
    </w:p>
    <w:p w14:paraId="34DEE614" w14:textId="77777777" w:rsidR="00BB3653" w:rsidRPr="00323DEA" w:rsidRDefault="00BB3653" w:rsidP="00BC58F8">
      <w:pPr>
        <w:ind w:firstLine="709"/>
        <w:jc w:val="both"/>
      </w:pPr>
      <w:r w:rsidRPr="00323DEA">
        <w:t>2. Минимальные отступы от стен существующих зданий, строений, сооружений до границ земельных участков (в границах, которых расположены эти существующие здания, строения, сооружения), совпадающих с улицами и проездами по линиям существующей застройки, в условиях реконструкции допускается устанавливать не менее 3 метр</w:t>
      </w:r>
    </w:p>
    <w:p w14:paraId="2B2AB8C3" w14:textId="77777777" w:rsidR="003B2885" w:rsidRPr="00323DEA" w:rsidRDefault="003B2885" w:rsidP="003B2885">
      <w:pPr>
        <w:ind w:firstLine="708"/>
      </w:pPr>
    </w:p>
    <w:p w14:paraId="75CD41A1" w14:textId="2D54D98D" w:rsidR="001124EE" w:rsidRPr="00323DEA" w:rsidRDefault="004105A5" w:rsidP="003B2885">
      <w:pPr>
        <w:ind w:firstLine="708"/>
      </w:pPr>
      <w:r w:rsidRPr="00323DEA">
        <w:t>Градостроительные регламенты для лесов не устанавливаются в соответствии с п. 6 ст. 36 Градостроительного кодекса РФ.</w:t>
      </w:r>
    </w:p>
    <w:p w14:paraId="7DDFBFC5" w14:textId="77777777" w:rsidR="00707AC4" w:rsidRPr="00323DEA" w:rsidRDefault="00707AC4">
      <w:pPr>
        <w:spacing w:after="160" w:line="259" w:lineRule="auto"/>
        <w:rPr>
          <w:b/>
          <w:bCs/>
          <w:kern w:val="32"/>
          <w:sz w:val="28"/>
          <w:szCs w:val="32"/>
        </w:rPr>
      </w:pPr>
      <w:r w:rsidRPr="00323DEA">
        <w:br w:type="page"/>
      </w:r>
    </w:p>
    <w:p w14:paraId="0BCCE181" w14:textId="2E36C10B" w:rsidR="00A63759" w:rsidRPr="00323DEA" w:rsidRDefault="00A63759" w:rsidP="00055809">
      <w:pPr>
        <w:pStyle w:val="1d"/>
      </w:pPr>
      <w:bookmarkStart w:id="135" w:name="_Toc150852597"/>
      <w:bookmarkStart w:id="136" w:name="_Toc166504005"/>
      <w:r w:rsidRPr="00323DEA">
        <w:lastRenderedPageBreak/>
        <w:t xml:space="preserve">Глава </w:t>
      </w:r>
      <w:r w:rsidR="00A24D96" w:rsidRPr="00323DEA">
        <w:t>4</w:t>
      </w:r>
      <w:r w:rsidRPr="00323DEA">
        <w:t>. Зоны с особыми условиями использования территории</w:t>
      </w:r>
      <w:bookmarkEnd w:id="135"/>
      <w:bookmarkEnd w:id="136"/>
    </w:p>
    <w:p w14:paraId="4DF3CBEF" w14:textId="77777777" w:rsidR="001124EE" w:rsidRPr="00323DEA" w:rsidRDefault="001124EE" w:rsidP="00EA7A4D">
      <w:pPr>
        <w:pStyle w:val="p1"/>
      </w:pPr>
    </w:p>
    <w:p w14:paraId="1CE360E6" w14:textId="4ADC7979" w:rsidR="001124EE" w:rsidRPr="00323DEA" w:rsidRDefault="001124EE" w:rsidP="00EB55B5">
      <w:pPr>
        <w:pStyle w:val="affffb"/>
      </w:pPr>
      <w:bookmarkStart w:id="137" w:name="_Toc150852598"/>
      <w:bookmarkStart w:id="138" w:name="_Toc166504006"/>
      <w:r w:rsidRPr="00323DEA">
        <w:t xml:space="preserve">Статья </w:t>
      </w:r>
      <w:r w:rsidR="009E0B1C" w:rsidRPr="00323DEA">
        <w:rPr>
          <w:lang w:val="ru-RU"/>
        </w:rPr>
        <w:t>18</w:t>
      </w:r>
      <w:r w:rsidRPr="00323DEA">
        <w:t xml:space="preserve">. Ограничения использования земельных участков и объектов капитального строительства на территории </w:t>
      </w:r>
      <w:r w:rsidR="00776B1A" w:rsidRPr="00323DEA">
        <w:t>охранных зон объектов электроэнергетики</w:t>
      </w:r>
      <w:bookmarkEnd w:id="137"/>
      <w:bookmarkEnd w:id="138"/>
    </w:p>
    <w:p w14:paraId="5A091F8F" w14:textId="77777777" w:rsidR="001124EE" w:rsidRPr="00323DEA" w:rsidRDefault="001124EE" w:rsidP="001124EE">
      <w:pPr>
        <w:jc w:val="both"/>
        <w:rPr>
          <w:b/>
          <w:bCs/>
          <w:kern w:val="32"/>
          <w:lang w:val="x-none"/>
        </w:rPr>
      </w:pPr>
    </w:p>
    <w:p w14:paraId="4B75A6D9" w14:textId="77777777" w:rsidR="00A557DB" w:rsidRPr="00323DEA" w:rsidRDefault="001124EE" w:rsidP="00C322DC">
      <w:pPr>
        <w:pStyle w:val="af9"/>
        <w:numPr>
          <w:ilvl w:val="0"/>
          <w:numId w:val="34"/>
        </w:numPr>
        <w:tabs>
          <w:tab w:val="left" w:pos="1134"/>
        </w:tabs>
        <w:ind w:left="0" w:firstLine="709"/>
        <w:jc w:val="both"/>
      </w:pPr>
      <w:r w:rsidRPr="00323DEA">
        <w:t>На территории зон охраны объектов электросетевого хозяйства в установленных границах в соответствии с законодательством Российской Федерации, в том числе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1E687433" w14:textId="3068603E" w:rsidR="001124EE" w:rsidRPr="00323DEA" w:rsidRDefault="00A557DB" w:rsidP="00C322DC">
      <w:pPr>
        <w:pStyle w:val="af9"/>
        <w:numPr>
          <w:ilvl w:val="0"/>
          <w:numId w:val="34"/>
        </w:numPr>
        <w:tabs>
          <w:tab w:val="left" w:pos="1134"/>
        </w:tabs>
        <w:ind w:left="0" w:firstLine="709"/>
        <w:jc w:val="both"/>
      </w:pPr>
      <w:r w:rsidRPr="00323DEA">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52504CD" w14:textId="00C16BB1" w:rsidR="00A557DB" w:rsidRPr="00323DEA" w:rsidRDefault="00A557DB" w:rsidP="00C322DC">
      <w:pPr>
        <w:pStyle w:val="af9"/>
        <w:numPr>
          <w:ilvl w:val="0"/>
          <w:numId w:val="35"/>
        </w:numPr>
        <w:tabs>
          <w:tab w:val="left" w:pos="1134"/>
        </w:tabs>
        <w:ind w:left="0" w:firstLine="709"/>
        <w:jc w:val="both"/>
      </w:pPr>
      <w:r w:rsidRPr="00323DEA">
        <w:t>набрасывать на провода и опоры воздушных линий электропередачи посторонние</w:t>
      </w:r>
    </w:p>
    <w:p w14:paraId="68360F4D" w14:textId="77777777" w:rsidR="00A557DB" w:rsidRPr="00323DEA" w:rsidRDefault="00A557DB" w:rsidP="00C322DC">
      <w:pPr>
        <w:pStyle w:val="af9"/>
        <w:numPr>
          <w:ilvl w:val="0"/>
          <w:numId w:val="35"/>
        </w:numPr>
        <w:tabs>
          <w:tab w:val="left" w:pos="1134"/>
        </w:tabs>
        <w:ind w:left="0" w:firstLine="709"/>
        <w:jc w:val="both"/>
      </w:pPr>
      <w:r w:rsidRPr="00323DEA">
        <w:t>предметы, а также подниматься на опоры воздушных линий электропередачи;</w:t>
      </w:r>
    </w:p>
    <w:p w14:paraId="58AD8B6D" w14:textId="113CCDB1" w:rsidR="00A557DB" w:rsidRPr="00323DEA" w:rsidRDefault="00A557DB" w:rsidP="00C322DC">
      <w:pPr>
        <w:pStyle w:val="af9"/>
        <w:numPr>
          <w:ilvl w:val="0"/>
          <w:numId w:val="35"/>
        </w:numPr>
        <w:tabs>
          <w:tab w:val="left" w:pos="1134"/>
        </w:tabs>
        <w:ind w:left="0" w:firstLine="709"/>
        <w:jc w:val="both"/>
      </w:pPr>
      <w:r w:rsidRPr="00323DEA">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77244496" w14:textId="35AF19C6" w:rsidR="00A557DB" w:rsidRPr="00323DEA" w:rsidRDefault="00A557DB" w:rsidP="00C322DC">
      <w:pPr>
        <w:pStyle w:val="af9"/>
        <w:numPr>
          <w:ilvl w:val="0"/>
          <w:numId w:val="35"/>
        </w:numPr>
        <w:tabs>
          <w:tab w:val="left" w:pos="1134"/>
        </w:tabs>
        <w:ind w:left="0" w:firstLine="709"/>
        <w:jc w:val="both"/>
      </w:pPr>
      <w:r w:rsidRPr="00323DEA">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5681FEF" w14:textId="6C7D8749" w:rsidR="00A557DB" w:rsidRPr="00323DEA" w:rsidRDefault="00A557DB" w:rsidP="00C322DC">
      <w:pPr>
        <w:pStyle w:val="af9"/>
        <w:numPr>
          <w:ilvl w:val="0"/>
          <w:numId w:val="35"/>
        </w:numPr>
        <w:tabs>
          <w:tab w:val="left" w:pos="1134"/>
        </w:tabs>
        <w:ind w:left="0" w:firstLine="709"/>
        <w:jc w:val="both"/>
      </w:pPr>
      <w:r w:rsidRPr="00323DEA">
        <w:t>размещать свалки;</w:t>
      </w:r>
    </w:p>
    <w:p w14:paraId="3D3A50EA" w14:textId="280E18D2" w:rsidR="00A557DB" w:rsidRPr="00323DEA" w:rsidRDefault="00A557DB" w:rsidP="00C322DC">
      <w:pPr>
        <w:pStyle w:val="af9"/>
        <w:numPr>
          <w:ilvl w:val="0"/>
          <w:numId w:val="35"/>
        </w:numPr>
        <w:tabs>
          <w:tab w:val="left" w:pos="1134"/>
        </w:tabs>
        <w:ind w:left="0" w:firstLine="709"/>
        <w:jc w:val="both"/>
      </w:pPr>
      <w:r w:rsidRPr="00323DEA">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FFE69EE" w14:textId="478DB640" w:rsidR="00A557DB" w:rsidRPr="00323DEA" w:rsidRDefault="00A557DB" w:rsidP="00C322DC">
      <w:pPr>
        <w:pStyle w:val="af9"/>
        <w:numPr>
          <w:ilvl w:val="0"/>
          <w:numId w:val="35"/>
        </w:numPr>
        <w:tabs>
          <w:tab w:val="left" w:pos="1134"/>
        </w:tabs>
        <w:ind w:left="0" w:firstLine="709"/>
        <w:jc w:val="both"/>
      </w:pPr>
      <w:r w:rsidRPr="00323DEA">
        <w:t>убирать, уничтожать, перемещать, засыпать и повреждать предупреждающие и</w:t>
      </w:r>
    </w:p>
    <w:p w14:paraId="17878CCE" w14:textId="7C4B20E6" w:rsidR="00A557DB" w:rsidRPr="00323DEA" w:rsidRDefault="00A557DB" w:rsidP="00A557DB">
      <w:pPr>
        <w:tabs>
          <w:tab w:val="left" w:pos="1134"/>
        </w:tabs>
        <w:jc w:val="both"/>
      </w:pPr>
      <w:r w:rsidRPr="00323DEA">
        <w:t>информационные знаки (либо предупреждающие и информационные надписи, нанесенные на объекты электроэнергетики);</w:t>
      </w:r>
    </w:p>
    <w:p w14:paraId="505BBED7" w14:textId="1DD222AD" w:rsidR="00A557DB" w:rsidRPr="00323DEA" w:rsidRDefault="00A557DB" w:rsidP="00C322DC">
      <w:pPr>
        <w:pStyle w:val="af9"/>
        <w:numPr>
          <w:ilvl w:val="0"/>
          <w:numId w:val="35"/>
        </w:numPr>
        <w:tabs>
          <w:tab w:val="left" w:pos="1134"/>
        </w:tabs>
        <w:ind w:left="0" w:firstLine="709"/>
        <w:jc w:val="both"/>
      </w:pPr>
      <w:r w:rsidRPr="00323DEA">
        <w:t>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D0824A2" w14:textId="4BBCC1F6" w:rsidR="00A557DB" w:rsidRPr="00323DEA" w:rsidRDefault="00A557DB" w:rsidP="00C322DC">
      <w:pPr>
        <w:pStyle w:val="af9"/>
        <w:numPr>
          <w:ilvl w:val="0"/>
          <w:numId w:val="35"/>
        </w:numPr>
        <w:tabs>
          <w:tab w:val="left" w:pos="1134"/>
        </w:tabs>
        <w:ind w:left="0" w:firstLine="709"/>
        <w:jc w:val="both"/>
      </w:pPr>
      <w:r w:rsidRPr="00323DEA">
        <w:t>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283E8A51" w14:textId="20987A3E" w:rsidR="001124EE" w:rsidRPr="00323DEA" w:rsidRDefault="001124EE" w:rsidP="00C322DC">
      <w:pPr>
        <w:pStyle w:val="af9"/>
        <w:numPr>
          <w:ilvl w:val="0"/>
          <w:numId w:val="34"/>
        </w:numPr>
        <w:tabs>
          <w:tab w:val="left" w:pos="1134"/>
        </w:tabs>
        <w:ind w:left="0" w:firstLine="709"/>
        <w:jc w:val="both"/>
      </w:pPr>
      <w:r w:rsidRPr="00323DEA">
        <w:lastRenderedPageBreak/>
        <w:t xml:space="preserve">В охранных зонах, установленных для объектов электросетевого хозяйства напряжением свыше 1000 вольт, помимо действий, предусмотренных </w:t>
      </w:r>
      <w:r w:rsidR="000578CB" w:rsidRPr="00323DEA">
        <w:t>п.</w:t>
      </w:r>
      <w:r w:rsidRPr="00323DEA">
        <w:t> 2 настоящей статьи, запрещается:</w:t>
      </w:r>
    </w:p>
    <w:p w14:paraId="53DE237E" w14:textId="784B5516" w:rsidR="00456B3E" w:rsidRPr="00323DEA" w:rsidRDefault="00456B3E" w:rsidP="00C322DC">
      <w:pPr>
        <w:pStyle w:val="af9"/>
        <w:numPr>
          <w:ilvl w:val="0"/>
          <w:numId w:val="49"/>
        </w:numPr>
        <w:tabs>
          <w:tab w:val="left" w:pos="1134"/>
        </w:tabs>
        <w:ind w:left="0" w:firstLine="709"/>
        <w:jc w:val="both"/>
      </w:pPr>
      <w:r w:rsidRPr="00323DEA">
        <w:t>складировать или размещать хранилища любых, в том числе горюче-смазочных, материалов;</w:t>
      </w:r>
    </w:p>
    <w:p w14:paraId="1E26A398" w14:textId="32799863" w:rsidR="00456B3E" w:rsidRPr="00323DEA" w:rsidRDefault="00456B3E" w:rsidP="00C322DC">
      <w:pPr>
        <w:pStyle w:val="af9"/>
        <w:numPr>
          <w:ilvl w:val="0"/>
          <w:numId w:val="49"/>
        </w:numPr>
        <w:tabs>
          <w:tab w:val="left" w:pos="1134"/>
        </w:tabs>
        <w:ind w:left="0" w:firstLine="709"/>
        <w:jc w:val="both"/>
      </w:pPr>
      <w:r w:rsidRPr="00323DEA">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B6F045B" w14:textId="62CB0A54" w:rsidR="00456B3E" w:rsidRPr="00323DEA" w:rsidRDefault="00456B3E" w:rsidP="00C322DC">
      <w:pPr>
        <w:pStyle w:val="af9"/>
        <w:numPr>
          <w:ilvl w:val="0"/>
          <w:numId w:val="49"/>
        </w:numPr>
        <w:tabs>
          <w:tab w:val="left" w:pos="1134"/>
        </w:tabs>
        <w:ind w:left="0" w:firstLine="709"/>
        <w:jc w:val="both"/>
      </w:pPr>
      <w:r w:rsidRPr="00323DEA">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9A8AF07" w14:textId="667CB8EF" w:rsidR="00456B3E" w:rsidRPr="00323DEA" w:rsidRDefault="00456B3E" w:rsidP="00C322DC">
      <w:pPr>
        <w:pStyle w:val="af9"/>
        <w:numPr>
          <w:ilvl w:val="0"/>
          <w:numId w:val="49"/>
        </w:numPr>
        <w:tabs>
          <w:tab w:val="left" w:pos="1134"/>
        </w:tabs>
        <w:ind w:left="0" w:firstLine="709"/>
        <w:jc w:val="both"/>
      </w:pPr>
      <w:r w:rsidRPr="00323DEA">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D134BBD" w14:textId="409CA843" w:rsidR="00456B3E" w:rsidRPr="00323DEA" w:rsidRDefault="00456B3E" w:rsidP="00C322DC">
      <w:pPr>
        <w:pStyle w:val="af9"/>
        <w:numPr>
          <w:ilvl w:val="0"/>
          <w:numId w:val="49"/>
        </w:numPr>
        <w:tabs>
          <w:tab w:val="left" w:pos="1134"/>
        </w:tabs>
        <w:ind w:left="0" w:firstLine="709"/>
        <w:jc w:val="both"/>
      </w:pPr>
      <w:r w:rsidRPr="00323DEA">
        <w:t>осуществлять проход судов с поднятыми стрелами кранов и других механизмов (в охранных зонах воздушных линий электропередачи);</w:t>
      </w:r>
    </w:p>
    <w:p w14:paraId="73EDEA5B" w14:textId="10C357EE" w:rsidR="00456B3E" w:rsidRPr="00323DEA" w:rsidRDefault="00456B3E" w:rsidP="00C322DC">
      <w:pPr>
        <w:pStyle w:val="af9"/>
        <w:numPr>
          <w:ilvl w:val="0"/>
          <w:numId w:val="49"/>
        </w:numPr>
        <w:tabs>
          <w:tab w:val="left" w:pos="1134"/>
        </w:tabs>
        <w:ind w:left="0" w:firstLine="709"/>
        <w:jc w:val="both"/>
      </w:pPr>
      <w:r w:rsidRPr="00323DEA">
        <w:t xml:space="preserve">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323DEA">
        <w:t>кВ</w:t>
      </w:r>
      <w:proofErr w:type="spellEnd"/>
      <w:r w:rsidRPr="00323DEA">
        <w:t xml:space="preserve"> и выше (исключительно в охранных зонах воздушных линий электропередачи);</w:t>
      </w:r>
    </w:p>
    <w:p w14:paraId="196DBA12" w14:textId="77777777" w:rsidR="00456B3E" w:rsidRPr="00323DEA" w:rsidRDefault="00456B3E" w:rsidP="00C322DC">
      <w:pPr>
        <w:pStyle w:val="af9"/>
        <w:numPr>
          <w:ilvl w:val="0"/>
          <w:numId w:val="49"/>
        </w:numPr>
        <w:tabs>
          <w:tab w:val="left" w:pos="1134"/>
        </w:tabs>
        <w:ind w:left="0" w:firstLine="709"/>
        <w:jc w:val="both"/>
      </w:pPr>
      <w:r w:rsidRPr="00323DEA">
        <w:t xml:space="preserve">ж) устанавливать рекламные конструкции. </w:t>
      </w:r>
    </w:p>
    <w:p w14:paraId="23717D00" w14:textId="2BB3E755" w:rsidR="00456B3E" w:rsidRPr="00323DEA" w:rsidRDefault="00456B3E" w:rsidP="00C322DC">
      <w:pPr>
        <w:pStyle w:val="af9"/>
        <w:numPr>
          <w:ilvl w:val="0"/>
          <w:numId w:val="34"/>
        </w:numPr>
        <w:tabs>
          <w:tab w:val="left" w:pos="1134"/>
        </w:tabs>
        <w:ind w:left="0" w:firstLine="709"/>
        <w:jc w:val="both"/>
      </w:pPr>
      <w:r w:rsidRPr="00323DEA">
        <w:t>В охранных зонах допускается размещение зданий и сооружений при соблюдении параметров указанных в п.10 Постановления Правительства РФ от 24 февраля 2009 г. N 160.</w:t>
      </w:r>
    </w:p>
    <w:p w14:paraId="29DCB8FF" w14:textId="59501638" w:rsidR="001124EE" w:rsidRPr="00323DEA" w:rsidRDefault="00456B3E" w:rsidP="00C322DC">
      <w:pPr>
        <w:pStyle w:val="af9"/>
        <w:numPr>
          <w:ilvl w:val="0"/>
          <w:numId w:val="34"/>
        </w:numPr>
        <w:tabs>
          <w:tab w:val="left" w:pos="1134"/>
        </w:tabs>
        <w:ind w:left="0" w:firstLine="709"/>
        <w:jc w:val="both"/>
      </w:pPr>
      <w:r w:rsidRPr="00323DEA">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r w:rsidR="001124EE" w:rsidRPr="00323DEA">
        <w:t>:</w:t>
      </w:r>
    </w:p>
    <w:p w14:paraId="7CE4295D" w14:textId="77777777" w:rsidR="00456B3E" w:rsidRPr="00323DEA" w:rsidRDefault="00456B3E" w:rsidP="00C322DC">
      <w:pPr>
        <w:pStyle w:val="af9"/>
        <w:numPr>
          <w:ilvl w:val="0"/>
          <w:numId w:val="50"/>
        </w:numPr>
        <w:tabs>
          <w:tab w:val="left" w:pos="1134"/>
        </w:tabs>
        <w:ind w:left="0" w:firstLine="709"/>
        <w:jc w:val="both"/>
      </w:pPr>
      <w:r w:rsidRPr="00323DEA">
        <w:t>горные, взрывные, мелиоративные работы, в том числе связанные с временным затоплением земель;</w:t>
      </w:r>
    </w:p>
    <w:p w14:paraId="4860EC78" w14:textId="7195A8F0" w:rsidR="00456B3E" w:rsidRPr="00323DEA" w:rsidRDefault="00456B3E" w:rsidP="00C322DC">
      <w:pPr>
        <w:pStyle w:val="af9"/>
        <w:numPr>
          <w:ilvl w:val="0"/>
          <w:numId w:val="50"/>
        </w:numPr>
        <w:tabs>
          <w:tab w:val="left" w:pos="1134"/>
        </w:tabs>
        <w:ind w:left="0" w:firstLine="709"/>
        <w:jc w:val="both"/>
      </w:pPr>
      <w:r w:rsidRPr="00323DEA">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3CBE26BE" w14:textId="438CE3CE" w:rsidR="00456B3E" w:rsidRPr="00323DEA" w:rsidRDefault="00456B3E" w:rsidP="00C322DC">
      <w:pPr>
        <w:pStyle w:val="af9"/>
        <w:numPr>
          <w:ilvl w:val="0"/>
          <w:numId w:val="50"/>
        </w:numPr>
        <w:tabs>
          <w:tab w:val="left" w:pos="1134"/>
        </w:tabs>
        <w:ind w:left="0" w:firstLine="709"/>
        <w:jc w:val="both"/>
      </w:pPr>
      <w:r w:rsidRPr="00323DEA">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026EE9D4" w14:textId="67E84C0A" w:rsidR="00456B3E" w:rsidRPr="00323DEA" w:rsidRDefault="00456B3E" w:rsidP="00C322DC">
      <w:pPr>
        <w:pStyle w:val="af9"/>
        <w:numPr>
          <w:ilvl w:val="0"/>
          <w:numId w:val="50"/>
        </w:numPr>
        <w:tabs>
          <w:tab w:val="left" w:pos="1134"/>
        </w:tabs>
        <w:ind w:left="0" w:firstLine="709"/>
        <w:jc w:val="both"/>
      </w:pPr>
      <w:r w:rsidRPr="00323DEA">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216544F5" w14:textId="277A917F" w:rsidR="00456B3E" w:rsidRPr="00323DEA" w:rsidRDefault="00456B3E" w:rsidP="00C322DC">
      <w:pPr>
        <w:pStyle w:val="af9"/>
        <w:numPr>
          <w:ilvl w:val="0"/>
          <w:numId w:val="50"/>
        </w:numPr>
        <w:tabs>
          <w:tab w:val="left" w:pos="1134"/>
        </w:tabs>
        <w:ind w:left="0" w:firstLine="709"/>
        <w:jc w:val="both"/>
      </w:pPr>
      <w:r w:rsidRPr="00323DEA">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8CD985A" w14:textId="722710DA" w:rsidR="00456B3E" w:rsidRPr="00323DEA" w:rsidRDefault="00456B3E" w:rsidP="00C322DC">
      <w:pPr>
        <w:pStyle w:val="af9"/>
        <w:numPr>
          <w:ilvl w:val="0"/>
          <w:numId w:val="50"/>
        </w:numPr>
        <w:tabs>
          <w:tab w:val="left" w:pos="1134"/>
        </w:tabs>
        <w:ind w:left="0" w:firstLine="709"/>
        <w:jc w:val="both"/>
      </w:pPr>
      <w:r w:rsidRPr="00323DEA">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7BB4ABD4" w14:textId="4E461D39" w:rsidR="00456B3E" w:rsidRPr="00323DEA" w:rsidRDefault="00456B3E" w:rsidP="00C322DC">
      <w:pPr>
        <w:pStyle w:val="af9"/>
        <w:numPr>
          <w:ilvl w:val="0"/>
          <w:numId w:val="50"/>
        </w:numPr>
        <w:tabs>
          <w:tab w:val="left" w:pos="1134"/>
        </w:tabs>
        <w:ind w:left="0" w:firstLine="709"/>
        <w:jc w:val="both"/>
      </w:pPr>
      <w:r w:rsidRPr="00323DEA">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B05A26E" w14:textId="2F44100B" w:rsidR="00A6481B" w:rsidRPr="00323DEA" w:rsidRDefault="00456B3E" w:rsidP="00C322DC">
      <w:pPr>
        <w:pStyle w:val="af9"/>
        <w:numPr>
          <w:ilvl w:val="0"/>
          <w:numId w:val="50"/>
        </w:numPr>
        <w:tabs>
          <w:tab w:val="left" w:pos="1134"/>
        </w:tabs>
        <w:ind w:left="0" w:firstLine="709"/>
        <w:jc w:val="both"/>
      </w:pPr>
      <w:r w:rsidRPr="00323DEA">
        <w:lastRenderedPageBreak/>
        <w:t>посадка и вырубка деревьев и кустарников.</w:t>
      </w:r>
    </w:p>
    <w:p w14:paraId="5DBA6DE5" w14:textId="77777777" w:rsidR="00FB7C88" w:rsidRPr="00323DEA" w:rsidRDefault="00FB7C88" w:rsidP="00987DC2">
      <w:pPr>
        <w:tabs>
          <w:tab w:val="left" w:pos="1134"/>
        </w:tabs>
        <w:jc w:val="both"/>
      </w:pPr>
    </w:p>
    <w:p w14:paraId="223546F4" w14:textId="185BE787" w:rsidR="00D00670" w:rsidRPr="00323DEA" w:rsidRDefault="00D00670" w:rsidP="00EB55B5">
      <w:pPr>
        <w:pStyle w:val="affffb"/>
      </w:pPr>
      <w:bookmarkStart w:id="139" w:name="_Toc150852599"/>
      <w:bookmarkStart w:id="140" w:name="_Toc166504007"/>
      <w:r w:rsidRPr="00323DEA">
        <w:t xml:space="preserve">Статья </w:t>
      </w:r>
      <w:r w:rsidR="009E0B1C" w:rsidRPr="00323DEA">
        <w:rPr>
          <w:lang w:val="ru-RU"/>
        </w:rPr>
        <w:t>19</w:t>
      </w:r>
      <w:r w:rsidRPr="00323DEA">
        <w:t>. Ограничения использования земельных участков и объектов капитального строительства на территории охранных зон линий и сооружений связи</w:t>
      </w:r>
      <w:bookmarkEnd w:id="139"/>
      <w:bookmarkEnd w:id="140"/>
    </w:p>
    <w:p w14:paraId="70EFD52E" w14:textId="77777777" w:rsidR="00D00670" w:rsidRPr="00323DEA" w:rsidRDefault="00D00670" w:rsidP="00D00670">
      <w:pPr>
        <w:jc w:val="both"/>
        <w:rPr>
          <w:b/>
          <w:bCs/>
          <w:kern w:val="32"/>
        </w:rPr>
      </w:pPr>
    </w:p>
    <w:p w14:paraId="3BD23E0C" w14:textId="0EF22787" w:rsidR="00D00670" w:rsidRPr="00323DEA" w:rsidRDefault="00D00670" w:rsidP="00C322DC">
      <w:pPr>
        <w:pStyle w:val="af9"/>
        <w:numPr>
          <w:ilvl w:val="0"/>
          <w:numId w:val="36"/>
        </w:numPr>
        <w:tabs>
          <w:tab w:val="left" w:pos="1134"/>
        </w:tabs>
        <w:ind w:left="0" w:firstLine="709"/>
        <w:jc w:val="both"/>
      </w:pPr>
      <w:r w:rsidRPr="00323DEA">
        <w:t xml:space="preserve">В соответствии с Постановлением Правительства РФ от 09.06.1995 № 578 «Об утверждении </w:t>
      </w:r>
      <w:r w:rsidR="00B23E15" w:rsidRPr="00323DEA">
        <w:t>П</w:t>
      </w:r>
      <w:r w:rsidRPr="00323DEA">
        <w:t>равил охраны линий и сооружений связи Российской Федерации», устанавливается специальный режим использования земельных участков и объектов капитального строительства.</w:t>
      </w:r>
    </w:p>
    <w:p w14:paraId="0BA3216A" w14:textId="538310D9" w:rsidR="00D00670" w:rsidRPr="00323DEA" w:rsidRDefault="00D00670" w:rsidP="00C322DC">
      <w:pPr>
        <w:pStyle w:val="af9"/>
        <w:numPr>
          <w:ilvl w:val="0"/>
          <w:numId w:val="36"/>
        </w:numPr>
        <w:tabs>
          <w:tab w:val="left" w:pos="1134"/>
        </w:tabs>
        <w:ind w:left="0" w:firstLine="709"/>
        <w:jc w:val="both"/>
      </w:pPr>
      <w:r w:rsidRPr="00323DEA">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Правилами</w:t>
      </w:r>
      <w:r w:rsidR="00707356" w:rsidRPr="00323DEA">
        <w:t>, утвержденными постановлением</w:t>
      </w:r>
      <w:r w:rsidRPr="00323DEA">
        <w:t xml:space="preserve"> </w:t>
      </w:r>
      <w:r w:rsidR="00707356" w:rsidRPr="00323DEA">
        <w:t xml:space="preserve">Правительства РФ от 09.06.1995 № 578 </w:t>
      </w:r>
      <w:r w:rsidRPr="00323DEA">
        <w:t>и обеспечивающих сохранность линий связи и линий радиофикации.</w:t>
      </w:r>
    </w:p>
    <w:p w14:paraId="0C4584D3" w14:textId="634BBBD5" w:rsidR="00D00670" w:rsidRPr="00323DEA" w:rsidRDefault="00D00670" w:rsidP="00C322DC">
      <w:pPr>
        <w:pStyle w:val="af9"/>
        <w:numPr>
          <w:ilvl w:val="0"/>
          <w:numId w:val="36"/>
        </w:numPr>
        <w:tabs>
          <w:tab w:val="left" w:pos="1134"/>
        </w:tabs>
        <w:ind w:left="0" w:firstLine="709"/>
        <w:jc w:val="both"/>
      </w:pPr>
      <w:r w:rsidRPr="00323DEA">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r w:rsidR="00FB7C88" w:rsidRPr="00323DEA">
        <w:t xml:space="preserve"> </w:t>
      </w:r>
    </w:p>
    <w:p w14:paraId="620557A9" w14:textId="7845D5D2" w:rsidR="00D00670" w:rsidRPr="00323DEA" w:rsidRDefault="00D00670" w:rsidP="00C322DC">
      <w:pPr>
        <w:pStyle w:val="af9"/>
        <w:numPr>
          <w:ilvl w:val="0"/>
          <w:numId w:val="37"/>
        </w:numPr>
        <w:tabs>
          <w:tab w:val="left" w:pos="1134"/>
        </w:tabs>
        <w:ind w:left="0" w:firstLine="709"/>
        <w:jc w:val="both"/>
      </w:pPr>
      <w:r w:rsidRPr="00323DEA">
        <w:t>принимать все зависящие от них меры, способствующие обеспечению сохранности этих линий;</w:t>
      </w:r>
    </w:p>
    <w:p w14:paraId="0200D367" w14:textId="2A28C08B" w:rsidR="00D00670" w:rsidRPr="00323DEA" w:rsidRDefault="00D00670" w:rsidP="00C322DC">
      <w:pPr>
        <w:pStyle w:val="af9"/>
        <w:numPr>
          <w:ilvl w:val="0"/>
          <w:numId w:val="37"/>
        </w:numPr>
        <w:tabs>
          <w:tab w:val="left" w:pos="1134"/>
        </w:tabs>
        <w:ind w:left="0" w:firstLine="709"/>
        <w:jc w:val="both"/>
      </w:pPr>
      <w:r w:rsidRPr="00323DEA">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74BAC432" w14:textId="608EAF61" w:rsidR="00D00670" w:rsidRPr="00323DEA" w:rsidRDefault="00D00670" w:rsidP="00C322DC">
      <w:pPr>
        <w:pStyle w:val="af9"/>
        <w:numPr>
          <w:ilvl w:val="0"/>
          <w:numId w:val="36"/>
        </w:numPr>
        <w:tabs>
          <w:tab w:val="left" w:pos="1134"/>
        </w:tabs>
        <w:ind w:left="0" w:firstLine="709"/>
        <w:jc w:val="both"/>
      </w:pPr>
      <w:r w:rsidRPr="00323DEA">
        <w:t xml:space="preserve">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w:t>
      </w:r>
      <w:r w:rsidR="0083575E" w:rsidRPr="00323DEA">
        <w:t xml:space="preserve">собственности </w:t>
      </w:r>
      <w:r w:rsidRPr="00323DEA">
        <w:t>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14:paraId="262809D3" w14:textId="3E970596" w:rsidR="00FB7C88" w:rsidRPr="00323DEA" w:rsidRDefault="00D00670" w:rsidP="00C322DC">
      <w:pPr>
        <w:pStyle w:val="af9"/>
        <w:numPr>
          <w:ilvl w:val="0"/>
          <w:numId w:val="36"/>
        </w:numPr>
        <w:tabs>
          <w:tab w:val="left" w:pos="1134"/>
        </w:tabs>
        <w:ind w:left="0" w:firstLine="709"/>
        <w:jc w:val="both"/>
      </w:pPr>
      <w:r w:rsidRPr="00323DEA">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w:t>
      </w:r>
      <w:r w:rsidR="00FB7C88" w:rsidRPr="00323DEA">
        <w:t>, в частности:</w:t>
      </w:r>
    </w:p>
    <w:p w14:paraId="573AE247" w14:textId="77777777" w:rsidR="00FB7C88" w:rsidRPr="00323DEA" w:rsidRDefault="00FB7C88" w:rsidP="00C322DC">
      <w:pPr>
        <w:pStyle w:val="af9"/>
        <w:numPr>
          <w:ilvl w:val="0"/>
          <w:numId w:val="51"/>
        </w:numPr>
        <w:tabs>
          <w:tab w:val="left" w:pos="1134"/>
        </w:tabs>
        <w:ind w:left="0" w:firstLine="709"/>
        <w:jc w:val="both"/>
      </w:pPr>
      <w:r w:rsidRPr="00323DEA">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681E7E27" w14:textId="77777777" w:rsidR="00FB7C88" w:rsidRPr="00323DEA" w:rsidRDefault="00FB7C88" w:rsidP="00C322DC">
      <w:pPr>
        <w:pStyle w:val="af9"/>
        <w:numPr>
          <w:ilvl w:val="0"/>
          <w:numId w:val="51"/>
        </w:numPr>
        <w:tabs>
          <w:tab w:val="left" w:pos="1134"/>
        </w:tabs>
        <w:ind w:left="0" w:firstLine="709"/>
        <w:jc w:val="both"/>
      </w:pPr>
      <w:r w:rsidRPr="00323DEA">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6450145" w14:textId="0D5DF220" w:rsidR="00FB7C88" w:rsidRPr="00323DEA" w:rsidRDefault="00FB7C88" w:rsidP="00C322DC">
      <w:pPr>
        <w:pStyle w:val="af9"/>
        <w:numPr>
          <w:ilvl w:val="0"/>
          <w:numId w:val="51"/>
        </w:numPr>
        <w:tabs>
          <w:tab w:val="left" w:pos="1134"/>
        </w:tabs>
        <w:ind w:left="0" w:firstLine="709"/>
        <w:jc w:val="both"/>
      </w:pPr>
      <w:r w:rsidRPr="00323DEA">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2815F04" w14:textId="77777777" w:rsidR="00FB7C88" w:rsidRPr="00323DEA" w:rsidRDefault="00FB7C88" w:rsidP="00C322DC">
      <w:pPr>
        <w:pStyle w:val="af9"/>
        <w:numPr>
          <w:ilvl w:val="0"/>
          <w:numId w:val="51"/>
        </w:numPr>
        <w:tabs>
          <w:tab w:val="left" w:pos="1134"/>
        </w:tabs>
        <w:ind w:left="0" w:firstLine="709"/>
        <w:jc w:val="both"/>
      </w:pPr>
      <w:r w:rsidRPr="00323DEA">
        <w:t>огораживать трассы линий связи, препятствуя свободному доступу к ним технического персонала;</w:t>
      </w:r>
    </w:p>
    <w:p w14:paraId="530B83A0" w14:textId="020CDCDB" w:rsidR="00FB7C88" w:rsidRPr="00323DEA" w:rsidRDefault="00FB7C88" w:rsidP="00C322DC">
      <w:pPr>
        <w:pStyle w:val="af9"/>
        <w:numPr>
          <w:ilvl w:val="0"/>
          <w:numId w:val="51"/>
        </w:numPr>
        <w:tabs>
          <w:tab w:val="left" w:pos="1134"/>
        </w:tabs>
        <w:ind w:left="0" w:firstLine="709"/>
        <w:jc w:val="both"/>
      </w:pPr>
      <w:r w:rsidRPr="00323DEA">
        <w:lastRenderedPageBreak/>
        <w:t>самовольно подключаться к абонентской телефонной линии и линии радиофикации в целях пользования услугами связи;</w:t>
      </w:r>
    </w:p>
    <w:p w14:paraId="3C05B1B2" w14:textId="00EE35ED" w:rsidR="00D00670" w:rsidRPr="00323DEA" w:rsidRDefault="00FB7C88" w:rsidP="00C322DC">
      <w:pPr>
        <w:pStyle w:val="af9"/>
        <w:numPr>
          <w:ilvl w:val="0"/>
          <w:numId w:val="51"/>
        </w:numPr>
        <w:tabs>
          <w:tab w:val="left" w:pos="1134"/>
        </w:tabs>
        <w:ind w:left="0" w:firstLine="709"/>
        <w:jc w:val="both"/>
      </w:pPr>
      <w:r w:rsidRPr="00323DEA">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rsidR="00D00670" w:rsidRPr="00323DEA">
        <w:t>.</w:t>
      </w:r>
    </w:p>
    <w:p w14:paraId="417ECA10" w14:textId="77777777" w:rsidR="00355679" w:rsidRPr="00323DEA" w:rsidRDefault="00355679" w:rsidP="00D00670">
      <w:pPr>
        <w:ind w:firstLine="708"/>
        <w:jc w:val="both"/>
      </w:pPr>
    </w:p>
    <w:p w14:paraId="764E7B74" w14:textId="2E0A1EE0" w:rsidR="00311FAF" w:rsidRPr="00323DEA" w:rsidRDefault="00311FAF" w:rsidP="00311FAF">
      <w:pPr>
        <w:pStyle w:val="affffb"/>
      </w:pPr>
      <w:bookmarkStart w:id="141" w:name="_Toc51858040"/>
      <w:bookmarkStart w:id="142" w:name="_Toc119306170"/>
      <w:bookmarkStart w:id="143" w:name="_Toc135045910"/>
      <w:bookmarkStart w:id="144" w:name="_Toc150852601"/>
      <w:bookmarkStart w:id="145" w:name="_Toc166504008"/>
      <w:r w:rsidRPr="00323DEA">
        <w:t xml:space="preserve">Статья </w:t>
      </w:r>
      <w:r w:rsidRPr="00323DEA">
        <w:rPr>
          <w:lang w:val="ru-RU"/>
        </w:rPr>
        <w:t>2</w:t>
      </w:r>
      <w:r w:rsidR="009E0B1C" w:rsidRPr="00323DEA">
        <w:rPr>
          <w:lang w:val="ru-RU"/>
        </w:rPr>
        <w:t>0</w:t>
      </w:r>
      <w:r w:rsidRPr="00323DEA">
        <w:t xml:space="preserve">. Ограничения использования земельных участков и объектов капитального строительства на территории </w:t>
      </w:r>
      <w:bookmarkStart w:id="146" w:name="_Toc49155163"/>
      <w:bookmarkStart w:id="147" w:name="_Toc49155490"/>
      <w:bookmarkStart w:id="148" w:name="_Toc49165351"/>
      <w:bookmarkStart w:id="149" w:name="_Toc49175035"/>
      <w:bookmarkStart w:id="150" w:name="_Toc51858041"/>
      <w:bookmarkEnd w:id="141"/>
      <w:r w:rsidRPr="00323DEA">
        <w:t>охранных зон пунктов государственной геодезической сети, государственной нивелирной сети и государственной гравиметрической сети</w:t>
      </w:r>
      <w:bookmarkEnd w:id="142"/>
      <w:bookmarkEnd w:id="143"/>
      <w:bookmarkEnd w:id="145"/>
    </w:p>
    <w:p w14:paraId="3BE31025" w14:textId="77777777" w:rsidR="00311FAF" w:rsidRPr="00323DEA" w:rsidRDefault="00311FAF" w:rsidP="00311FAF"/>
    <w:bookmarkEnd w:id="146"/>
    <w:bookmarkEnd w:id="147"/>
    <w:bookmarkEnd w:id="148"/>
    <w:bookmarkEnd w:id="149"/>
    <w:bookmarkEnd w:id="150"/>
    <w:p w14:paraId="10EF30CA" w14:textId="2D63F0C0" w:rsidR="00311FAF" w:rsidRPr="00323DEA" w:rsidRDefault="00311FAF" w:rsidP="00C322DC">
      <w:pPr>
        <w:pStyle w:val="af9"/>
        <w:numPr>
          <w:ilvl w:val="0"/>
          <w:numId w:val="53"/>
        </w:numPr>
        <w:tabs>
          <w:tab w:val="left" w:pos="1134"/>
        </w:tabs>
        <w:ind w:left="0" w:firstLine="709"/>
        <w:jc w:val="both"/>
      </w:pPr>
      <w:r w:rsidRPr="00323DEA">
        <w:t>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определяется постановлением Правительства Российской Федерации от 21 августа 2019 года N 1080.</w:t>
      </w:r>
    </w:p>
    <w:p w14:paraId="432F6496" w14:textId="77777777" w:rsidR="00311FAF" w:rsidRPr="00323DEA" w:rsidRDefault="00311FAF" w:rsidP="00C322DC">
      <w:pPr>
        <w:pStyle w:val="af9"/>
        <w:numPr>
          <w:ilvl w:val="0"/>
          <w:numId w:val="53"/>
        </w:numPr>
        <w:tabs>
          <w:tab w:val="left" w:pos="1134"/>
        </w:tabs>
        <w:ind w:left="0" w:firstLine="709"/>
        <w:jc w:val="both"/>
      </w:pPr>
      <w:r w:rsidRPr="00323DEA">
        <w:t>Охранные зоны пунктов устанавливаются для всех пунктов.</w:t>
      </w:r>
    </w:p>
    <w:p w14:paraId="0C32B8F8" w14:textId="77777777" w:rsidR="00311FAF" w:rsidRPr="00323DEA" w:rsidRDefault="00311FAF" w:rsidP="00C322DC">
      <w:pPr>
        <w:pStyle w:val="af9"/>
        <w:numPr>
          <w:ilvl w:val="0"/>
          <w:numId w:val="53"/>
        </w:numPr>
        <w:tabs>
          <w:tab w:val="left" w:pos="1134"/>
        </w:tabs>
        <w:ind w:left="0" w:firstLine="709"/>
        <w:jc w:val="both"/>
      </w:pPr>
      <w:r w:rsidRPr="00323DEA">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10EEB9D8" w14:textId="77777777" w:rsidR="00311FAF" w:rsidRPr="00323DEA" w:rsidRDefault="00311FAF" w:rsidP="00C322DC">
      <w:pPr>
        <w:pStyle w:val="af9"/>
        <w:numPr>
          <w:ilvl w:val="0"/>
          <w:numId w:val="53"/>
        </w:numPr>
        <w:tabs>
          <w:tab w:val="left" w:pos="1134"/>
        </w:tabs>
        <w:ind w:left="0" w:firstLine="709"/>
        <w:jc w:val="both"/>
      </w:pPr>
      <w:r w:rsidRPr="00323DEA">
        <w:t xml:space="preserve">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 </w:t>
      </w:r>
    </w:p>
    <w:p w14:paraId="315C4C57" w14:textId="77777777" w:rsidR="00311FAF" w:rsidRPr="00323DEA" w:rsidRDefault="00311FAF" w:rsidP="00C322DC">
      <w:pPr>
        <w:pStyle w:val="af9"/>
        <w:numPr>
          <w:ilvl w:val="0"/>
          <w:numId w:val="53"/>
        </w:numPr>
        <w:tabs>
          <w:tab w:val="left" w:pos="1134"/>
        </w:tabs>
        <w:ind w:left="0" w:firstLine="709"/>
        <w:jc w:val="both"/>
      </w:pPr>
      <w:r w:rsidRPr="00323DEA">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3CE97A46" w14:textId="2238E8E4" w:rsidR="00311FAF" w:rsidRPr="00323DEA" w:rsidRDefault="00311FAF" w:rsidP="00C322DC">
      <w:pPr>
        <w:pStyle w:val="af9"/>
        <w:numPr>
          <w:ilvl w:val="0"/>
          <w:numId w:val="53"/>
        </w:numPr>
        <w:tabs>
          <w:tab w:val="left" w:pos="1134"/>
        </w:tabs>
        <w:ind w:left="0" w:firstLine="709"/>
        <w:jc w:val="both"/>
      </w:pPr>
      <w:r w:rsidRPr="00323DEA">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404B302" w14:textId="77777777" w:rsidR="00311FAF" w:rsidRPr="00323DEA" w:rsidRDefault="00311FAF" w:rsidP="00311FAF">
      <w:pPr>
        <w:pStyle w:val="formattext0"/>
        <w:spacing w:before="0" w:beforeAutospacing="0" w:after="0" w:afterAutospacing="0"/>
        <w:ind w:firstLine="708"/>
        <w:jc w:val="both"/>
      </w:pPr>
    </w:p>
    <w:p w14:paraId="4F26A321" w14:textId="5CBAF5DF" w:rsidR="001124EE" w:rsidRPr="00323DEA" w:rsidRDefault="001124EE" w:rsidP="00D10FE5">
      <w:pPr>
        <w:pStyle w:val="affffb"/>
      </w:pPr>
      <w:bookmarkStart w:id="151" w:name="_Toc166504009"/>
      <w:r w:rsidRPr="00323DEA">
        <w:t>Статья</w:t>
      </w:r>
      <w:r w:rsidR="00C413E3" w:rsidRPr="00323DEA">
        <w:t xml:space="preserve"> </w:t>
      </w:r>
      <w:r w:rsidR="007352ED" w:rsidRPr="00323DEA">
        <w:t>2</w:t>
      </w:r>
      <w:r w:rsidR="009E0B1C" w:rsidRPr="00323DEA">
        <w:rPr>
          <w:lang w:val="ru-RU"/>
        </w:rPr>
        <w:t>1</w:t>
      </w:r>
      <w:r w:rsidRPr="00323DEA">
        <w:t>. Ограничения</w:t>
      </w:r>
      <w:r w:rsidR="00EC6637" w:rsidRPr="00323DEA">
        <w:t xml:space="preserve"> </w:t>
      </w:r>
      <w:r w:rsidRPr="00323DEA">
        <w:t>использования</w:t>
      </w:r>
      <w:r w:rsidR="00EC6637" w:rsidRPr="00323DEA">
        <w:t xml:space="preserve"> </w:t>
      </w:r>
      <w:r w:rsidRPr="00323DEA">
        <w:t>земельных</w:t>
      </w:r>
      <w:r w:rsidR="00EC6637" w:rsidRPr="00323DEA">
        <w:t xml:space="preserve"> </w:t>
      </w:r>
      <w:r w:rsidRPr="00323DEA">
        <w:t>участков и</w:t>
      </w:r>
      <w:r w:rsidR="00EC6637" w:rsidRPr="00323DEA">
        <w:t xml:space="preserve"> </w:t>
      </w:r>
      <w:r w:rsidRPr="00323DEA">
        <w:t xml:space="preserve">объектов капитального строительства на территории водоохранных зон и прибрежных </w:t>
      </w:r>
      <w:r w:rsidR="00A53775" w:rsidRPr="00323DEA">
        <w:t xml:space="preserve">защитных </w:t>
      </w:r>
      <w:r w:rsidRPr="00323DEA">
        <w:t>полос</w:t>
      </w:r>
      <w:bookmarkEnd w:id="144"/>
      <w:bookmarkEnd w:id="151"/>
    </w:p>
    <w:p w14:paraId="184D1483" w14:textId="77777777" w:rsidR="001124EE" w:rsidRPr="00323DEA" w:rsidRDefault="001124EE" w:rsidP="001124EE">
      <w:pPr>
        <w:jc w:val="both"/>
        <w:rPr>
          <w:b/>
          <w:bCs/>
          <w:kern w:val="32"/>
        </w:rPr>
      </w:pPr>
    </w:p>
    <w:p w14:paraId="6018B22A" w14:textId="319999F2" w:rsidR="001124EE" w:rsidRPr="00323DEA" w:rsidRDefault="001124EE" w:rsidP="00C322DC">
      <w:pPr>
        <w:pStyle w:val="af9"/>
        <w:numPr>
          <w:ilvl w:val="0"/>
          <w:numId w:val="40"/>
        </w:numPr>
        <w:tabs>
          <w:tab w:val="left" w:pos="1134"/>
        </w:tabs>
        <w:ind w:left="0" w:firstLine="709"/>
        <w:jc w:val="both"/>
      </w:pPr>
      <w:r w:rsidRPr="00323DEA">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E77E786" w14:textId="5B1EFC0C" w:rsidR="001124EE" w:rsidRPr="00323DEA" w:rsidRDefault="001124EE" w:rsidP="00C322DC">
      <w:pPr>
        <w:pStyle w:val="af9"/>
        <w:numPr>
          <w:ilvl w:val="0"/>
          <w:numId w:val="40"/>
        </w:numPr>
        <w:tabs>
          <w:tab w:val="left" w:pos="1134"/>
        </w:tabs>
        <w:ind w:left="0" w:firstLine="709"/>
        <w:jc w:val="both"/>
      </w:pPr>
      <w:r w:rsidRPr="00323DEA">
        <w:t>На территории водоохранных зон запрещается:</w:t>
      </w:r>
    </w:p>
    <w:p w14:paraId="48F9D998" w14:textId="7E786E7B" w:rsidR="001124EE" w:rsidRPr="00323DEA" w:rsidRDefault="001124EE" w:rsidP="00C322DC">
      <w:pPr>
        <w:pStyle w:val="af9"/>
        <w:numPr>
          <w:ilvl w:val="0"/>
          <w:numId w:val="41"/>
        </w:numPr>
        <w:tabs>
          <w:tab w:val="left" w:pos="1134"/>
        </w:tabs>
        <w:ind w:left="0" w:firstLine="709"/>
        <w:jc w:val="both"/>
      </w:pPr>
      <w:r w:rsidRPr="00323DEA">
        <w:t xml:space="preserve">использование сточных вод </w:t>
      </w:r>
      <w:r w:rsidR="00B0483B" w:rsidRPr="00323DEA">
        <w:rPr>
          <w:lang w:eastAsia="en-US"/>
        </w:rPr>
        <w:t>в целях повышения почвенного плодородия</w:t>
      </w:r>
      <w:r w:rsidRPr="00323DEA">
        <w:t>;</w:t>
      </w:r>
    </w:p>
    <w:p w14:paraId="341D74DC" w14:textId="400FDFA7" w:rsidR="001124EE" w:rsidRPr="00323DEA" w:rsidRDefault="001124EE" w:rsidP="00C322DC">
      <w:pPr>
        <w:pStyle w:val="af9"/>
        <w:numPr>
          <w:ilvl w:val="0"/>
          <w:numId w:val="41"/>
        </w:numPr>
        <w:tabs>
          <w:tab w:val="left" w:pos="1134"/>
        </w:tabs>
        <w:ind w:left="0" w:firstLine="709"/>
        <w:jc w:val="both"/>
      </w:pPr>
      <w:r w:rsidRPr="00323DEA">
        <w:t xml:space="preserve">размещение кладбищ, скотомогильников, </w:t>
      </w:r>
      <w:r w:rsidR="00B0483B" w:rsidRPr="00323DEA">
        <w:rPr>
          <w:lang w:eastAsia="en-US"/>
        </w:rPr>
        <w:t>объектов размещения</w:t>
      </w:r>
      <w:r w:rsidR="00B0483B" w:rsidRPr="00323DEA" w:rsidDel="00B0483B">
        <w:t xml:space="preserve"> </w:t>
      </w:r>
      <w:r w:rsidRPr="00323DEA">
        <w:t>отходов производства и потребления, химических, взрывчатых, токсичных, отравляющих и ядовитых веществ</w:t>
      </w:r>
      <w:r w:rsidR="00B0483B" w:rsidRPr="00323DEA">
        <w:rPr>
          <w:lang w:eastAsia="en-US"/>
        </w:rPr>
        <w:t xml:space="preserve">, пунктов захоронения радиоактивных отходов, а также загрязнение </w:t>
      </w:r>
      <w:r w:rsidR="00B0483B" w:rsidRPr="00323DEA">
        <w:rPr>
          <w:lang w:eastAsia="en-US"/>
        </w:rPr>
        <w:lastRenderedPageBreak/>
        <w:t xml:space="preserve">территории загрязняющими </w:t>
      </w:r>
      <w:r w:rsidR="00B0483B" w:rsidRPr="00323DEA">
        <w:t>веществами</w:t>
      </w:r>
      <w:r w:rsidR="00B0483B" w:rsidRPr="00323DEA">
        <w:rPr>
          <w:lang w:eastAsia="en-US"/>
        </w:rPr>
        <w:t xml:space="preserve">, </w:t>
      </w:r>
      <w:r w:rsidR="008847C6" w:rsidRPr="00323DEA">
        <w:rPr>
          <w:lang w:eastAsia="en-US"/>
        </w:rPr>
        <w:t>предельно допустимые концентрации,</w:t>
      </w:r>
      <w:r w:rsidR="00B0483B" w:rsidRPr="00323DEA">
        <w:rPr>
          <w:lang w:eastAsia="en-US"/>
        </w:rPr>
        <w:t xml:space="preserve"> которых в водах водных объектов рыбохозяйственного значения не установлены</w:t>
      </w:r>
      <w:r w:rsidRPr="00323DEA">
        <w:t>;</w:t>
      </w:r>
    </w:p>
    <w:p w14:paraId="6918F130" w14:textId="4E88706B" w:rsidR="001124EE" w:rsidRPr="00323DEA" w:rsidRDefault="001124EE" w:rsidP="00C322DC">
      <w:pPr>
        <w:pStyle w:val="af9"/>
        <w:numPr>
          <w:ilvl w:val="0"/>
          <w:numId w:val="41"/>
        </w:numPr>
        <w:tabs>
          <w:tab w:val="left" w:pos="1134"/>
        </w:tabs>
        <w:ind w:left="0" w:firstLine="709"/>
        <w:jc w:val="both"/>
      </w:pPr>
      <w:r w:rsidRPr="00323DEA">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216D26E" w14:textId="4715DDC8" w:rsidR="00B0483B" w:rsidRPr="00323DEA" w:rsidRDefault="00B0483B" w:rsidP="00C322DC">
      <w:pPr>
        <w:pStyle w:val="af9"/>
        <w:numPr>
          <w:ilvl w:val="0"/>
          <w:numId w:val="41"/>
        </w:numPr>
        <w:tabs>
          <w:tab w:val="left" w:pos="1134"/>
        </w:tabs>
        <w:ind w:left="0" w:firstLine="709"/>
        <w:jc w:val="both"/>
      </w:pPr>
      <w:r w:rsidRPr="00323DEA">
        <w:rPr>
          <w:lang w:eastAsia="en-US"/>
        </w:rPr>
        <w:t xml:space="preserve">осуществление </w:t>
      </w:r>
      <w:r w:rsidRPr="00323DEA">
        <w:t>авиационных мер по борьбе с вредными организмами;</w:t>
      </w:r>
    </w:p>
    <w:p w14:paraId="7CE9B366" w14:textId="2A6DE026" w:rsidR="001124EE" w:rsidRPr="00323DEA" w:rsidRDefault="00B0483B" w:rsidP="00C322DC">
      <w:pPr>
        <w:pStyle w:val="af9"/>
        <w:numPr>
          <w:ilvl w:val="0"/>
          <w:numId w:val="41"/>
        </w:numPr>
        <w:tabs>
          <w:tab w:val="left" w:pos="1134"/>
        </w:tabs>
        <w:ind w:left="0" w:firstLine="709"/>
        <w:jc w:val="both"/>
      </w:pPr>
      <w:r w:rsidRPr="00323DEA">
        <w:t xml:space="preserve"> строительство и реконструкция</w:t>
      </w:r>
      <w:r w:rsidRPr="00323DEA" w:rsidDel="00B0483B">
        <w:t xml:space="preserve"> </w:t>
      </w:r>
      <w:r w:rsidR="001124EE" w:rsidRPr="00323DEA">
        <w:t xml:space="preserve">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w:t>
      </w:r>
      <w:r w:rsidRPr="00323DEA">
        <w:rPr>
          <w:lang w:eastAsia="en-US"/>
        </w:rPr>
        <w:t>в том числе баз (сооружений) для стоянки маломерных судов, объектов органов федеральной службы безопасности),</w:t>
      </w:r>
      <w:r w:rsidR="001124EE" w:rsidRPr="00323DEA">
        <w:t xml:space="preserve">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C943EA6" w14:textId="5EED4386" w:rsidR="001124EE" w:rsidRPr="00323DEA" w:rsidRDefault="00590EF3" w:rsidP="00C322DC">
      <w:pPr>
        <w:pStyle w:val="af9"/>
        <w:numPr>
          <w:ilvl w:val="0"/>
          <w:numId w:val="41"/>
        </w:numPr>
        <w:tabs>
          <w:tab w:val="left" w:pos="1134"/>
        </w:tabs>
        <w:ind w:left="0" w:firstLine="709"/>
        <w:jc w:val="both"/>
        <w:rPr>
          <w:lang w:eastAsia="en-US"/>
        </w:rPr>
      </w:pPr>
      <w:r w:rsidRPr="00323DEA">
        <w:rPr>
          <w:lang w:eastAsia="en-US"/>
        </w:rPr>
        <w:t>хранение пестицидов и агрохимикатов</w:t>
      </w:r>
      <w:r w:rsidR="001124EE" w:rsidRPr="00323DEA">
        <w:rPr>
          <w:lang w:eastAsia="en-US"/>
        </w:rPr>
        <w:t>, применение пестицидов и агрохимикатов;</w:t>
      </w:r>
    </w:p>
    <w:p w14:paraId="4E34440A" w14:textId="68A89E15" w:rsidR="001124EE" w:rsidRPr="00323DEA" w:rsidRDefault="001124EE" w:rsidP="00C322DC">
      <w:pPr>
        <w:pStyle w:val="af9"/>
        <w:numPr>
          <w:ilvl w:val="0"/>
          <w:numId w:val="41"/>
        </w:numPr>
        <w:tabs>
          <w:tab w:val="left" w:pos="1134"/>
        </w:tabs>
        <w:ind w:left="0" w:firstLine="709"/>
        <w:jc w:val="both"/>
      </w:pPr>
      <w:r w:rsidRPr="00323DEA">
        <w:rPr>
          <w:lang w:eastAsia="en-US"/>
        </w:rPr>
        <w:t>сброс сточных</w:t>
      </w:r>
      <w:r w:rsidRPr="00323DEA">
        <w:t>, в том числе дренажных, вод;</w:t>
      </w:r>
    </w:p>
    <w:p w14:paraId="0F4950A7" w14:textId="371CBCDD" w:rsidR="00590EF3" w:rsidRPr="00323DEA" w:rsidRDefault="00590EF3" w:rsidP="00C322DC">
      <w:pPr>
        <w:pStyle w:val="af9"/>
        <w:numPr>
          <w:ilvl w:val="0"/>
          <w:numId w:val="41"/>
        </w:numPr>
        <w:tabs>
          <w:tab w:val="left" w:pos="1134"/>
        </w:tabs>
        <w:ind w:left="0" w:firstLine="709"/>
        <w:jc w:val="both"/>
        <w:rPr>
          <w:lang w:eastAsia="en-US"/>
        </w:rPr>
      </w:pPr>
      <w:r w:rsidRPr="00323DEA">
        <w:rPr>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history="1">
        <w:r w:rsidRPr="00323DEA">
          <w:rPr>
            <w:lang w:eastAsia="en-US"/>
          </w:rPr>
          <w:t>статьей 19.1</w:t>
        </w:r>
      </w:hyperlink>
      <w:r w:rsidRPr="00323DEA">
        <w:rPr>
          <w:lang w:eastAsia="en-US"/>
        </w:rPr>
        <w:t xml:space="preserve"> Закона Российской Федерации от 21 февраля 1992 года № 2395-1 "О недрах").</w:t>
      </w:r>
    </w:p>
    <w:p w14:paraId="4B1EBD3D" w14:textId="41D7F23A" w:rsidR="001124EE" w:rsidRPr="00323DEA" w:rsidRDefault="001124EE" w:rsidP="00C322DC">
      <w:pPr>
        <w:pStyle w:val="af9"/>
        <w:numPr>
          <w:ilvl w:val="0"/>
          <w:numId w:val="40"/>
        </w:numPr>
        <w:tabs>
          <w:tab w:val="left" w:pos="1134"/>
        </w:tabs>
        <w:ind w:left="0" w:firstLine="709"/>
        <w:jc w:val="both"/>
      </w:pPr>
      <w:r w:rsidRPr="00323DEA">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w:t>
      </w:r>
      <w:r w:rsidR="005731B4" w:rsidRPr="00323DEA">
        <w:t>,</w:t>
      </w:r>
      <w:r w:rsidR="005731B4" w:rsidRPr="00323DEA">
        <w:rPr>
          <w:lang w:eastAsia="en-US"/>
        </w:rPr>
        <w:t xml:space="preserve"> заиления</w:t>
      </w:r>
      <w:r w:rsidRPr="00323DEA">
        <w:t xml:space="preserve"> и истощения вод в соответствии с водным законодательством и законодательством в области охраны окружающей среды.</w:t>
      </w:r>
    </w:p>
    <w:p w14:paraId="043977FC" w14:textId="2CD59CD5" w:rsidR="00D10FE5" w:rsidRPr="00323DEA" w:rsidRDefault="00D10FE5" w:rsidP="00C322DC">
      <w:pPr>
        <w:pStyle w:val="af9"/>
        <w:numPr>
          <w:ilvl w:val="0"/>
          <w:numId w:val="40"/>
        </w:numPr>
        <w:tabs>
          <w:tab w:val="left" w:pos="1134"/>
        </w:tabs>
        <w:ind w:left="0" w:firstLine="709"/>
        <w:jc w:val="both"/>
      </w:pPr>
      <w:r w:rsidRPr="00323DEA">
        <w:t>В границах прибрежных защитных полос, наряду с установленными частью 2 настоящей статьи ограничениями, запрещается: распашка земель; размещение отвалов размываемых грунтов; выпас сельскохозяйственных животных и организация для них летних лагерей, ванн.</w:t>
      </w:r>
    </w:p>
    <w:p w14:paraId="754EAEDD" w14:textId="77777777" w:rsidR="00707AC4" w:rsidRPr="00323DEA" w:rsidRDefault="00707AC4" w:rsidP="001124EE">
      <w:pPr>
        <w:jc w:val="both"/>
        <w:rPr>
          <w:b/>
          <w:bCs/>
        </w:rPr>
      </w:pPr>
    </w:p>
    <w:p w14:paraId="45197516" w14:textId="7960B222" w:rsidR="00311FAF" w:rsidRPr="00323DEA" w:rsidRDefault="00311FAF" w:rsidP="00311FAF">
      <w:pPr>
        <w:pStyle w:val="affffb"/>
      </w:pPr>
      <w:bookmarkStart w:id="152" w:name="_Toc150852603"/>
      <w:bookmarkStart w:id="153" w:name="_Toc166504010"/>
      <w:r w:rsidRPr="00323DEA">
        <w:t xml:space="preserve">Статья </w:t>
      </w:r>
      <w:r w:rsidRPr="00323DEA">
        <w:rPr>
          <w:lang w:val="ru-RU"/>
        </w:rPr>
        <w:t>2</w:t>
      </w:r>
      <w:r w:rsidR="009E0B1C" w:rsidRPr="00323DEA">
        <w:rPr>
          <w:lang w:val="ru-RU"/>
        </w:rPr>
        <w:t>2</w:t>
      </w:r>
      <w:r w:rsidRPr="00323DEA">
        <w:t>. Ограничения использования земельных участков и объектов капитального строительства на территории зон подтопления и затопления паводковыми водами</w:t>
      </w:r>
      <w:bookmarkEnd w:id="153"/>
    </w:p>
    <w:p w14:paraId="7CAD9E83" w14:textId="77777777" w:rsidR="00311FAF" w:rsidRPr="00323DEA" w:rsidRDefault="00311FAF" w:rsidP="00311FAF"/>
    <w:p w14:paraId="2BA6F968" w14:textId="77777777" w:rsidR="00311FAF" w:rsidRPr="00323DEA" w:rsidRDefault="00311FAF" w:rsidP="00C322DC">
      <w:pPr>
        <w:pStyle w:val="af9"/>
        <w:numPr>
          <w:ilvl w:val="0"/>
          <w:numId w:val="54"/>
        </w:numPr>
        <w:tabs>
          <w:tab w:val="left" w:pos="1134"/>
        </w:tabs>
        <w:ind w:left="0" w:firstLine="708"/>
        <w:jc w:val="both"/>
      </w:pPr>
      <w:r w:rsidRPr="00323DEA">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 части 4 статьи 67.1 «Водного кодекса Российской Федерации» от 03.06.2006 N 74-ФЗ,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14:paraId="3FBAE153" w14:textId="77777777" w:rsidR="00311FAF" w:rsidRPr="00323DEA" w:rsidRDefault="00311FAF" w:rsidP="00C322DC">
      <w:pPr>
        <w:pStyle w:val="af9"/>
        <w:numPr>
          <w:ilvl w:val="0"/>
          <w:numId w:val="54"/>
        </w:numPr>
        <w:tabs>
          <w:tab w:val="left" w:pos="1134"/>
        </w:tabs>
        <w:ind w:left="0" w:firstLine="708"/>
        <w:jc w:val="both"/>
      </w:pPr>
      <w:r w:rsidRPr="00323DEA">
        <w:t>В границах зон затопления, подтопления запрещаются:</w:t>
      </w:r>
    </w:p>
    <w:p w14:paraId="7F62FF1F" w14:textId="77777777" w:rsidR="00311FAF" w:rsidRPr="00323DEA" w:rsidRDefault="00311FAF" w:rsidP="00C322DC">
      <w:pPr>
        <w:pStyle w:val="af9"/>
        <w:numPr>
          <w:ilvl w:val="0"/>
          <w:numId w:val="55"/>
        </w:numPr>
        <w:tabs>
          <w:tab w:val="left" w:pos="1134"/>
        </w:tabs>
        <w:ind w:left="0" w:firstLine="709"/>
        <w:jc w:val="both"/>
      </w:pPr>
      <w:r w:rsidRPr="00323DEA">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65C6AE99" w14:textId="77777777" w:rsidR="00133F8F" w:rsidRPr="00323DEA" w:rsidRDefault="00311FAF" w:rsidP="008907E2">
      <w:pPr>
        <w:pStyle w:val="af9"/>
        <w:numPr>
          <w:ilvl w:val="0"/>
          <w:numId w:val="55"/>
        </w:numPr>
        <w:tabs>
          <w:tab w:val="left" w:pos="1134"/>
        </w:tabs>
        <w:ind w:left="0" w:firstLine="709"/>
        <w:jc w:val="both"/>
      </w:pPr>
      <w:r w:rsidRPr="00323DEA">
        <w:t>использование сточных вод в целях повышения почвенного плодородия;</w:t>
      </w:r>
    </w:p>
    <w:p w14:paraId="695F21DB" w14:textId="644C7F90" w:rsidR="00311FAF" w:rsidRPr="00323DEA" w:rsidRDefault="00311FAF" w:rsidP="008907E2">
      <w:pPr>
        <w:pStyle w:val="af9"/>
        <w:numPr>
          <w:ilvl w:val="0"/>
          <w:numId w:val="55"/>
        </w:numPr>
        <w:tabs>
          <w:tab w:val="left" w:pos="1134"/>
        </w:tabs>
        <w:ind w:left="0" w:firstLine="709"/>
        <w:jc w:val="both"/>
      </w:pPr>
      <w:r w:rsidRPr="00323DEA">
        <w:lastRenderedPageBreak/>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1A2C925" w14:textId="77777777" w:rsidR="00311FAF" w:rsidRPr="00323DEA" w:rsidRDefault="00311FAF" w:rsidP="00C322DC">
      <w:pPr>
        <w:pStyle w:val="af9"/>
        <w:numPr>
          <w:ilvl w:val="0"/>
          <w:numId w:val="55"/>
        </w:numPr>
        <w:tabs>
          <w:tab w:val="left" w:pos="1134"/>
        </w:tabs>
        <w:ind w:left="0" w:firstLine="709"/>
        <w:jc w:val="both"/>
      </w:pPr>
      <w:r w:rsidRPr="00323DEA">
        <w:t>осуществление авиационных мер по борьбе с вредными организмами. 2. 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5D0B4A36" w14:textId="77777777" w:rsidR="00311FAF" w:rsidRPr="00323DEA" w:rsidRDefault="00311FAF" w:rsidP="00C322DC">
      <w:pPr>
        <w:pStyle w:val="af9"/>
        <w:numPr>
          <w:ilvl w:val="0"/>
          <w:numId w:val="54"/>
        </w:numPr>
        <w:tabs>
          <w:tab w:val="left" w:pos="1134"/>
        </w:tabs>
        <w:ind w:left="0" w:firstLine="708"/>
        <w:jc w:val="both"/>
      </w:pPr>
      <w:r w:rsidRPr="00323DEA">
        <w:t xml:space="preserve">Инженерная защита территорий и объектов от негативного воздействия вод (строительство </w:t>
      </w:r>
      <w:proofErr w:type="spellStart"/>
      <w:r w:rsidRPr="00323DEA">
        <w:t>водоограждающих</w:t>
      </w:r>
      <w:proofErr w:type="spellEnd"/>
      <w:r w:rsidRPr="00323DEA">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152AD52F" w14:textId="77777777" w:rsidR="00311FAF" w:rsidRPr="00323DEA" w:rsidRDefault="00311FAF" w:rsidP="00311FAF">
      <w:pPr>
        <w:pStyle w:val="formattext0"/>
        <w:spacing w:before="0" w:beforeAutospacing="0" w:after="0" w:afterAutospacing="0"/>
        <w:ind w:firstLine="708"/>
        <w:jc w:val="both"/>
      </w:pPr>
    </w:p>
    <w:p w14:paraId="0A76EC9C" w14:textId="37534880" w:rsidR="003C5791" w:rsidRPr="00323DEA" w:rsidRDefault="003C5791" w:rsidP="000B7F7C">
      <w:pPr>
        <w:pStyle w:val="affffb"/>
      </w:pPr>
      <w:bookmarkStart w:id="154" w:name="_Toc531588250"/>
      <w:bookmarkStart w:id="155" w:name="_Toc122430781"/>
      <w:bookmarkStart w:id="156" w:name="_Toc150852605"/>
      <w:bookmarkStart w:id="157" w:name="_Toc166504011"/>
      <w:bookmarkEnd w:id="152"/>
      <w:r w:rsidRPr="00323DEA">
        <w:t xml:space="preserve">Статья </w:t>
      </w:r>
      <w:r w:rsidR="009E0B1C" w:rsidRPr="00323DEA">
        <w:rPr>
          <w:lang w:val="ru-RU"/>
        </w:rPr>
        <w:t>23</w:t>
      </w:r>
      <w:r w:rsidRPr="00323DEA">
        <w:t>. Ограничения использования земельных участков и объектов капитального строительства на территории защитных зон объектов культурного наследия</w:t>
      </w:r>
      <w:bookmarkEnd w:id="154"/>
      <w:bookmarkEnd w:id="155"/>
      <w:bookmarkEnd w:id="156"/>
      <w:bookmarkEnd w:id="157"/>
    </w:p>
    <w:p w14:paraId="0F5FC68F" w14:textId="77777777" w:rsidR="003C5791" w:rsidRPr="00323DEA" w:rsidRDefault="003C5791" w:rsidP="00EA7A4D">
      <w:pPr>
        <w:pStyle w:val="p1"/>
      </w:pPr>
    </w:p>
    <w:p w14:paraId="440DE349" w14:textId="070D2AE2" w:rsidR="005145EB" w:rsidRPr="00323DEA" w:rsidRDefault="003C5791" w:rsidP="00C322DC">
      <w:pPr>
        <w:pStyle w:val="formattext0"/>
        <w:numPr>
          <w:ilvl w:val="0"/>
          <w:numId w:val="44"/>
        </w:numPr>
        <w:tabs>
          <w:tab w:val="left" w:pos="1134"/>
        </w:tabs>
        <w:spacing w:before="0" w:beforeAutospacing="0" w:after="0" w:afterAutospacing="0"/>
        <w:ind w:left="0" w:firstLine="709"/>
        <w:jc w:val="both"/>
      </w:pPr>
      <w:r w:rsidRPr="00323DEA">
        <w:rPr>
          <w:lang w:eastAsia="en-US"/>
        </w:rPr>
        <w:t>Защитными</w:t>
      </w:r>
      <w:r w:rsidRPr="00323DEA">
        <w:t xml:space="preserve"> зонами объектов культурного наследия являются территории, которые прилегают к включенным в реестр памятникам и ансамблям </w:t>
      </w:r>
      <w:r w:rsidR="00E57845" w:rsidRPr="00323DEA">
        <w:rPr>
          <w:lang w:eastAsia="en-US"/>
        </w:rPr>
        <w:t xml:space="preserve">(за исключением указанных в </w:t>
      </w:r>
      <w:r w:rsidR="00904934" w:rsidRPr="00323DEA">
        <w:rPr>
          <w:lang w:eastAsia="en-US"/>
        </w:rPr>
        <w:t>п.</w:t>
      </w:r>
      <w:r w:rsidR="00E57845" w:rsidRPr="00323DEA">
        <w:rPr>
          <w:lang w:eastAsia="en-US"/>
        </w:rPr>
        <w:t xml:space="preserve"> 2) </w:t>
      </w:r>
      <w:r w:rsidRPr="00323DEA">
        <w:t>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334DAC2" w14:textId="77777777" w:rsidR="00D6502F" w:rsidRPr="00323DEA" w:rsidRDefault="00E57845" w:rsidP="00C322DC">
      <w:pPr>
        <w:pStyle w:val="formattext0"/>
        <w:numPr>
          <w:ilvl w:val="0"/>
          <w:numId w:val="44"/>
        </w:numPr>
        <w:tabs>
          <w:tab w:val="left" w:pos="1134"/>
        </w:tabs>
        <w:spacing w:before="0" w:beforeAutospacing="0" w:after="0" w:afterAutospacing="0"/>
        <w:ind w:left="0" w:firstLine="709"/>
        <w:jc w:val="both"/>
      </w:pPr>
      <w:r w:rsidRPr="00323DEA">
        <w:rPr>
          <w:lang w:eastAsia="en-US"/>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Федеральным законом от 25.06.2002 № 73-ФЗ "Об объектах культурного наследия (памятниках истории и культуры) народов Российской Федерации" требования и </w:t>
      </w:r>
      <w:r w:rsidR="00D6502F" w:rsidRPr="00323DEA">
        <w:rPr>
          <w:lang w:eastAsia="en-US"/>
        </w:rPr>
        <w:t>ограничения.</w:t>
      </w:r>
      <w:r w:rsidR="00D6502F" w:rsidRPr="00323DEA">
        <w:t xml:space="preserve"> </w:t>
      </w:r>
    </w:p>
    <w:p w14:paraId="6C8A3DBC" w14:textId="77777777" w:rsidR="00904934" w:rsidRPr="00323DEA" w:rsidRDefault="00D6502F" w:rsidP="00C322DC">
      <w:pPr>
        <w:pStyle w:val="formattext0"/>
        <w:numPr>
          <w:ilvl w:val="0"/>
          <w:numId w:val="44"/>
        </w:numPr>
        <w:tabs>
          <w:tab w:val="left" w:pos="1134"/>
        </w:tabs>
        <w:spacing w:before="0" w:beforeAutospacing="0" w:after="0" w:afterAutospacing="0"/>
        <w:ind w:left="0" w:firstLine="709"/>
        <w:jc w:val="both"/>
      </w:pPr>
      <w:r w:rsidRPr="00323DEA">
        <w:t>Границы</w:t>
      </w:r>
      <w:r w:rsidR="003C5791" w:rsidRPr="00323DEA">
        <w:t xml:space="preserve"> защитной зоны объекта культурного наследия устанавливаются</w:t>
      </w:r>
      <w:r w:rsidR="00904934" w:rsidRPr="00323DEA">
        <w:t>:</w:t>
      </w:r>
    </w:p>
    <w:p w14:paraId="58C7F144" w14:textId="0E6F34AF" w:rsidR="00D6502F" w:rsidRPr="00323DEA" w:rsidRDefault="003C5791" w:rsidP="00C322DC">
      <w:pPr>
        <w:pStyle w:val="af9"/>
        <w:numPr>
          <w:ilvl w:val="0"/>
          <w:numId w:val="52"/>
        </w:numPr>
        <w:tabs>
          <w:tab w:val="left" w:pos="1134"/>
        </w:tabs>
        <w:ind w:left="0" w:firstLine="709"/>
        <w:jc w:val="both"/>
      </w:pPr>
      <w:r w:rsidRPr="00323DEA">
        <w:t>для памятника</w:t>
      </w:r>
      <w:r w:rsidR="00B028DA" w:rsidRPr="00323DEA">
        <w:t xml:space="preserve"> </w:t>
      </w:r>
      <w:r w:rsidRPr="00323DEA">
        <w:t>расположенного вне границ населенного пункта, на расстоянии 200 метров от внешних границ территории памятника</w:t>
      </w:r>
      <w:r w:rsidR="00B028DA" w:rsidRPr="00323DEA">
        <w:t>.</w:t>
      </w:r>
    </w:p>
    <w:p w14:paraId="7B67E221" w14:textId="6E681276" w:rsidR="00904934" w:rsidRPr="00323DEA" w:rsidRDefault="00904934" w:rsidP="00C322DC">
      <w:pPr>
        <w:pStyle w:val="af9"/>
        <w:numPr>
          <w:ilvl w:val="0"/>
          <w:numId w:val="52"/>
        </w:numPr>
        <w:tabs>
          <w:tab w:val="left" w:pos="1134"/>
        </w:tabs>
        <w:ind w:left="0" w:firstLine="709"/>
        <w:jc w:val="both"/>
      </w:pPr>
      <w:r w:rsidRPr="00323DEA">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637631F" w14:textId="0DA5614E" w:rsidR="00DE5EC5" w:rsidRPr="00323DEA" w:rsidRDefault="003C5791" w:rsidP="00DE5EC5">
      <w:pPr>
        <w:pStyle w:val="formattext0"/>
        <w:numPr>
          <w:ilvl w:val="0"/>
          <w:numId w:val="44"/>
        </w:numPr>
        <w:tabs>
          <w:tab w:val="left" w:pos="1134"/>
        </w:tabs>
        <w:spacing w:before="0" w:beforeAutospacing="0" w:after="0" w:afterAutospacing="0"/>
        <w:ind w:left="0" w:firstLine="709"/>
        <w:jc w:val="both"/>
      </w:pPr>
      <w:r w:rsidRPr="00323DEA">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w:t>
      </w:r>
      <w:r w:rsidR="00E57845" w:rsidRPr="00323DEA">
        <w:rPr>
          <w:lang w:eastAsia="en-US"/>
        </w:rPr>
        <w:t xml:space="preserve">Федерального закона от 25.06.2002 </w:t>
      </w:r>
      <w:r w:rsidRPr="00323DEA">
        <w:t xml:space="preserve">№ 73-ФЗ </w:t>
      </w:r>
      <w:r w:rsidR="00E57845" w:rsidRPr="00323DEA">
        <w:rPr>
          <w:lang w:eastAsia="en-US"/>
        </w:rPr>
        <w:t>"</w:t>
      </w:r>
      <w:r w:rsidRPr="00323DEA">
        <w:t xml:space="preserve">Об объектах культурного наследия (памятниках истории и </w:t>
      </w:r>
      <w:r w:rsidRPr="00323DEA">
        <w:lastRenderedPageBreak/>
        <w:t>культуры) народов Российской Федерации</w:t>
      </w:r>
      <w:r w:rsidR="00E57845" w:rsidRPr="00323DEA">
        <w:rPr>
          <w:lang w:eastAsia="en-US"/>
        </w:rPr>
        <w:t>"</w:t>
      </w:r>
      <w:r w:rsidRPr="00323DEA">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sectPr w:rsidR="00DE5EC5" w:rsidRPr="00323DEA" w:rsidSect="00A8645E">
      <w:headerReference w:type="even" r:id="rId12"/>
      <w:headerReference w:type="default" r:id="rId13"/>
      <w:footerReference w:type="default" r:id="rId14"/>
      <w:footerReference w:type="first" r:id="rId15"/>
      <w:pgSz w:w="11906" w:h="16838"/>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7543E" w14:textId="77777777" w:rsidR="00854869" w:rsidRDefault="00854869" w:rsidP="006934E5">
      <w:r>
        <w:separator/>
      </w:r>
    </w:p>
  </w:endnote>
  <w:endnote w:type="continuationSeparator" w:id="0">
    <w:p w14:paraId="42E60059" w14:textId="77777777" w:rsidR="00854869" w:rsidRDefault="00854869" w:rsidP="0069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6073585"/>
      <w:docPartObj>
        <w:docPartGallery w:val="Page Numbers (Bottom of Page)"/>
        <w:docPartUnique/>
      </w:docPartObj>
    </w:sdtPr>
    <w:sdtContent>
      <w:p w14:paraId="194974D9" w14:textId="77777777" w:rsidR="00B3159D" w:rsidRDefault="00B3159D">
        <w:pPr>
          <w:pStyle w:val="af4"/>
          <w:jc w:val="center"/>
        </w:pPr>
        <w:r>
          <w:fldChar w:fldCharType="begin"/>
        </w:r>
        <w:r>
          <w:instrText>PAGE   \* MERGEFORMAT</w:instrText>
        </w:r>
        <w:r>
          <w:fldChar w:fldCharType="separate"/>
        </w:r>
        <w:r w:rsidR="00047B59" w:rsidRPr="00047B59">
          <w:rPr>
            <w:noProof/>
            <w:lang w:val="ru-RU"/>
          </w:rPr>
          <w:t>89</w:t>
        </w:r>
        <w:r>
          <w:fldChar w:fldCharType="end"/>
        </w:r>
      </w:p>
    </w:sdtContent>
  </w:sdt>
  <w:p w14:paraId="32146CF1" w14:textId="77777777" w:rsidR="00B3159D" w:rsidRDefault="00B3159D">
    <w:pPr>
      <w:pStyle w:val="af4"/>
    </w:pPr>
  </w:p>
  <w:p w14:paraId="35198DCF" w14:textId="77777777" w:rsidR="00B03440" w:rsidRDefault="00B034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82DA1" w14:textId="77777777" w:rsidR="00B3159D" w:rsidRDefault="00B3159D">
    <w:pPr>
      <w:pStyle w:val="af4"/>
      <w:jc w:val="center"/>
    </w:pPr>
  </w:p>
  <w:p w14:paraId="5DFB4E28" w14:textId="77777777" w:rsidR="00B3159D" w:rsidRDefault="00B3159D">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A17E0" w14:textId="77777777" w:rsidR="00854869" w:rsidRDefault="00854869" w:rsidP="006934E5">
      <w:r>
        <w:separator/>
      </w:r>
    </w:p>
  </w:footnote>
  <w:footnote w:type="continuationSeparator" w:id="0">
    <w:p w14:paraId="4768BB45" w14:textId="77777777" w:rsidR="00854869" w:rsidRDefault="00854869" w:rsidP="00693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61AB7" w14:textId="77777777" w:rsidR="00B3159D" w:rsidRDefault="00B3159D">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1EEB9B8D" w14:textId="77777777" w:rsidR="00B3159D" w:rsidRDefault="00B3159D">
    <w:pPr>
      <w:pStyle w:val="ad"/>
    </w:pPr>
  </w:p>
  <w:p w14:paraId="25778CC1" w14:textId="77777777" w:rsidR="00B03440" w:rsidRDefault="00B034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3E" w14:textId="77777777" w:rsidR="00B3159D" w:rsidRDefault="00B3159D">
    <w:pPr>
      <w:pStyle w:val="ad"/>
      <w:framePr w:wrap="around" w:vAnchor="text" w:hAnchor="margin" w:xAlign="center" w:y="1"/>
      <w:rPr>
        <w:rStyle w:val="af"/>
      </w:rPr>
    </w:pPr>
  </w:p>
  <w:p w14:paraId="69E59756" w14:textId="77777777" w:rsidR="00B3159D" w:rsidRPr="00327999" w:rsidRDefault="00B3159D" w:rsidP="004E47F3">
    <w:pPr>
      <w:pStyle w:val="ad"/>
      <w:jc w:val="right"/>
      <w:rPr>
        <w:b/>
      </w:rPr>
    </w:pPr>
  </w:p>
  <w:p w14:paraId="76C43240" w14:textId="77777777" w:rsidR="00B03440" w:rsidRDefault="00B034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0000000B"/>
    <w:name w:val="WW8Num38"/>
    <w:lvl w:ilvl="0">
      <w:start w:val="1"/>
      <w:numFmt w:val="decimal"/>
      <w:lvlText w:val="%1)"/>
      <w:lvlJc w:val="left"/>
      <w:pPr>
        <w:tabs>
          <w:tab w:val="num" w:pos="708"/>
        </w:tabs>
        <w:ind w:left="720" w:hanging="360"/>
      </w:pPr>
      <w:rPr>
        <w:rFonts w:hint="default"/>
        <w:color w:val="000000"/>
      </w:rPr>
    </w:lvl>
  </w:abstractNum>
  <w:abstractNum w:abstractNumId="1" w15:restartNumberingAfterBreak="0">
    <w:nsid w:val="00951479"/>
    <w:multiLevelType w:val="hybridMultilevel"/>
    <w:tmpl w:val="FC1073B4"/>
    <w:lvl w:ilvl="0" w:tplc="04190011">
      <w:start w:val="1"/>
      <w:numFmt w:val="decimal"/>
      <w:lvlText w:val="%1)"/>
      <w:lvlJc w:val="left"/>
      <w:pPr>
        <w:ind w:left="1428" w:hanging="360"/>
      </w:pPr>
    </w:lvl>
    <w:lvl w:ilvl="1" w:tplc="1E5865DA">
      <w:start w:val="1"/>
      <w:numFmt w:val="decimal"/>
      <w:lvlText w:val="%2."/>
      <w:lvlJc w:val="left"/>
      <w:pPr>
        <w:ind w:left="3261" w:firstLine="0"/>
      </w:pPr>
      <w:rPr>
        <w:rFonts w:hint="default"/>
        <w:b w:val="0"/>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28D1608"/>
    <w:multiLevelType w:val="hybridMultilevel"/>
    <w:tmpl w:val="F4FE70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2D72A38"/>
    <w:multiLevelType w:val="hybridMultilevel"/>
    <w:tmpl w:val="BEE0358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044D39BA"/>
    <w:multiLevelType w:val="hybridMultilevel"/>
    <w:tmpl w:val="AA3A19A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053E4A7C"/>
    <w:multiLevelType w:val="hybridMultilevel"/>
    <w:tmpl w:val="94506C5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068B3F58"/>
    <w:multiLevelType w:val="hybridMultilevel"/>
    <w:tmpl w:val="904C4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DB3405"/>
    <w:multiLevelType w:val="hybridMultilevel"/>
    <w:tmpl w:val="E50E01C4"/>
    <w:lvl w:ilvl="0" w:tplc="A880B1F6">
      <w:start w:val="1"/>
      <w:numFmt w:val="russianLower"/>
      <w:lvlText w:val="%1)"/>
      <w:lvlJc w:val="left"/>
      <w:pPr>
        <w:ind w:left="1484" w:hanging="360"/>
      </w:pPr>
      <w:rPr>
        <w:rFonts w:hint="default"/>
      </w:rPr>
    </w:lvl>
    <w:lvl w:ilvl="1" w:tplc="04190019" w:tentative="1">
      <w:start w:val="1"/>
      <w:numFmt w:val="lowerLetter"/>
      <w:lvlText w:val="%2."/>
      <w:lvlJc w:val="left"/>
      <w:pPr>
        <w:ind w:left="2204" w:hanging="360"/>
      </w:pPr>
    </w:lvl>
    <w:lvl w:ilvl="2" w:tplc="0419001B" w:tentative="1">
      <w:start w:val="1"/>
      <w:numFmt w:val="lowerRoman"/>
      <w:lvlText w:val="%3."/>
      <w:lvlJc w:val="right"/>
      <w:pPr>
        <w:ind w:left="2924" w:hanging="180"/>
      </w:pPr>
    </w:lvl>
    <w:lvl w:ilvl="3" w:tplc="0419000F" w:tentative="1">
      <w:start w:val="1"/>
      <w:numFmt w:val="decimal"/>
      <w:lvlText w:val="%4."/>
      <w:lvlJc w:val="left"/>
      <w:pPr>
        <w:ind w:left="3644" w:hanging="360"/>
      </w:pPr>
    </w:lvl>
    <w:lvl w:ilvl="4" w:tplc="04190019" w:tentative="1">
      <w:start w:val="1"/>
      <w:numFmt w:val="lowerLetter"/>
      <w:lvlText w:val="%5."/>
      <w:lvlJc w:val="left"/>
      <w:pPr>
        <w:ind w:left="4364" w:hanging="360"/>
      </w:pPr>
    </w:lvl>
    <w:lvl w:ilvl="5" w:tplc="0419001B" w:tentative="1">
      <w:start w:val="1"/>
      <w:numFmt w:val="lowerRoman"/>
      <w:lvlText w:val="%6."/>
      <w:lvlJc w:val="right"/>
      <w:pPr>
        <w:ind w:left="5084" w:hanging="180"/>
      </w:pPr>
    </w:lvl>
    <w:lvl w:ilvl="6" w:tplc="0419000F" w:tentative="1">
      <w:start w:val="1"/>
      <w:numFmt w:val="decimal"/>
      <w:lvlText w:val="%7."/>
      <w:lvlJc w:val="left"/>
      <w:pPr>
        <w:ind w:left="5804" w:hanging="360"/>
      </w:pPr>
    </w:lvl>
    <w:lvl w:ilvl="7" w:tplc="04190019" w:tentative="1">
      <w:start w:val="1"/>
      <w:numFmt w:val="lowerLetter"/>
      <w:lvlText w:val="%8."/>
      <w:lvlJc w:val="left"/>
      <w:pPr>
        <w:ind w:left="6524" w:hanging="360"/>
      </w:pPr>
    </w:lvl>
    <w:lvl w:ilvl="8" w:tplc="0419001B" w:tentative="1">
      <w:start w:val="1"/>
      <w:numFmt w:val="lowerRoman"/>
      <w:lvlText w:val="%9."/>
      <w:lvlJc w:val="right"/>
      <w:pPr>
        <w:ind w:left="7244" w:hanging="180"/>
      </w:pPr>
    </w:lvl>
  </w:abstractNum>
  <w:abstractNum w:abstractNumId="8" w15:restartNumberingAfterBreak="0">
    <w:nsid w:val="0C8277D2"/>
    <w:multiLevelType w:val="hybridMultilevel"/>
    <w:tmpl w:val="6A06E674"/>
    <w:lvl w:ilvl="0" w:tplc="FFFFFFFF">
      <w:start w:val="1"/>
      <w:numFmt w:val="decimal"/>
      <w:lvlText w:val="%1."/>
      <w:lvlJc w:val="left"/>
      <w:pPr>
        <w:ind w:left="3048" w:hanging="360"/>
      </w:pPr>
    </w:lvl>
    <w:lvl w:ilvl="1" w:tplc="FFFFFFFF" w:tentative="1">
      <w:start w:val="1"/>
      <w:numFmt w:val="lowerLetter"/>
      <w:lvlText w:val="%2."/>
      <w:lvlJc w:val="left"/>
      <w:pPr>
        <w:ind w:left="3768" w:hanging="360"/>
      </w:pPr>
    </w:lvl>
    <w:lvl w:ilvl="2" w:tplc="FFFFFFFF" w:tentative="1">
      <w:start w:val="1"/>
      <w:numFmt w:val="lowerRoman"/>
      <w:lvlText w:val="%3."/>
      <w:lvlJc w:val="right"/>
      <w:pPr>
        <w:ind w:left="4488" w:hanging="180"/>
      </w:pPr>
    </w:lvl>
    <w:lvl w:ilvl="3" w:tplc="FFFFFFFF" w:tentative="1">
      <w:start w:val="1"/>
      <w:numFmt w:val="decimal"/>
      <w:lvlText w:val="%4."/>
      <w:lvlJc w:val="left"/>
      <w:pPr>
        <w:ind w:left="5208" w:hanging="360"/>
      </w:pPr>
    </w:lvl>
    <w:lvl w:ilvl="4" w:tplc="FFFFFFFF" w:tentative="1">
      <w:start w:val="1"/>
      <w:numFmt w:val="lowerLetter"/>
      <w:lvlText w:val="%5."/>
      <w:lvlJc w:val="left"/>
      <w:pPr>
        <w:ind w:left="5928" w:hanging="360"/>
      </w:pPr>
    </w:lvl>
    <w:lvl w:ilvl="5" w:tplc="FFFFFFFF" w:tentative="1">
      <w:start w:val="1"/>
      <w:numFmt w:val="lowerRoman"/>
      <w:lvlText w:val="%6."/>
      <w:lvlJc w:val="right"/>
      <w:pPr>
        <w:ind w:left="6648" w:hanging="180"/>
      </w:pPr>
    </w:lvl>
    <w:lvl w:ilvl="6" w:tplc="FFFFFFFF" w:tentative="1">
      <w:start w:val="1"/>
      <w:numFmt w:val="decimal"/>
      <w:lvlText w:val="%7."/>
      <w:lvlJc w:val="left"/>
      <w:pPr>
        <w:ind w:left="7368" w:hanging="360"/>
      </w:pPr>
    </w:lvl>
    <w:lvl w:ilvl="7" w:tplc="FFFFFFFF" w:tentative="1">
      <w:start w:val="1"/>
      <w:numFmt w:val="lowerLetter"/>
      <w:lvlText w:val="%8."/>
      <w:lvlJc w:val="left"/>
      <w:pPr>
        <w:ind w:left="8088" w:hanging="360"/>
      </w:pPr>
    </w:lvl>
    <w:lvl w:ilvl="8" w:tplc="FFFFFFFF" w:tentative="1">
      <w:start w:val="1"/>
      <w:numFmt w:val="lowerRoman"/>
      <w:lvlText w:val="%9."/>
      <w:lvlJc w:val="right"/>
      <w:pPr>
        <w:ind w:left="8808" w:hanging="180"/>
      </w:pPr>
    </w:lvl>
  </w:abstractNum>
  <w:abstractNum w:abstractNumId="9" w15:restartNumberingAfterBreak="0">
    <w:nsid w:val="0F1B3425"/>
    <w:multiLevelType w:val="hybridMultilevel"/>
    <w:tmpl w:val="E2768D40"/>
    <w:lvl w:ilvl="0" w:tplc="D48A3DE6">
      <w:start w:val="1"/>
      <w:numFmt w:val="decimal"/>
      <w:lvlText w:val="%1)"/>
      <w:lvlJc w:val="left"/>
      <w:pPr>
        <w:ind w:left="1068" w:hanging="360"/>
      </w:pPr>
      <w:rPr>
        <w:rFonts w:hint="default"/>
      </w:rPr>
    </w:lvl>
    <w:lvl w:ilvl="1" w:tplc="3510F898">
      <w:start w:val="1"/>
      <w:numFmt w:val="decimal"/>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0FF564B9"/>
    <w:multiLevelType w:val="hybridMultilevel"/>
    <w:tmpl w:val="2CC6F21E"/>
    <w:lvl w:ilvl="0" w:tplc="D48A3D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35C60AE"/>
    <w:multiLevelType w:val="hybridMultilevel"/>
    <w:tmpl w:val="6A06E674"/>
    <w:lvl w:ilvl="0" w:tplc="0419000F">
      <w:start w:val="1"/>
      <w:numFmt w:val="decimal"/>
      <w:lvlText w:val="%1."/>
      <w:lvlJc w:val="left"/>
      <w:pPr>
        <w:ind w:left="3048" w:hanging="360"/>
      </w:pPr>
    </w:lvl>
    <w:lvl w:ilvl="1" w:tplc="04190019" w:tentative="1">
      <w:start w:val="1"/>
      <w:numFmt w:val="lowerLetter"/>
      <w:lvlText w:val="%2."/>
      <w:lvlJc w:val="left"/>
      <w:pPr>
        <w:ind w:left="3768" w:hanging="360"/>
      </w:pPr>
    </w:lvl>
    <w:lvl w:ilvl="2" w:tplc="0419001B" w:tentative="1">
      <w:start w:val="1"/>
      <w:numFmt w:val="lowerRoman"/>
      <w:lvlText w:val="%3."/>
      <w:lvlJc w:val="right"/>
      <w:pPr>
        <w:ind w:left="4488" w:hanging="180"/>
      </w:pPr>
    </w:lvl>
    <w:lvl w:ilvl="3" w:tplc="0419000F" w:tentative="1">
      <w:start w:val="1"/>
      <w:numFmt w:val="decimal"/>
      <w:lvlText w:val="%4."/>
      <w:lvlJc w:val="left"/>
      <w:pPr>
        <w:ind w:left="5208" w:hanging="360"/>
      </w:pPr>
    </w:lvl>
    <w:lvl w:ilvl="4" w:tplc="04190019" w:tentative="1">
      <w:start w:val="1"/>
      <w:numFmt w:val="lowerLetter"/>
      <w:lvlText w:val="%5."/>
      <w:lvlJc w:val="left"/>
      <w:pPr>
        <w:ind w:left="5928" w:hanging="360"/>
      </w:pPr>
    </w:lvl>
    <w:lvl w:ilvl="5" w:tplc="0419001B" w:tentative="1">
      <w:start w:val="1"/>
      <w:numFmt w:val="lowerRoman"/>
      <w:lvlText w:val="%6."/>
      <w:lvlJc w:val="right"/>
      <w:pPr>
        <w:ind w:left="6648" w:hanging="180"/>
      </w:pPr>
    </w:lvl>
    <w:lvl w:ilvl="6" w:tplc="0419000F" w:tentative="1">
      <w:start w:val="1"/>
      <w:numFmt w:val="decimal"/>
      <w:lvlText w:val="%7."/>
      <w:lvlJc w:val="left"/>
      <w:pPr>
        <w:ind w:left="7368" w:hanging="360"/>
      </w:pPr>
    </w:lvl>
    <w:lvl w:ilvl="7" w:tplc="04190019" w:tentative="1">
      <w:start w:val="1"/>
      <w:numFmt w:val="lowerLetter"/>
      <w:lvlText w:val="%8."/>
      <w:lvlJc w:val="left"/>
      <w:pPr>
        <w:ind w:left="8088" w:hanging="360"/>
      </w:pPr>
    </w:lvl>
    <w:lvl w:ilvl="8" w:tplc="0419001B" w:tentative="1">
      <w:start w:val="1"/>
      <w:numFmt w:val="lowerRoman"/>
      <w:lvlText w:val="%9."/>
      <w:lvlJc w:val="right"/>
      <w:pPr>
        <w:ind w:left="8808" w:hanging="180"/>
      </w:pPr>
    </w:lvl>
  </w:abstractNum>
  <w:abstractNum w:abstractNumId="12" w15:restartNumberingAfterBreak="0">
    <w:nsid w:val="144A10DD"/>
    <w:multiLevelType w:val="hybridMultilevel"/>
    <w:tmpl w:val="234ECB9C"/>
    <w:lvl w:ilvl="0" w:tplc="0419000F">
      <w:start w:val="1"/>
      <w:numFmt w:val="decimal"/>
      <w:lvlText w:val="%1."/>
      <w:lvlJc w:val="left"/>
      <w:pPr>
        <w:ind w:left="2700" w:hanging="360"/>
      </w:p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13" w15:restartNumberingAfterBreak="0">
    <w:nsid w:val="162C55D1"/>
    <w:multiLevelType w:val="hybridMultilevel"/>
    <w:tmpl w:val="157C7832"/>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17153A54"/>
    <w:multiLevelType w:val="hybridMultilevel"/>
    <w:tmpl w:val="B83EC9AE"/>
    <w:lvl w:ilvl="0" w:tplc="A880B1F6">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180A5E06"/>
    <w:multiLevelType w:val="hybridMultilevel"/>
    <w:tmpl w:val="8988C3A8"/>
    <w:lvl w:ilvl="0" w:tplc="0419000F">
      <w:start w:val="1"/>
      <w:numFmt w:val="decimal"/>
      <w:lvlText w:val="%1."/>
      <w:lvlJc w:val="left"/>
      <w:pPr>
        <w:ind w:left="3048" w:hanging="360"/>
      </w:pPr>
    </w:lvl>
    <w:lvl w:ilvl="1" w:tplc="04190019" w:tentative="1">
      <w:start w:val="1"/>
      <w:numFmt w:val="lowerLetter"/>
      <w:lvlText w:val="%2."/>
      <w:lvlJc w:val="left"/>
      <w:pPr>
        <w:ind w:left="3768" w:hanging="360"/>
      </w:pPr>
    </w:lvl>
    <w:lvl w:ilvl="2" w:tplc="0419001B" w:tentative="1">
      <w:start w:val="1"/>
      <w:numFmt w:val="lowerRoman"/>
      <w:lvlText w:val="%3."/>
      <w:lvlJc w:val="right"/>
      <w:pPr>
        <w:ind w:left="4488" w:hanging="180"/>
      </w:pPr>
    </w:lvl>
    <w:lvl w:ilvl="3" w:tplc="0419000F" w:tentative="1">
      <w:start w:val="1"/>
      <w:numFmt w:val="decimal"/>
      <w:lvlText w:val="%4."/>
      <w:lvlJc w:val="left"/>
      <w:pPr>
        <w:ind w:left="5208" w:hanging="360"/>
      </w:pPr>
    </w:lvl>
    <w:lvl w:ilvl="4" w:tplc="04190019" w:tentative="1">
      <w:start w:val="1"/>
      <w:numFmt w:val="lowerLetter"/>
      <w:lvlText w:val="%5."/>
      <w:lvlJc w:val="left"/>
      <w:pPr>
        <w:ind w:left="5928" w:hanging="360"/>
      </w:pPr>
    </w:lvl>
    <w:lvl w:ilvl="5" w:tplc="0419001B" w:tentative="1">
      <w:start w:val="1"/>
      <w:numFmt w:val="lowerRoman"/>
      <w:lvlText w:val="%6."/>
      <w:lvlJc w:val="right"/>
      <w:pPr>
        <w:ind w:left="6648" w:hanging="180"/>
      </w:pPr>
    </w:lvl>
    <w:lvl w:ilvl="6" w:tplc="0419000F" w:tentative="1">
      <w:start w:val="1"/>
      <w:numFmt w:val="decimal"/>
      <w:lvlText w:val="%7."/>
      <w:lvlJc w:val="left"/>
      <w:pPr>
        <w:ind w:left="7368" w:hanging="360"/>
      </w:pPr>
    </w:lvl>
    <w:lvl w:ilvl="7" w:tplc="04190019" w:tentative="1">
      <w:start w:val="1"/>
      <w:numFmt w:val="lowerLetter"/>
      <w:lvlText w:val="%8."/>
      <w:lvlJc w:val="left"/>
      <w:pPr>
        <w:ind w:left="8088" w:hanging="360"/>
      </w:pPr>
    </w:lvl>
    <w:lvl w:ilvl="8" w:tplc="0419001B" w:tentative="1">
      <w:start w:val="1"/>
      <w:numFmt w:val="lowerRoman"/>
      <w:lvlText w:val="%9."/>
      <w:lvlJc w:val="right"/>
      <w:pPr>
        <w:ind w:left="8808" w:hanging="180"/>
      </w:pPr>
    </w:lvl>
  </w:abstractNum>
  <w:abstractNum w:abstractNumId="16" w15:restartNumberingAfterBreak="0">
    <w:nsid w:val="1945181A"/>
    <w:multiLevelType w:val="hybridMultilevel"/>
    <w:tmpl w:val="A1969862"/>
    <w:lvl w:ilvl="0" w:tplc="A880B1F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072EB6"/>
    <w:multiLevelType w:val="hybridMultilevel"/>
    <w:tmpl w:val="EF8C7D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1ADB7B05"/>
    <w:multiLevelType w:val="hybridMultilevel"/>
    <w:tmpl w:val="9ECA2074"/>
    <w:lvl w:ilvl="0" w:tplc="C42EC3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B2D3A22"/>
    <w:multiLevelType w:val="hybridMultilevel"/>
    <w:tmpl w:val="E5708D58"/>
    <w:lvl w:ilvl="0" w:tplc="FAF298EA">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1B623806"/>
    <w:multiLevelType w:val="hybridMultilevel"/>
    <w:tmpl w:val="6A06E674"/>
    <w:lvl w:ilvl="0" w:tplc="FFFFFFFF">
      <w:start w:val="1"/>
      <w:numFmt w:val="decimal"/>
      <w:lvlText w:val="%1."/>
      <w:lvlJc w:val="left"/>
      <w:pPr>
        <w:ind w:left="3048" w:hanging="360"/>
      </w:pPr>
    </w:lvl>
    <w:lvl w:ilvl="1" w:tplc="FFFFFFFF" w:tentative="1">
      <w:start w:val="1"/>
      <w:numFmt w:val="lowerLetter"/>
      <w:lvlText w:val="%2."/>
      <w:lvlJc w:val="left"/>
      <w:pPr>
        <w:ind w:left="3768" w:hanging="360"/>
      </w:pPr>
    </w:lvl>
    <w:lvl w:ilvl="2" w:tplc="FFFFFFFF" w:tentative="1">
      <w:start w:val="1"/>
      <w:numFmt w:val="lowerRoman"/>
      <w:lvlText w:val="%3."/>
      <w:lvlJc w:val="right"/>
      <w:pPr>
        <w:ind w:left="4488" w:hanging="180"/>
      </w:pPr>
    </w:lvl>
    <w:lvl w:ilvl="3" w:tplc="FFFFFFFF" w:tentative="1">
      <w:start w:val="1"/>
      <w:numFmt w:val="decimal"/>
      <w:lvlText w:val="%4."/>
      <w:lvlJc w:val="left"/>
      <w:pPr>
        <w:ind w:left="5208" w:hanging="360"/>
      </w:pPr>
    </w:lvl>
    <w:lvl w:ilvl="4" w:tplc="FFFFFFFF" w:tentative="1">
      <w:start w:val="1"/>
      <w:numFmt w:val="lowerLetter"/>
      <w:lvlText w:val="%5."/>
      <w:lvlJc w:val="left"/>
      <w:pPr>
        <w:ind w:left="5928" w:hanging="360"/>
      </w:pPr>
    </w:lvl>
    <w:lvl w:ilvl="5" w:tplc="FFFFFFFF" w:tentative="1">
      <w:start w:val="1"/>
      <w:numFmt w:val="lowerRoman"/>
      <w:lvlText w:val="%6."/>
      <w:lvlJc w:val="right"/>
      <w:pPr>
        <w:ind w:left="6648" w:hanging="180"/>
      </w:pPr>
    </w:lvl>
    <w:lvl w:ilvl="6" w:tplc="FFFFFFFF" w:tentative="1">
      <w:start w:val="1"/>
      <w:numFmt w:val="decimal"/>
      <w:lvlText w:val="%7."/>
      <w:lvlJc w:val="left"/>
      <w:pPr>
        <w:ind w:left="7368" w:hanging="360"/>
      </w:pPr>
    </w:lvl>
    <w:lvl w:ilvl="7" w:tplc="FFFFFFFF" w:tentative="1">
      <w:start w:val="1"/>
      <w:numFmt w:val="lowerLetter"/>
      <w:lvlText w:val="%8."/>
      <w:lvlJc w:val="left"/>
      <w:pPr>
        <w:ind w:left="8088" w:hanging="360"/>
      </w:pPr>
    </w:lvl>
    <w:lvl w:ilvl="8" w:tplc="FFFFFFFF" w:tentative="1">
      <w:start w:val="1"/>
      <w:numFmt w:val="lowerRoman"/>
      <w:lvlText w:val="%9."/>
      <w:lvlJc w:val="right"/>
      <w:pPr>
        <w:ind w:left="8808" w:hanging="180"/>
      </w:pPr>
    </w:lvl>
  </w:abstractNum>
  <w:abstractNum w:abstractNumId="22" w15:restartNumberingAfterBreak="0">
    <w:nsid w:val="1EA96286"/>
    <w:multiLevelType w:val="hybridMultilevel"/>
    <w:tmpl w:val="0EBA338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205773BF"/>
    <w:multiLevelType w:val="hybridMultilevel"/>
    <w:tmpl w:val="6A06E674"/>
    <w:lvl w:ilvl="0" w:tplc="FFFFFFFF">
      <w:start w:val="1"/>
      <w:numFmt w:val="decimal"/>
      <w:lvlText w:val="%1."/>
      <w:lvlJc w:val="left"/>
      <w:pPr>
        <w:ind w:left="3048" w:hanging="360"/>
      </w:pPr>
    </w:lvl>
    <w:lvl w:ilvl="1" w:tplc="FFFFFFFF" w:tentative="1">
      <w:start w:val="1"/>
      <w:numFmt w:val="lowerLetter"/>
      <w:lvlText w:val="%2."/>
      <w:lvlJc w:val="left"/>
      <w:pPr>
        <w:ind w:left="3768" w:hanging="360"/>
      </w:pPr>
    </w:lvl>
    <w:lvl w:ilvl="2" w:tplc="FFFFFFFF" w:tentative="1">
      <w:start w:val="1"/>
      <w:numFmt w:val="lowerRoman"/>
      <w:lvlText w:val="%3."/>
      <w:lvlJc w:val="right"/>
      <w:pPr>
        <w:ind w:left="4488" w:hanging="180"/>
      </w:pPr>
    </w:lvl>
    <w:lvl w:ilvl="3" w:tplc="FFFFFFFF" w:tentative="1">
      <w:start w:val="1"/>
      <w:numFmt w:val="decimal"/>
      <w:lvlText w:val="%4."/>
      <w:lvlJc w:val="left"/>
      <w:pPr>
        <w:ind w:left="5208" w:hanging="360"/>
      </w:pPr>
    </w:lvl>
    <w:lvl w:ilvl="4" w:tplc="FFFFFFFF" w:tentative="1">
      <w:start w:val="1"/>
      <w:numFmt w:val="lowerLetter"/>
      <w:lvlText w:val="%5."/>
      <w:lvlJc w:val="left"/>
      <w:pPr>
        <w:ind w:left="5928" w:hanging="360"/>
      </w:pPr>
    </w:lvl>
    <w:lvl w:ilvl="5" w:tplc="FFFFFFFF" w:tentative="1">
      <w:start w:val="1"/>
      <w:numFmt w:val="lowerRoman"/>
      <w:lvlText w:val="%6."/>
      <w:lvlJc w:val="right"/>
      <w:pPr>
        <w:ind w:left="6648" w:hanging="180"/>
      </w:pPr>
    </w:lvl>
    <w:lvl w:ilvl="6" w:tplc="FFFFFFFF" w:tentative="1">
      <w:start w:val="1"/>
      <w:numFmt w:val="decimal"/>
      <w:lvlText w:val="%7."/>
      <w:lvlJc w:val="left"/>
      <w:pPr>
        <w:ind w:left="7368" w:hanging="360"/>
      </w:pPr>
    </w:lvl>
    <w:lvl w:ilvl="7" w:tplc="FFFFFFFF" w:tentative="1">
      <w:start w:val="1"/>
      <w:numFmt w:val="lowerLetter"/>
      <w:lvlText w:val="%8."/>
      <w:lvlJc w:val="left"/>
      <w:pPr>
        <w:ind w:left="8088" w:hanging="360"/>
      </w:pPr>
    </w:lvl>
    <w:lvl w:ilvl="8" w:tplc="FFFFFFFF" w:tentative="1">
      <w:start w:val="1"/>
      <w:numFmt w:val="lowerRoman"/>
      <w:lvlText w:val="%9."/>
      <w:lvlJc w:val="right"/>
      <w:pPr>
        <w:ind w:left="8808" w:hanging="180"/>
      </w:pPr>
    </w:lvl>
  </w:abstractNum>
  <w:abstractNum w:abstractNumId="24" w15:restartNumberingAfterBreak="0">
    <w:nsid w:val="20C32110"/>
    <w:multiLevelType w:val="hybridMultilevel"/>
    <w:tmpl w:val="561263AE"/>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5" w15:restartNumberingAfterBreak="0">
    <w:nsid w:val="24D10FFD"/>
    <w:multiLevelType w:val="hybridMultilevel"/>
    <w:tmpl w:val="31EEE93C"/>
    <w:lvl w:ilvl="0" w:tplc="04190011">
      <w:start w:val="1"/>
      <w:numFmt w:val="decimal"/>
      <w:lvlText w:val="%1)"/>
      <w:lvlJc w:val="left"/>
      <w:pPr>
        <w:ind w:left="1428" w:hanging="360"/>
      </w:pPr>
    </w:lvl>
    <w:lvl w:ilvl="1" w:tplc="3EFCCF5C">
      <w:start w:val="1"/>
      <w:numFmt w:val="decimal"/>
      <w:lvlText w:val="%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250020A7"/>
    <w:multiLevelType w:val="hybridMultilevel"/>
    <w:tmpl w:val="AAF0342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26C5017A"/>
    <w:multiLevelType w:val="hybridMultilevel"/>
    <w:tmpl w:val="EA9E3EE8"/>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28" w15:restartNumberingAfterBreak="0">
    <w:nsid w:val="279407E6"/>
    <w:multiLevelType w:val="hybridMultilevel"/>
    <w:tmpl w:val="55B690FA"/>
    <w:lvl w:ilvl="0" w:tplc="1ACA15B8">
      <w:start w:val="1"/>
      <w:numFmt w:val="decimal"/>
      <w:lvlText w:val="%1)"/>
      <w:lvlJc w:val="left"/>
      <w:pPr>
        <w:ind w:left="214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7CD2D27"/>
    <w:multiLevelType w:val="hybridMultilevel"/>
    <w:tmpl w:val="DEF2ABA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15:restartNumberingAfterBreak="0">
    <w:nsid w:val="29671127"/>
    <w:multiLevelType w:val="hybridMultilevel"/>
    <w:tmpl w:val="5442DA3E"/>
    <w:lvl w:ilvl="0" w:tplc="96F0F6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9B42BF9"/>
    <w:multiLevelType w:val="hybridMultilevel"/>
    <w:tmpl w:val="6A06E674"/>
    <w:lvl w:ilvl="0" w:tplc="FFFFFFFF">
      <w:start w:val="1"/>
      <w:numFmt w:val="decimal"/>
      <w:lvlText w:val="%1."/>
      <w:lvlJc w:val="left"/>
      <w:pPr>
        <w:ind w:left="3048" w:hanging="360"/>
      </w:pPr>
    </w:lvl>
    <w:lvl w:ilvl="1" w:tplc="FFFFFFFF" w:tentative="1">
      <w:start w:val="1"/>
      <w:numFmt w:val="lowerLetter"/>
      <w:lvlText w:val="%2."/>
      <w:lvlJc w:val="left"/>
      <w:pPr>
        <w:ind w:left="3768" w:hanging="360"/>
      </w:pPr>
    </w:lvl>
    <w:lvl w:ilvl="2" w:tplc="FFFFFFFF" w:tentative="1">
      <w:start w:val="1"/>
      <w:numFmt w:val="lowerRoman"/>
      <w:lvlText w:val="%3."/>
      <w:lvlJc w:val="right"/>
      <w:pPr>
        <w:ind w:left="4488" w:hanging="180"/>
      </w:pPr>
    </w:lvl>
    <w:lvl w:ilvl="3" w:tplc="FFFFFFFF" w:tentative="1">
      <w:start w:val="1"/>
      <w:numFmt w:val="decimal"/>
      <w:lvlText w:val="%4."/>
      <w:lvlJc w:val="left"/>
      <w:pPr>
        <w:ind w:left="5208" w:hanging="360"/>
      </w:pPr>
    </w:lvl>
    <w:lvl w:ilvl="4" w:tplc="FFFFFFFF" w:tentative="1">
      <w:start w:val="1"/>
      <w:numFmt w:val="lowerLetter"/>
      <w:lvlText w:val="%5."/>
      <w:lvlJc w:val="left"/>
      <w:pPr>
        <w:ind w:left="5928" w:hanging="360"/>
      </w:pPr>
    </w:lvl>
    <w:lvl w:ilvl="5" w:tplc="FFFFFFFF" w:tentative="1">
      <w:start w:val="1"/>
      <w:numFmt w:val="lowerRoman"/>
      <w:lvlText w:val="%6."/>
      <w:lvlJc w:val="right"/>
      <w:pPr>
        <w:ind w:left="6648" w:hanging="180"/>
      </w:pPr>
    </w:lvl>
    <w:lvl w:ilvl="6" w:tplc="FFFFFFFF" w:tentative="1">
      <w:start w:val="1"/>
      <w:numFmt w:val="decimal"/>
      <w:lvlText w:val="%7."/>
      <w:lvlJc w:val="left"/>
      <w:pPr>
        <w:ind w:left="7368" w:hanging="360"/>
      </w:pPr>
    </w:lvl>
    <w:lvl w:ilvl="7" w:tplc="FFFFFFFF" w:tentative="1">
      <w:start w:val="1"/>
      <w:numFmt w:val="lowerLetter"/>
      <w:lvlText w:val="%8."/>
      <w:lvlJc w:val="left"/>
      <w:pPr>
        <w:ind w:left="8088" w:hanging="360"/>
      </w:pPr>
    </w:lvl>
    <w:lvl w:ilvl="8" w:tplc="FFFFFFFF" w:tentative="1">
      <w:start w:val="1"/>
      <w:numFmt w:val="lowerRoman"/>
      <w:lvlText w:val="%9."/>
      <w:lvlJc w:val="right"/>
      <w:pPr>
        <w:ind w:left="8808" w:hanging="180"/>
      </w:pPr>
    </w:lvl>
  </w:abstractNum>
  <w:abstractNum w:abstractNumId="32" w15:restartNumberingAfterBreak="0">
    <w:nsid w:val="2A372E9B"/>
    <w:multiLevelType w:val="hybridMultilevel"/>
    <w:tmpl w:val="5DB2F07C"/>
    <w:lvl w:ilvl="0" w:tplc="A880B1F6">
      <w:start w:val="1"/>
      <w:numFmt w:val="russianLower"/>
      <w:lvlText w:val="%1)"/>
      <w:lvlJc w:val="left"/>
      <w:pPr>
        <w:ind w:left="1428" w:hanging="360"/>
      </w:pPr>
      <w:rPr>
        <w:rFonts w:hint="default"/>
      </w:rPr>
    </w:lvl>
    <w:lvl w:ilvl="1" w:tplc="04190019">
      <w:start w:val="1"/>
      <w:numFmt w:val="lowerLetter"/>
      <w:lvlText w:val="%2."/>
      <w:lvlJc w:val="left"/>
      <w:pPr>
        <w:ind w:left="2148" w:hanging="360"/>
      </w:pPr>
    </w:lvl>
    <w:lvl w:ilvl="2" w:tplc="887C8956">
      <w:start w:val="1"/>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3" w15:restartNumberingAfterBreak="0">
    <w:nsid w:val="2BCF56BC"/>
    <w:multiLevelType w:val="multilevel"/>
    <w:tmpl w:val="E5A6B7C8"/>
    <w:lvl w:ilvl="0">
      <w:start w:val="1"/>
      <w:numFmt w:val="decimal"/>
      <w:lvlText w:val="%1."/>
      <w:lvlJc w:val="left"/>
      <w:pPr>
        <w:ind w:left="3552" w:hanging="360"/>
      </w:pPr>
    </w:lvl>
    <w:lvl w:ilvl="1">
      <w:start w:val="1"/>
      <w:numFmt w:val="decimal"/>
      <w:isLgl/>
      <w:lvlText w:val="%1.%2."/>
      <w:lvlJc w:val="left"/>
      <w:pPr>
        <w:ind w:left="4753" w:hanging="360"/>
      </w:pPr>
      <w:rPr>
        <w:rFonts w:hint="default"/>
        <w:b w:val="0"/>
        <w:sz w:val="24"/>
        <w:szCs w:val="24"/>
      </w:rPr>
    </w:lvl>
    <w:lvl w:ilvl="2">
      <w:start w:val="1"/>
      <w:numFmt w:val="decimal"/>
      <w:isLgl/>
      <w:lvlText w:val="%1.%2.%3."/>
      <w:lvlJc w:val="left"/>
      <w:pPr>
        <w:ind w:left="3912" w:hanging="720"/>
      </w:pPr>
      <w:rPr>
        <w:rFonts w:hint="default"/>
      </w:rPr>
    </w:lvl>
    <w:lvl w:ilvl="3">
      <w:start w:val="1"/>
      <w:numFmt w:val="decimal"/>
      <w:isLgl/>
      <w:lvlText w:val="%1.%2.%3.%4."/>
      <w:lvlJc w:val="left"/>
      <w:pPr>
        <w:ind w:left="3912"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272" w:hanging="1080"/>
      </w:pPr>
      <w:rPr>
        <w:rFonts w:hint="default"/>
      </w:rPr>
    </w:lvl>
    <w:lvl w:ilvl="6">
      <w:start w:val="1"/>
      <w:numFmt w:val="decimal"/>
      <w:isLgl/>
      <w:lvlText w:val="%1.%2.%3.%4.%5.%6.%7."/>
      <w:lvlJc w:val="left"/>
      <w:pPr>
        <w:ind w:left="4632" w:hanging="1440"/>
      </w:pPr>
      <w:rPr>
        <w:rFonts w:hint="default"/>
      </w:rPr>
    </w:lvl>
    <w:lvl w:ilvl="7">
      <w:start w:val="1"/>
      <w:numFmt w:val="decimal"/>
      <w:isLgl/>
      <w:lvlText w:val="%1.%2.%3.%4.%5.%6.%7.%8."/>
      <w:lvlJc w:val="left"/>
      <w:pPr>
        <w:ind w:left="4632" w:hanging="1440"/>
      </w:pPr>
      <w:rPr>
        <w:rFonts w:hint="default"/>
      </w:rPr>
    </w:lvl>
    <w:lvl w:ilvl="8">
      <w:start w:val="1"/>
      <w:numFmt w:val="decimal"/>
      <w:isLgl/>
      <w:lvlText w:val="%1.%2.%3.%4.%5.%6.%7.%8.%9."/>
      <w:lvlJc w:val="left"/>
      <w:pPr>
        <w:ind w:left="4992" w:hanging="1800"/>
      </w:pPr>
      <w:rPr>
        <w:rFonts w:hint="default"/>
      </w:rPr>
    </w:lvl>
  </w:abstractNum>
  <w:abstractNum w:abstractNumId="34" w15:restartNumberingAfterBreak="0">
    <w:nsid w:val="2C656324"/>
    <w:multiLevelType w:val="multilevel"/>
    <w:tmpl w:val="E5A6B7C8"/>
    <w:lvl w:ilvl="0">
      <w:start w:val="1"/>
      <w:numFmt w:val="decimal"/>
      <w:lvlText w:val="%1."/>
      <w:lvlJc w:val="left"/>
      <w:pPr>
        <w:ind w:left="3552" w:hanging="360"/>
      </w:pPr>
    </w:lvl>
    <w:lvl w:ilvl="1">
      <w:start w:val="1"/>
      <w:numFmt w:val="decimal"/>
      <w:isLgl/>
      <w:lvlText w:val="%1.%2."/>
      <w:lvlJc w:val="left"/>
      <w:pPr>
        <w:ind w:left="4753" w:hanging="360"/>
      </w:pPr>
      <w:rPr>
        <w:rFonts w:hint="default"/>
        <w:b w:val="0"/>
        <w:sz w:val="24"/>
        <w:szCs w:val="24"/>
      </w:rPr>
    </w:lvl>
    <w:lvl w:ilvl="2">
      <w:start w:val="1"/>
      <w:numFmt w:val="decimal"/>
      <w:isLgl/>
      <w:lvlText w:val="%1.%2.%3."/>
      <w:lvlJc w:val="left"/>
      <w:pPr>
        <w:ind w:left="3912" w:hanging="720"/>
      </w:pPr>
      <w:rPr>
        <w:rFonts w:hint="default"/>
      </w:rPr>
    </w:lvl>
    <w:lvl w:ilvl="3">
      <w:start w:val="1"/>
      <w:numFmt w:val="decimal"/>
      <w:isLgl/>
      <w:lvlText w:val="%1.%2.%3.%4."/>
      <w:lvlJc w:val="left"/>
      <w:pPr>
        <w:ind w:left="3912"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272" w:hanging="1080"/>
      </w:pPr>
      <w:rPr>
        <w:rFonts w:hint="default"/>
      </w:rPr>
    </w:lvl>
    <w:lvl w:ilvl="6">
      <w:start w:val="1"/>
      <w:numFmt w:val="decimal"/>
      <w:isLgl/>
      <w:lvlText w:val="%1.%2.%3.%4.%5.%6.%7."/>
      <w:lvlJc w:val="left"/>
      <w:pPr>
        <w:ind w:left="4632" w:hanging="1440"/>
      </w:pPr>
      <w:rPr>
        <w:rFonts w:hint="default"/>
      </w:rPr>
    </w:lvl>
    <w:lvl w:ilvl="7">
      <w:start w:val="1"/>
      <w:numFmt w:val="decimal"/>
      <w:isLgl/>
      <w:lvlText w:val="%1.%2.%3.%4.%5.%6.%7.%8."/>
      <w:lvlJc w:val="left"/>
      <w:pPr>
        <w:ind w:left="4632" w:hanging="1440"/>
      </w:pPr>
      <w:rPr>
        <w:rFonts w:hint="default"/>
      </w:rPr>
    </w:lvl>
    <w:lvl w:ilvl="8">
      <w:start w:val="1"/>
      <w:numFmt w:val="decimal"/>
      <w:isLgl/>
      <w:lvlText w:val="%1.%2.%3.%4.%5.%6.%7.%8.%9."/>
      <w:lvlJc w:val="left"/>
      <w:pPr>
        <w:ind w:left="4992" w:hanging="1800"/>
      </w:pPr>
      <w:rPr>
        <w:rFonts w:hint="default"/>
      </w:rPr>
    </w:lvl>
  </w:abstractNum>
  <w:abstractNum w:abstractNumId="35" w15:restartNumberingAfterBreak="0">
    <w:nsid w:val="2DD879D4"/>
    <w:multiLevelType w:val="hybridMultilevel"/>
    <w:tmpl w:val="E0B4DF60"/>
    <w:lvl w:ilvl="0" w:tplc="0419000F">
      <w:start w:val="1"/>
      <w:numFmt w:val="decimal"/>
      <w:lvlText w:val="%1."/>
      <w:lvlJc w:val="left"/>
      <w:pPr>
        <w:ind w:left="1428" w:hanging="360"/>
      </w:pPr>
    </w:lvl>
    <w:lvl w:ilvl="1" w:tplc="1ACA15B8">
      <w:start w:val="1"/>
      <w:numFmt w:val="decimal"/>
      <w:lvlText w:val="%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15:restartNumberingAfterBreak="0">
    <w:nsid w:val="300267FB"/>
    <w:multiLevelType w:val="hybridMultilevel"/>
    <w:tmpl w:val="812AA14C"/>
    <w:lvl w:ilvl="0" w:tplc="85C09C68">
      <w:start w:val="1"/>
      <w:numFmt w:val="russianLower"/>
      <w:lvlText w:val="%1)"/>
      <w:lvlJc w:val="left"/>
      <w:pPr>
        <w:ind w:left="1429" w:hanging="360"/>
      </w:pPr>
      <w:rPr>
        <w:rFonts w:hint="default"/>
        <w:b w:val="0"/>
        <w:bCs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303C3683"/>
    <w:multiLevelType w:val="hybridMultilevel"/>
    <w:tmpl w:val="AA3A19A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8" w15:restartNumberingAfterBreak="0">
    <w:nsid w:val="340E33A7"/>
    <w:multiLevelType w:val="hybridMultilevel"/>
    <w:tmpl w:val="8136945C"/>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39" w15:restartNumberingAfterBreak="0">
    <w:nsid w:val="343A45F2"/>
    <w:multiLevelType w:val="hybridMultilevel"/>
    <w:tmpl w:val="EA9E3EE8"/>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40" w15:restartNumberingAfterBreak="0">
    <w:nsid w:val="35302958"/>
    <w:multiLevelType w:val="hybridMultilevel"/>
    <w:tmpl w:val="1AC0957E"/>
    <w:lvl w:ilvl="0" w:tplc="A072E4EE">
      <w:start w:val="1"/>
      <w:numFmt w:val="decimal"/>
      <w:lvlText w:val="%1."/>
      <w:lvlJc w:val="left"/>
      <w:pPr>
        <w:ind w:left="1428" w:hanging="360"/>
      </w:pPr>
      <w:rPr>
        <w:rFonts w:ascii="Times New Roman" w:eastAsia="Times New Roman" w:hAnsi="Times New Roman" w:cs="Times New Roman"/>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15:restartNumberingAfterBreak="0">
    <w:nsid w:val="358036AF"/>
    <w:multiLevelType w:val="hybridMultilevel"/>
    <w:tmpl w:val="AA3A19A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2" w15:restartNumberingAfterBreak="0">
    <w:nsid w:val="36C31E50"/>
    <w:multiLevelType w:val="hybridMultilevel"/>
    <w:tmpl w:val="4BCE89C4"/>
    <w:lvl w:ilvl="0" w:tplc="611C054C">
      <w:start w:val="1"/>
      <w:numFmt w:val="decimal"/>
      <w:lvlText w:val="%1)"/>
      <w:lvlJc w:val="left"/>
      <w:pPr>
        <w:ind w:left="1211" w:hanging="360"/>
      </w:pPr>
      <w:rPr>
        <w:rFonts w:hint="default"/>
      </w:rPr>
    </w:lvl>
    <w:lvl w:ilvl="1" w:tplc="9BD4BF92">
      <w:start w:val="1"/>
      <w:numFmt w:val="decimal"/>
      <w:lvlText w:val="%2."/>
      <w:lvlJc w:val="left"/>
      <w:pPr>
        <w:ind w:left="1428" w:firstLine="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3B642AA2"/>
    <w:multiLevelType w:val="hybridMultilevel"/>
    <w:tmpl w:val="96F49AA4"/>
    <w:lvl w:ilvl="0" w:tplc="0419000F">
      <w:start w:val="1"/>
      <w:numFmt w:val="decimal"/>
      <w:lvlText w:val="%1."/>
      <w:lvlJc w:val="left"/>
      <w:pPr>
        <w:ind w:left="1428" w:hanging="360"/>
      </w:pPr>
    </w:lvl>
    <w:lvl w:ilvl="1" w:tplc="04190011">
      <w:start w:val="1"/>
      <w:numFmt w:val="decimal"/>
      <w:lvlText w:val="%2)"/>
      <w:lvlJc w:val="left"/>
      <w:pPr>
        <w:ind w:left="1353"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4" w15:restartNumberingAfterBreak="0">
    <w:nsid w:val="3C7A55CF"/>
    <w:multiLevelType w:val="hybridMultilevel"/>
    <w:tmpl w:val="EA9E3EE8"/>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45" w15:restartNumberingAfterBreak="0">
    <w:nsid w:val="3CC631C5"/>
    <w:multiLevelType w:val="hybridMultilevel"/>
    <w:tmpl w:val="4412F96A"/>
    <w:lvl w:ilvl="0" w:tplc="A880B1F6">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6" w15:restartNumberingAfterBreak="0">
    <w:nsid w:val="43625B7E"/>
    <w:multiLevelType w:val="hybridMultilevel"/>
    <w:tmpl w:val="9596256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7" w15:restartNumberingAfterBreak="0">
    <w:nsid w:val="48A05DAB"/>
    <w:multiLevelType w:val="hybridMultilevel"/>
    <w:tmpl w:val="EA9E3EE8"/>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48" w15:restartNumberingAfterBreak="0">
    <w:nsid w:val="494E691C"/>
    <w:multiLevelType w:val="hybridMultilevel"/>
    <w:tmpl w:val="E356D782"/>
    <w:lvl w:ilvl="0" w:tplc="4C886E0C">
      <w:start w:val="1"/>
      <w:numFmt w:val="decimal"/>
      <w:pStyle w:val="a0"/>
      <w:lvlText w:val="%1."/>
      <w:lvlJc w:val="left"/>
      <w:pPr>
        <w:ind w:left="1211"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9" w15:restartNumberingAfterBreak="0">
    <w:nsid w:val="4D864980"/>
    <w:multiLevelType w:val="hybridMultilevel"/>
    <w:tmpl w:val="07640800"/>
    <w:lvl w:ilvl="0" w:tplc="6C46443A">
      <w:start w:val="1"/>
      <w:numFmt w:val="bullet"/>
      <w:lvlText w:val="-"/>
      <w:lvlJc w:val="left"/>
      <w:pPr>
        <w:ind w:left="102" w:hanging="708"/>
      </w:pPr>
      <w:rPr>
        <w:rFonts w:ascii="Arial Narrow" w:eastAsia="Arial Narrow" w:hAnsi="Arial Narrow" w:hint="default"/>
        <w:w w:val="71"/>
        <w:sz w:val="24"/>
        <w:szCs w:val="24"/>
      </w:rPr>
    </w:lvl>
    <w:lvl w:ilvl="1" w:tplc="B9BCE6CC">
      <w:start w:val="1"/>
      <w:numFmt w:val="bullet"/>
      <w:lvlText w:val="-"/>
      <w:lvlJc w:val="left"/>
      <w:pPr>
        <w:ind w:left="182" w:hanging="708"/>
      </w:pPr>
      <w:rPr>
        <w:rFonts w:ascii="Arial Narrow" w:eastAsia="Arial Narrow" w:hAnsi="Arial Narrow" w:hint="default"/>
        <w:w w:val="71"/>
        <w:sz w:val="24"/>
        <w:szCs w:val="24"/>
      </w:rPr>
    </w:lvl>
    <w:lvl w:ilvl="2" w:tplc="C7FA4F3C">
      <w:start w:val="1"/>
      <w:numFmt w:val="bullet"/>
      <w:lvlText w:val="•"/>
      <w:lvlJc w:val="left"/>
      <w:pPr>
        <w:ind w:left="1193" w:hanging="708"/>
      </w:pPr>
      <w:rPr>
        <w:rFonts w:hint="default"/>
      </w:rPr>
    </w:lvl>
    <w:lvl w:ilvl="3" w:tplc="435A47E4">
      <w:start w:val="1"/>
      <w:numFmt w:val="bullet"/>
      <w:lvlText w:val="•"/>
      <w:lvlJc w:val="left"/>
      <w:pPr>
        <w:ind w:left="2205" w:hanging="708"/>
      </w:pPr>
      <w:rPr>
        <w:rFonts w:hint="default"/>
      </w:rPr>
    </w:lvl>
    <w:lvl w:ilvl="4" w:tplc="4B9277EA">
      <w:start w:val="1"/>
      <w:numFmt w:val="bullet"/>
      <w:lvlText w:val="•"/>
      <w:lvlJc w:val="left"/>
      <w:pPr>
        <w:ind w:left="3216" w:hanging="708"/>
      </w:pPr>
      <w:rPr>
        <w:rFonts w:hint="default"/>
      </w:rPr>
    </w:lvl>
    <w:lvl w:ilvl="5" w:tplc="CAC2F75A">
      <w:start w:val="1"/>
      <w:numFmt w:val="bullet"/>
      <w:lvlText w:val="•"/>
      <w:lvlJc w:val="left"/>
      <w:pPr>
        <w:ind w:left="4228" w:hanging="708"/>
      </w:pPr>
      <w:rPr>
        <w:rFonts w:hint="default"/>
      </w:rPr>
    </w:lvl>
    <w:lvl w:ilvl="6" w:tplc="B900A9A0">
      <w:start w:val="1"/>
      <w:numFmt w:val="bullet"/>
      <w:lvlText w:val="•"/>
      <w:lvlJc w:val="left"/>
      <w:pPr>
        <w:ind w:left="5240" w:hanging="708"/>
      </w:pPr>
      <w:rPr>
        <w:rFonts w:hint="default"/>
      </w:rPr>
    </w:lvl>
    <w:lvl w:ilvl="7" w:tplc="13D65EBA">
      <w:start w:val="1"/>
      <w:numFmt w:val="bullet"/>
      <w:lvlText w:val="•"/>
      <w:lvlJc w:val="left"/>
      <w:pPr>
        <w:ind w:left="6251" w:hanging="708"/>
      </w:pPr>
      <w:rPr>
        <w:rFonts w:hint="default"/>
      </w:rPr>
    </w:lvl>
    <w:lvl w:ilvl="8" w:tplc="6FE29264">
      <w:start w:val="1"/>
      <w:numFmt w:val="bullet"/>
      <w:lvlText w:val="•"/>
      <w:lvlJc w:val="left"/>
      <w:pPr>
        <w:ind w:left="7263" w:hanging="708"/>
      </w:pPr>
      <w:rPr>
        <w:rFonts w:hint="default"/>
      </w:rPr>
    </w:lvl>
  </w:abstractNum>
  <w:abstractNum w:abstractNumId="50" w15:restartNumberingAfterBreak="0">
    <w:nsid w:val="54F87252"/>
    <w:multiLevelType w:val="hybridMultilevel"/>
    <w:tmpl w:val="EA9E3EE8"/>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51" w15:restartNumberingAfterBreak="0">
    <w:nsid w:val="574A7D0E"/>
    <w:multiLevelType w:val="hybridMultilevel"/>
    <w:tmpl w:val="F4FE70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583B2532"/>
    <w:multiLevelType w:val="hybridMultilevel"/>
    <w:tmpl w:val="5986BAF8"/>
    <w:lvl w:ilvl="0" w:tplc="04190011">
      <w:start w:val="1"/>
      <w:numFmt w:val="decimal"/>
      <w:lvlText w:val="%1)"/>
      <w:lvlJc w:val="left"/>
      <w:pPr>
        <w:ind w:left="1211" w:hanging="360"/>
      </w:pPr>
    </w:lvl>
    <w:lvl w:ilvl="1" w:tplc="3308382A">
      <w:start w:val="1"/>
      <w:numFmt w:val="decimal"/>
      <w:lvlText w:val="%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3" w15:restartNumberingAfterBreak="0">
    <w:nsid w:val="5CCA7D3F"/>
    <w:multiLevelType w:val="hybridMultilevel"/>
    <w:tmpl w:val="D6C866E6"/>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38A44CC0">
      <w:start w:val="1"/>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4" w15:restartNumberingAfterBreak="0">
    <w:nsid w:val="5D9E3E20"/>
    <w:multiLevelType w:val="hybridMultilevel"/>
    <w:tmpl w:val="4D7861B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72D82CD6">
      <w:start w:val="1"/>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5" w15:restartNumberingAfterBreak="0">
    <w:nsid w:val="5DE5529A"/>
    <w:multiLevelType w:val="multilevel"/>
    <w:tmpl w:val="5760543A"/>
    <w:lvl w:ilvl="0">
      <w:start w:val="1"/>
      <w:numFmt w:val="decimal"/>
      <w:lvlText w:val="%1."/>
      <w:lvlJc w:val="left"/>
      <w:pPr>
        <w:ind w:left="1428" w:hanging="360"/>
      </w:pPr>
    </w:lvl>
    <w:lvl w:ilvl="1">
      <w:start w:val="1"/>
      <w:numFmt w:val="bullet"/>
      <w:lvlText w:val=""/>
      <w:lvlJc w:val="left"/>
      <w:pPr>
        <w:ind w:left="2629" w:hanging="360"/>
      </w:pPr>
      <w:rPr>
        <w:rFonts w:ascii="Symbol" w:hAnsi="Symbol"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56" w15:restartNumberingAfterBreak="0">
    <w:nsid w:val="601D7E94"/>
    <w:multiLevelType w:val="multilevel"/>
    <w:tmpl w:val="4A5030B0"/>
    <w:lvl w:ilvl="0">
      <w:start w:val="1"/>
      <w:numFmt w:val="decimal"/>
      <w:lvlText w:val="%1."/>
      <w:lvlJc w:val="left"/>
      <w:pPr>
        <w:ind w:left="1428" w:hanging="360"/>
      </w:pPr>
    </w:lvl>
    <w:lvl w:ilvl="1">
      <w:start w:val="1"/>
      <w:numFmt w:val="decimal"/>
      <w:isLgl/>
      <w:lvlText w:val="%1.%2."/>
      <w:lvlJc w:val="left"/>
      <w:pPr>
        <w:ind w:left="2148"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3948" w:hanging="720"/>
      </w:pPr>
      <w:rPr>
        <w:rFonts w:hint="default"/>
      </w:rPr>
    </w:lvl>
    <w:lvl w:ilvl="4">
      <w:start w:val="1"/>
      <w:numFmt w:val="decimal"/>
      <w:isLgl/>
      <w:lvlText w:val="%1.%2.%3.%4.%5."/>
      <w:lvlJc w:val="left"/>
      <w:pPr>
        <w:ind w:left="5028" w:hanging="1080"/>
      </w:pPr>
      <w:rPr>
        <w:rFonts w:hint="default"/>
      </w:rPr>
    </w:lvl>
    <w:lvl w:ilvl="5">
      <w:start w:val="1"/>
      <w:numFmt w:val="decimal"/>
      <w:isLgl/>
      <w:lvlText w:val="%1.%2.%3.%4.%5.%6."/>
      <w:lvlJc w:val="left"/>
      <w:pPr>
        <w:ind w:left="5748" w:hanging="1080"/>
      </w:pPr>
      <w:rPr>
        <w:rFonts w:hint="default"/>
      </w:rPr>
    </w:lvl>
    <w:lvl w:ilvl="6">
      <w:start w:val="1"/>
      <w:numFmt w:val="decimal"/>
      <w:isLgl/>
      <w:lvlText w:val="%1.%2.%3.%4.%5.%6.%7."/>
      <w:lvlJc w:val="left"/>
      <w:pPr>
        <w:ind w:left="6828" w:hanging="1440"/>
      </w:pPr>
      <w:rPr>
        <w:rFonts w:hint="default"/>
      </w:rPr>
    </w:lvl>
    <w:lvl w:ilvl="7">
      <w:start w:val="1"/>
      <w:numFmt w:val="decimal"/>
      <w:isLgl/>
      <w:lvlText w:val="%1.%2.%3.%4.%5.%6.%7.%8."/>
      <w:lvlJc w:val="left"/>
      <w:pPr>
        <w:ind w:left="7548" w:hanging="1440"/>
      </w:pPr>
      <w:rPr>
        <w:rFonts w:hint="default"/>
      </w:rPr>
    </w:lvl>
    <w:lvl w:ilvl="8">
      <w:start w:val="1"/>
      <w:numFmt w:val="decimal"/>
      <w:isLgl/>
      <w:lvlText w:val="%1.%2.%3.%4.%5.%6.%7.%8.%9."/>
      <w:lvlJc w:val="left"/>
      <w:pPr>
        <w:ind w:left="8628" w:hanging="1800"/>
      </w:pPr>
      <w:rPr>
        <w:rFonts w:hint="default"/>
      </w:rPr>
    </w:lvl>
  </w:abstractNum>
  <w:abstractNum w:abstractNumId="57" w15:restartNumberingAfterBreak="0">
    <w:nsid w:val="60F974FF"/>
    <w:multiLevelType w:val="hybridMultilevel"/>
    <w:tmpl w:val="CC50CDFA"/>
    <w:lvl w:ilvl="0" w:tplc="6ADCD206">
      <w:start w:val="1"/>
      <w:numFmt w:val="decimal"/>
      <w:lvlText w:val="%1."/>
      <w:lvlJc w:val="left"/>
      <w:pPr>
        <w:ind w:left="121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58577C3"/>
    <w:multiLevelType w:val="hybridMultilevel"/>
    <w:tmpl w:val="0262E6DC"/>
    <w:lvl w:ilvl="0" w:tplc="96F0F6C6">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9" w15:restartNumberingAfterBreak="0">
    <w:nsid w:val="6A2F5EA6"/>
    <w:multiLevelType w:val="hybridMultilevel"/>
    <w:tmpl w:val="AA3A19A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0" w15:restartNumberingAfterBreak="0">
    <w:nsid w:val="6C2F088F"/>
    <w:multiLevelType w:val="hybridMultilevel"/>
    <w:tmpl w:val="E7543824"/>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61" w15:restartNumberingAfterBreak="0">
    <w:nsid w:val="6F374DDD"/>
    <w:multiLevelType w:val="hybridMultilevel"/>
    <w:tmpl w:val="A04C2C0C"/>
    <w:lvl w:ilvl="0" w:tplc="0419000F">
      <w:start w:val="1"/>
      <w:numFmt w:val="decimal"/>
      <w:lvlText w:val="%1."/>
      <w:lvlJc w:val="left"/>
      <w:pPr>
        <w:ind w:left="3048" w:hanging="360"/>
      </w:pPr>
    </w:lvl>
    <w:lvl w:ilvl="1" w:tplc="3E8A98A2">
      <w:start w:val="1"/>
      <w:numFmt w:val="decimal"/>
      <w:lvlText w:val="%2)"/>
      <w:lvlJc w:val="left"/>
      <w:pPr>
        <w:ind w:left="3768" w:hanging="360"/>
      </w:pPr>
      <w:rPr>
        <w:rFonts w:hint="default"/>
      </w:rPr>
    </w:lvl>
    <w:lvl w:ilvl="2" w:tplc="0419001B" w:tentative="1">
      <w:start w:val="1"/>
      <w:numFmt w:val="lowerRoman"/>
      <w:lvlText w:val="%3."/>
      <w:lvlJc w:val="right"/>
      <w:pPr>
        <w:ind w:left="4488" w:hanging="180"/>
      </w:pPr>
    </w:lvl>
    <w:lvl w:ilvl="3" w:tplc="0419000F" w:tentative="1">
      <w:start w:val="1"/>
      <w:numFmt w:val="decimal"/>
      <w:lvlText w:val="%4."/>
      <w:lvlJc w:val="left"/>
      <w:pPr>
        <w:ind w:left="5208" w:hanging="360"/>
      </w:pPr>
    </w:lvl>
    <w:lvl w:ilvl="4" w:tplc="04190019" w:tentative="1">
      <w:start w:val="1"/>
      <w:numFmt w:val="lowerLetter"/>
      <w:lvlText w:val="%5."/>
      <w:lvlJc w:val="left"/>
      <w:pPr>
        <w:ind w:left="5928" w:hanging="360"/>
      </w:pPr>
    </w:lvl>
    <w:lvl w:ilvl="5" w:tplc="0419001B" w:tentative="1">
      <w:start w:val="1"/>
      <w:numFmt w:val="lowerRoman"/>
      <w:lvlText w:val="%6."/>
      <w:lvlJc w:val="right"/>
      <w:pPr>
        <w:ind w:left="6648" w:hanging="180"/>
      </w:pPr>
    </w:lvl>
    <w:lvl w:ilvl="6" w:tplc="0419000F" w:tentative="1">
      <w:start w:val="1"/>
      <w:numFmt w:val="decimal"/>
      <w:lvlText w:val="%7."/>
      <w:lvlJc w:val="left"/>
      <w:pPr>
        <w:ind w:left="7368" w:hanging="360"/>
      </w:pPr>
    </w:lvl>
    <w:lvl w:ilvl="7" w:tplc="04190019" w:tentative="1">
      <w:start w:val="1"/>
      <w:numFmt w:val="lowerLetter"/>
      <w:lvlText w:val="%8."/>
      <w:lvlJc w:val="left"/>
      <w:pPr>
        <w:ind w:left="8088" w:hanging="360"/>
      </w:pPr>
    </w:lvl>
    <w:lvl w:ilvl="8" w:tplc="0419001B" w:tentative="1">
      <w:start w:val="1"/>
      <w:numFmt w:val="lowerRoman"/>
      <w:lvlText w:val="%9."/>
      <w:lvlJc w:val="right"/>
      <w:pPr>
        <w:ind w:left="8808" w:hanging="180"/>
      </w:pPr>
    </w:lvl>
  </w:abstractNum>
  <w:abstractNum w:abstractNumId="62" w15:restartNumberingAfterBreak="0">
    <w:nsid w:val="71036303"/>
    <w:multiLevelType w:val="hybridMultilevel"/>
    <w:tmpl w:val="6A06E674"/>
    <w:lvl w:ilvl="0" w:tplc="FFFFFFFF">
      <w:start w:val="1"/>
      <w:numFmt w:val="decimal"/>
      <w:lvlText w:val="%1."/>
      <w:lvlJc w:val="left"/>
      <w:pPr>
        <w:ind w:left="3048" w:hanging="360"/>
      </w:pPr>
    </w:lvl>
    <w:lvl w:ilvl="1" w:tplc="FFFFFFFF" w:tentative="1">
      <w:start w:val="1"/>
      <w:numFmt w:val="lowerLetter"/>
      <w:lvlText w:val="%2."/>
      <w:lvlJc w:val="left"/>
      <w:pPr>
        <w:ind w:left="3768" w:hanging="360"/>
      </w:pPr>
    </w:lvl>
    <w:lvl w:ilvl="2" w:tplc="FFFFFFFF" w:tentative="1">
      <w:start w:val="1"/>
      <w:numFmt w:val="lowerRoman"/>
      <w:lvlText w:val="%3."/>
      <w:lvlJc w:val="right"/>
      <w:pPr>
        <w:ind w:left="4488" w:hanging="180"/>
      </w:pPr>
    </w:lvl>
    <w:lvl w:ilvl="3" w:tplc="FFFFFFFF" w:tentative="1">
      <w:start w:val="1"/>
      <w:numFmt w:val="decimal"/>
      <w:lvlText w:val="%4."/>
      <w:lvlJc w:val="left"/>
      <w:pPr>
        <w:ind w:left="5208" w:hanging="360"/>
      </w:pPr>
    </w:lvl>
    <w:lvl w:ilvl="4" w:tplc="FFFFFFFF" w:tentative="1">
      <w:start w:val="1"/>
      <w:numFmt w:val="lowerLetter"/>
      <w:lvlText w:val="%5."/>
      <w:lvlJc w:val="left"/>
      <w:pPr>
        <w:ind w:left="5928" w:hanging="360"/>
      </w:pPr>
    </w:lvl>
    <w:lvl w:ilvl="5" w:tplc="FFFFFFFF" w:tentative="1">
      <w:start w:val="1"/>
      <w:numFmt w:val="lowerRoman"/>
      <w:lvlText w:val="%6."/>
      <w:lvlJc w:val="right"/>
      <w:pPr>
        <w:ind w:left="6648" w:hanging="180"/>
      </w:pPr>
    </w:lvl>
    <w:lvl w:ilvl="6" w:tplc="FFFFFFFF" w:tentative="1">
      <w:start w:val="1"/>
      <w:numFmt w:val="decimal"/>
      <w:lvlText w:val="%7."/>
      <w:lvlJc w:val="left"/>
      <w:pPr>
        <w:ind w:left="7368" w:hanging="360"/>
      </w:pPr>
    </w:lvl>
    <w:lvl w:ilvl="7" w:tplc="FFFFFFFF" w:tentative="1">
      <w:start w:val="1"/>
      <w:numFmt w:val="lowerLetter"/>
      <w:lvlText w:val="%8."/>
      <w:lvlJc w:val="left"/>
      <w:pPr>
        <w:ind w:left="8088" w:hanging="360"/>
      </w:pPr>
    </w:lvl>
    <w:lvl w:ilvl="8" w:tplc="FFFFFFFF" w:tentative="1">
      <w:start w:val="1"/>
      <w:numFmt w:val="lowerRoman"/>
      <w:lvlText w:val="%9."/>
      <w:lvlJc w:val="right"/>
      <w:pPr>
        <w:ind w:left="8808" w:hanging="180"/>
      </w:pPr>
    </w:lvl>
  </w:abstractNum>
  <w:abstractNum w:abstractNumId="63" w15:restartNumberingAfterBreak="0">
    <w:nsid w:val="75674170"/>
    <w:multiLevelType w:val="hybridMultilevel"/>
    <w:tmpl w:val="EA9E3EE8"/>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64" w15:restartNumberingAfterBreak="0">
    <w:nsid w:val="77CA60FA"/>
    <w:multiLevelType w:val="hybridMultilevel"/>
    <w:tmpl w:val="51FEF9E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5" w15:restartNumberingAfterBreak="0">
    <w:nsid w:val="7913184C"/>
    <w:multiLevelType w:val="hybridMultilevel"/>
    <w:tmpl w:val="8914548A"/>
    <w:lvl w:ilvl="0" w:tplc="A880B1F6">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6" w15:restartNumberingAfterBreak="0">
    <w:nsid w:val="7A607C8D"/>
    <w:multiLevelType w:val="hybridMultilevel"/>
    <w:tmpl w:val="0C660F76"/>
    <w:lvl w:ilvl="0" w:tplc="902EA8EC">
      <w:start w:val="1"/>
      <w:numFmt w:val="decimal"/>
      <w:lvlText w:val="%1."/>
      <w:lvlJc w:val="left"/>
      <w:pPr>
        <w:ind w:left="102" w:hanging="425"/>
      </w:pPr>
      <w:rPr>
        <w:rFonts w:ascii="Times New Roman" w:eastAsia="Times New Roman" w:hAnsi="Times New Roman" w:hint="default"/>
        <w:sz w:val="24"/>
        <w:szCs w:val="24"/>
      </w:rPr>
    </w:lvl>
    <w:lvl w:ilvl="1" w:tplc="FFE4731C">
      <w:start w:val="1"/>
      <w:numFmt w:val="bullet"/>
      <w:lvlText w:val="-"/>
      <w:lvlJc w:val="left"/>
      <w:pPr>
        <w:ind w:left="1520" w:hanging="360"/>
      </w:pPr>
      <w:rPr>
        <w:rFonts w:ascii="Arial Narrow" w:eastAsia="Arial Narrow" w:hAnsi="Arial Narrow" w:hint="default"/>
        <w:w w:val="71"/>
        <w:sz w:val="24"/>
        <w:szCs w:val="24"/>
      </w:rPr>
    </w:lvl>
    <w:lvl w:ilvl="2" w:tplc="62446694">
      <w:start w:val="1"/>
      <w:numFmt w:val="bullet"/>
      <w:lvlText w:val="•"/>
      <w:lvlJc w:val="left"/>
      <w:pPr>
        <w:ind w:left="2383" w:hanging="360"/>
      </w:pPr>
      <w:rPr>
        <w:rFonts w:hint="default"/>
      </w:rPr>
    </w:lvl>
    <w:lvl w:ilvl="3" w:tplc="AB8CBB4E">
      <w:start w:val="1"/>
      <w:numFmt w:val="bullet"/>
      <w:lvlText w:val="•"/>
      <w:lvlJc w:val="left"/>
      <w:pPr>
        <w:ind w:left="3246" w:hanging="360"/>
      </w:pPr>
      <w:rPr>
        <w:rFonts w:hint="default"/>
      </w:rPr>
    </w:lvl>
    <w:lvl w:ilvl="4" w:tplc="1C60D592">
      <w:start w:val="1"/>
      <w:numFmt w:val="bullet"/>
      <w:lvlText w:val="•"/>
      <w:lvlJc w:val="left"/>
      <w:pPr>
        <w:ind w:left="4109" w:hanging="360"/>
      </w:pPr>
      <w:rPr>
        <w:rFonts w:hint="default"/>
      </w:rPr>
    </w:lvl>
    <w:lvl w:ilvl="5" w:tplc="FAB48A8E">
      <w:start w:val="1"/>
      <w:numFmt w:val="bullet"/>
      <w:lvlText w:val="•"/>
      <w:lvlJc w:val="left"/>
      <w:pPr>
        <w:ind w:left="4971" w:hanging="360"/>
      </w:pPr>
      <w:rPr>
        <w:rFonts w:hint="default"/>
      </w:rPr>
    </w:lvl>
    <w:lvl w:ilvl="6" w:tplc="E842F16E">
      <w:start w:val="1"/>
      <w:numFmt w:val="bullet"/>
      <w:lvlText w:val="•"/>
      <w:lvlJc w:val="left"/>
      <w:pPr>
        <w:ind w:left="5834" w:hanging="360"/>
      </w:pPr>
      <w:rPr>
        <w:rFonts w:hint="default"/>
      </w:rPr>
    </w:lvl>
    <w:lvl w:ilvl="7" w:tplc="CE54ED8E">
      <w:start w:val="1"/>
      <w:numFmt w:val="bullet"/>
      <w:lvlText w:val="•"/>
      <w:lvlJc w:val="left"/>
      <w:pPr>
        <w:ind w:left="6697" w:hanging="360"/>
      </w:pPr>
      <w:rPr>
        <w:rFonts w:hint="default"/>
      </w:rPr>
    </w:lvl>
    <w:lvl w:ilvl="8" w:tplc="135E5E4A">
      <w:start w:val="1"/>
      <w:numFmt w:val="bullet"/>
      <w:lvlText w:val="•"/>
      <w:lvlJc w:val="left"/>
      <w:pPr>
        <w:ind w:left="7560" w:hanging="360"/>
      </w:pPr>
      <w:rPr>
        <w:rFonts w:hint="default"/>
      </w:rPr>
    </w:lvl>
  </w:abstractNum>
  <w:abstractNum w:abstractNumId="67" w15:restartNumberingAfterBreak="0">
    <w:nsid w:val="7C093191"/>
    <w:multiLevelType w:val="hybridMultilevel"/>
    <w:tmpl w:val="EA9E3EE8"/>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num w:numId="1" w16cid:durableId="820197022">
    <w:abstractNumId w:val="18"/>
  </w:num>
  <w:num w:numId="2" w16cid:durableId="1191452392">
    <w:abstractNumId w:val="22"/>
  </w:num>
  <w:num w:numId="3" w16cid:durableId="152917388">
    <w:abstractNumId w:val="35"/>
  </w:num>
  <w:num w:numId="4" w16cid:durableId="1762607141">
    <w:abstractNumId w:val="29"/>
  </w:num>
  <w:num w:numId="5" w16cid:durableId="2025353897">
    <w:abstractNumId w:val="3"/>
  </w:num>
  <w:num w:numId="6" w16cid:durableId="240919419">
    <w:abstractNumId w:val="64"/>
  </w:num>
  <w:num w:numId="7" w16cid:durableId="684750916">
    <w:abstractNumId w:val="40"/>
  </w:num>
  <w:num w:numId="8" w16cid:durableId="1978484617">
    <w:abstractNumId w:val="13"/>
  </w:num>
  <w:num w:numId="9" w16cid:durableId="68308075">
    <w:abstractNumId w:val="24"/>
  </w:num>
  <w:num w:numId="10" w16cid:durableId="1527788948">
    <w:abstractNumId w:val="17"/>
  </w:num>
  <w:num w:numId="11" w16cid:durableId="1399088736">
    <w:abstractNumId w:val="45"/>
  </w:num>
  <w:num w:numId="12" w16cid:durableId="970750515">
    <w:abstractNumId w:val="7"/>
  </w:num>
  <w:num w:numId="13" w16cid:durableId="614865849">
    <w:abstractNumId w:val="2"/>
  </w:num>
  <w:num w:numId="14" w16cid:durableId="529955577">
    <w:abstractNumId w:val="51"/>
  </w:num>
  <w:num w:numId="15" w16cid:durableId="1584677992">
    <w:abstractNumId w:val="54"/>
  </w:num>
  <w:num w:numId="16" w16cid:durableId="1680961826">
    <w:abstractNumId w:val="53"/>
  </w:num>
  <w:num w:numId="17" w16cid:durableId="938951797">
    <w:abstractNumId w:val="5"/>
  </w:num>
  <w:num w:numId="18" w16cid:durableId="560212395">
    <w:abstractNumId w:val="43"/>
  </w:num>
  <w:num w:numId="19" w16cid:durableId="1911646306">
    <w:abstractNumId w:val="34"/>
  </w:num>
  <w:num w:numId="20" w16cid:durableId="948581678">
    <w:abstractNumId w:val="1"/>
  </w:num>
  <w:num w:numId="21" w16cid:durableId="1324239787">
    <w:abstractNumId w:val="42"/>
  </w:num>
  <w:num w:numId="22" w16cid:durableId="969557344">
    <w:abstractNumId w:val="9"/>
  </w:num>
  <w:num w:numId="23" w16cid:durableId="1924408509">
    <w:abstractNumId w:val="14"/>
  </w:num>
  <w:num w:numId="24" w16cid:durableId="1753551764">
    <w:abstractNumId w:val="32"/>
  </w:num>
  <w:num w:numId="25" w16cid:durableId="1692802452">
    <w:abstractNumId w:val="10"/>
  </w:num>
  <w:num w:numId="26" w16cid:durableId="793139621">
    <w:abstractNumId w:val="56"/>
  </w:num>
  <w:num w:numId="27" w16cid:durableId="1675378520">
    <w:abstractNumId w:val="6"/>
  </w:num>
  <w:num w:numId="28" w16cid:durableId="1804885518">
    <w:abstractNumId w:val="16"/>
  </w:num>
  <w:num w:numId="29" w16cid:durableId="828710926">
    <w:abstractNumId w:val="52"/>
  </w:num>
  <w:num w:numId="30" w16cid:durableId="1467237106">
    <w:abstractNumId w:val="25"/>
  </w:num>
  <w:num w:numId="31" w16cid:durableId="1855610300">
    <w:abstractNumId w:val="20"/>
  </w:num>
  <w:num w:numId="32" w16cid:durableId="584728575">
    <w:abstractNumId w:val="48"/>
  </w:num>
  <w:num w:numId="33" w16cid:durableId="217133256">
    <w:abstractNumId w:val="57"/>
  </w:num>
  <w:num w:numId="34" w16cid:durableId="1131748221">
    <w:abstractNumId w:val="15"/>
  </w:num>
  <w:num w:numId="35" w16cid:durableId="1788505598">
    <w:abstractNumId w:val="59"/>
  </w:num>
  <w:num w:numId="36" w16cid:durableId="1055397474">
    <w:abstractNumId w:val="46"/>
  </w:num>
  <w:num w:numId="37" w16cid:durableId="969093013">
    <w:abstractNumId w:val="65"/>
  </w:num>
  <w:num w:numId="38" w16cid:durableId="1863278516">
    <w:abstractNumId w:val="61"/>
  </w:num>
  <w:num w:numId="39" w16cid:durableId="1506549860">
    <w:abstractNumId w:val="60"/>
  </w:num>
  <w:num w:numId="40" w16cid:durableId="1271088115">
    <w:abstractNumId w:val="12"/>
  </w:num>
  <w:num w:numId="41" w16cid:durableId="1211386008">
    <w:abstractNumId w:val="38"/>
  </w:num>
  <w:num w:numId="42" w16cid:durableId="253169324">
    <w:abstractNumId w:val="11"/>
  </w:num>
  <w:num w:numId="43" w16cid:durableId="913973889">
    <w:abstractNumId w:val="50"/>
  </w:num>
  <w:num w:numId="44" w16cid:durableId="326788226">
    <w:abstractNumId w:val="26"/>
  </w:num>
  <w:num w:numId="45" w16cid:durableId="1576471569">
    <w:abstractNumId w:val="28"/>
  </w:num>
  <w:num w:numId="46" w16cid:durableId="908346195">
    <w:abstractNumId w:val="36"/>
  </w:num>
  <w:num w:numId="47" w16cid:durableId="1376008922">
    <w:abstractNumId w:val="55"/>
  </w:num>
  <w:num w:numId="48" w16cid:durableId="207111738">
    <w:abstractNumId w:val="19"/>
  </w:num>
  <w:num w:numId="49" w16cid:durableId="2014456271">
    <w:abstractNumId w:val="37"/>
  </w:num>
  <w:num w:numId="50" w16cid:durableId="1521816524">
    <w:abstractNumId w:val="4"/>
  </w:num>
  <w:num w:numId="51" w16cid:durableId="445273087">
    <w:abstractNumId w:val="41"/>
  </w:num>
  <w:num w:numId="52" w16cid:durableId="603731030">
    <w:abstractNumId w:val="63"/>
  </w:num>
  <w:num w:numId="53" w16cid:durableId="1960917534">
    <w:abstractNumId w:val="21"/>
  </w:num>
  <w:num w:numId="54" w16cid:durableId="696665858">
    <w:abstractNumId w:val="23"/>
  </w:num>
  <w:num w:numId="55" w16cid:durableId="222177663">
    <w:abstractNumId w:val="39"/>
  </w:num>
  <w:num w:numId="56" w16cid:durableId="725684515">
    <w:abstractNumId w:val="31"/>
  </w:num>
  <w:num w:numId="57" w16cid:durableId="194199543">
    <w:abstractNumId w:val="8"/>
  </w:num>
  <w:num w:numId="58" w16cid:durableId="728571180">
    <w:abstractNumId w:val="44"/>
  </w:num>
  <w:num w:numId="59" w16cid:durableId="835151053">
    <w:abstractNumId w:val="47"/>
  </w:num>
  <w:num w:numId="60" w16cid:durableId="1135483840">
    <w:abstractNumId w:val="62"/>
  </w:num>
  <w:num w:numId="61" w16cid:durableId="962733284">
    <w:abstractNumId w:val="67"/>
  </w:num>
  <w:num w:numId="62" w16cid:durableId="1051072616">
    <w:abstractNumId w:val="33"/>
  </w:num>
  <w:num w:numId="63" w16cid:durableId="1459178165">
    <w:abstractNumId w:val="27"/>
  </w:num>
  <w:num w:numId="64" w16cid:durableId="1561869573">
    <w:abstractNumId w:val="30"/>
  </w:num>
  <w:num w:numId="65" w16cid:durableId="1170754840">
    <w:abstractNumId w:val="49"/>
  </w:num>
  <w:num w:numId="66" w16cid:durableId="913853488">
    <w:abstractNumId w:val="58"/>
  </w:num>
  <w:num w:numId="67" w16cid:durableId="1590387567">
    <w:abstractNumId w:val="6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013"/>
    <w:rsid w:val="00000CAD"/>
    <w:rsid w:val="00004A39"/>
    <w:rsid w:val="000074F1"/>
    <w:rsid w:val="000126DA"/>
    <w:rsid w:val="00012CBE"/>
    <w:rsid w:val="000137C1"/>
    <w:rsid w:val="000141CC"/>
    <w:rsid w:val="0002473D"/>
    <w:rsid w:val="000249BB"/>
    <w:rsid w:val="00027531"/>
    <w:rsid w:val="000323B1"/>
    <w:rsid w:val="0004145C"/>
    <w:rsid w:val="00046BA6"/>
    <w:rsid w:val="00047B59"/>
    <w:rsid w:val="00051C40"/>
    <w:rsid w:val="00055809"/>
    <w:rsid w:val="000578CB"/>
    <w:rsid w:val="00061D13"/>
    <w:rsid w:val="000628B0"/>
    <w:rsid w:val="0006430E"/>
    <w:rsid w:val="00070B71"/>
    <w:rsid w:val="00071A72"/>
    <w:rsid w:val="00072D7C"/>
    <w:rsid w:val="000751A4"/>
    <w:rsid w:val="000761C3"/>
    <w:rsid w:val="00080625"/>
    <w:rsid w:val="0008356E"/>
    <w:rsid w:val="00083F96"/>
    <w:rsid w:val="00084730"/>
    <w:rsid w:val="00087E15"/>
    <w:rsid w:val="00093EDE"/>
    <w:rsid w:val="000A555E"/>
    <w:rsid w:val="000A789D"/>
    <w:rsid w:val="000B02AA"/>
    <w:rsid w:val="000B3368"/>
    <w:rsid w:val="000B4987"/>
    <w:rsid w:val="000B7F7C"/>
    <w:rsid w:val="000C0B11"/>
    <w:rsid w:val="000C1F49"/>
    <w:rsid w:val="000C7A0F"/>
    <w:rsid w:val="000D00C8"/>
    <w:rsid w:val="000D09E3"/>
    <w:rsid w:val="000D156D"/>
    <w:rsid w:val="000D2231"/>
    <w:rsid w:val="000D2C29"/>
    <w:rsid w:val="000D35ED"/>
    <w:rsid w:val="000D446E"/>
    <w:rsid w:val="000D5608"/>
    <w:rsid w:val="000D605D"/>
    <w:rsid w:val="000D73E2"/>
    <w:rsid w:val="000D7BD3"/>
    <w:rsid w:val="000E4993"/>
    <w:rsid w:val="000E73BA"/>
    <w:rsid w:val="000E7CD6"/>
    <w:rsid w:val="000F27BA"/>
    <w:rsid w:val="000F4202"/>
    <w:rsid w:val="000F625D"/>
    <w:rsid w:val="000F6F6B"/>
    <w:rsid w:val="001018F6"/>
    <w:rsid w:val="00103A5A"/>
    <w:rsid w:val="00104C1C"/>
    <w:rsid w:val="001105DE"/>
    <w:rsid w:val="0011090A"/>
    <w:rsid w:val="001124EE"/>
    <w:rsid w:val="00112878"/>
    <w:rsid w:val="00113A9C"/>
    <w:rsid w:val="001140FD"/>
    <w:rsid w:val="00114640"/>
    <w:rsid w:val="0012023F"/>
    <w:rsid w:val="00125EC1"/>
    <w:rsid w:val="00125FC3"/>
    <w:rsid w:val="0013145A"/>
    <w:rsid w:val="00131A07"/>
    <w:rsid w:val="00131D9E"/>
    <w:rsid w:val="00132473"/>
    <w:rsid w:val="001326E8"/>
    <w:rsid w:val="00132E79"/>
    <w:rsid w:val="00133F8F"/>
    <w:rsid w:val="00133FE1"/>
    <w:rsid w:val="001359DC"/>
    <w:rsid w:val="00135ACE"/>
    <w:rsid w:val="00137CED"/>
    <w:rsid w:val="00140A4A"/>
    <w:rsid w:val="00141164"/>
    <w:rsid w:val="001413CA"/>
    <w:rsid w:val="001429F1"/>
    <w:rsid w:val="0014428D"/>
    <w:rsid w:val="0014551F"/>
    <w:rsid w:val="00155070"/>
    <w:rsid w:val="00156A73"/>
    <w:rsid w:val="0016392C"/>
    <w:rsid w:val="00163D7B"/>
    <w:rsid w:val="0016471C"/>
    <w:rsid w:val="00164BEA"/>
    <w:rsid w:val="00165E96"/>
    <w:rsid w:val="001677F8"/>
    <w:rsid w:val="00167DCD"/>
    <w:rsid w:val="0017000A"/>
    <w:rsid w:val="00171ED0"/>
    <w:rsid w:val="00172BE7"/>
    <w:rsid w:val="00184302"/>
    <w:rsid w:val="0018498C"/>
    <w:rsid w:val="00185CC9"/>
    <w:rsid w:val="00192F31"/>
    <w:rsid w:val="00194CC2"/>
    <w:rsid w:val="001A4590"/>
    <w:rsid w:val="001A465E"/>
    <w:rsid w:val="001B2ED6"/>
    <w:rsid w:val="001B39CF"/>
    <w:rsid w:val="001B6C85"/>
    <w:rsid w:val="001B7BE3"/>
    <w:rsid w:val="001C2C3F"/>
    <w:rsid w:val="001C2F2D"/>
    <w:rsid w:val="001C5EF9"/>
    <w:rsid w:val="001C6530"/>
    <w:rsid w:val="001D2084"/>
    <w:rsid w:val="001D2B26"/>
    <w:rsid w:val="001D4932"/>
    <w:rsid w:val="001D4CD2"/>
    <w:rsid w:val="001D528A"/>
    <w:rsid w:val="001E1B89"/>
    <w:rsid w:val="001E2334"/>
    <w:rsid w:val="001E53B4"/>
    <w:rsid w:val="001E60E8"/>
    <w:rsid w:val="001E7065"/>
    <w:rsid w:val="001E7763"/>
    <w:rsid w:val="001F38A3"/>
    <w:rsid w:val="001F422D"/>
    <w:rsid w:val="001F5EAA"/>
    <w:rsid w:val="00201852"/>
    <w:rsid w:val="00202E69"/>
    <w:rsid w:val="002032BE"/>
    <w:rsid w:val="00207DC1"/>
    <w:rsid w:val="00207FAC"/>
    <w:rsid w:val="002117C1"/>
    <w:rsid w:val="00214158"/>
    <w:rsid w:val="00216776"/>
    <w:rsid w:val="00217A3D"/>
    <w:rsid w:val="002229DB"/>
    <w:rsid w:val="0022335B"/>
    <w:rsid w:val="00224F32"/>
    <w:rsid w:val="00225CBC"/>
    <w:rsid w:val="00227121"/>
    <w:rsid w:val="00230208"/>
    <w:rsid w:val="00233274"/>
    <w:rsid w:val="002339B2"/>
    <w:rsid w:val="0023563C"/>
    <w:rsid w:val="002411EF"/>
    <w:rsid w:val="0024618A"/>
    <w:rsid w:val="00250C00"/>
    <w:rsid w:val="00251A7D"/>
    <w:rsid w:val="00252CDC"/>
    <w:rsid w:val="00261F61"/>
    <w:rsid w:val="002639BF"/>
    <w:rsid w:val="00266579"/>
    <w:rsid w:val="00270F62"/>
    <w:rsid w:val="002727BD"/>
    <w:rsid w:val="002727DA"/>
    <w:rsid w:val="002746E3"/>
    <w:rsid w:val="00275C67"/>
    <w:rsid w:val="002772FB"/>
    <w:rsid w:val="0027744C"/>
    <w:rsid w:val="0028710A"/>
    <w:rsid w:val="00293A85"/>
    <w:rsid w:val="00295113"/>
    <w:rsid w:val="002951F2"/>
    <w:rsid w:val="00296C83"/>
    <w:rsid w:val="002978FF"/>
    <w:rsid w:val="002A0D94"/>
    <w:rsid w:val="002A14BD"/>
    <w:rsid w:val="002A1B78"/>
    <w:rsid w:val="002A3149"/>
    <w:rsid w:val="002A3F36"/>
    <w:rsid w:val="002A7D43"/>
    <w:rsid w:val="002A7FFD"/>
    <w:rsid w:val="002B2682"/>
    <w:rsid w:val="002B3B00"/>
    <w:rsid w:val="002C15A6"/>
    <w:rsid w:val="002C207B"/>
    <w:rsid w:val="002C3245"/>
    <w:rsid w:val="002C518E"/>
    <w:rsid w:val="002C648F"/>
    <w:rsid w:val="002D06D7"/>
    <w:rsid w:val="002D0B44"/>
    <w:rsid w:val="002D425B"/>
    <w:rsid w:val="002E2B88"/>
    <w:rsid w:val="002E5E15"/>
    <w:rsid w:val="002E6F0F"/>
    <w:rsid w:val="002F14C5"/>
    <w:rsid w:val="002F1E46"/>
    <w:rsid w:val="002F2EBE"/>
    <w:rsid w:val="002F6B48"/>
    <w:rsid w:val="002F7430"/>
    <w:rsid w:val="003048D6"/>
    <w:rsid w:val="00305798"/>
    <w:rsid w:val="003072D4"/>
    <w:rsid w:val="00307D3E"/>
    <w:rsid w:val="00311C8F"/>
    <w:rsid w:val="00311FAF"/>
    <w:rsid w:val="00312316"/>
    <w:rsid w:val="00312917"/>
    <w:rsid w:val="00320BB0"/>
    <w:rsid w:val="00321656"/>
    <w:rsid w:val="003229FF"/>
    <w:rsid w:val="00322DA0"/>
    <w:rsid w:val="00322FEA"/>
    <w:rsid w:val="003235B5"/>
    <w:rsid w:val="00323B82"/>
    <w:rsid w:val="00323DEA"/>
    <w:rsid w:val="0032442C"/>
    <w:rsid w:val="00326C3C"/>
    <w:rsid w:val="00327605"/>
    <w:rsid w:val="00330418"/>
    <w:rsid w:val="00330C07"/>
    <w:rsid w:val="00334A27"/>
    <w:rsid w:val="00334D94"/>
    <w:rsid w:val="00335BBB"/>
    <w:rsid w:val="00337935"/>
    <w:rsid w:val="0034089B"/>
    <w:rsid w:val="00343AF9"/>
    <w:rsid w:val="00343B1B"/>
    <w:rsid w:val="00344225"/>
    <w:rsid w:val="00344A53"/>
    <w:rsid w:val="00344CB2"/>
    <w:rsid w:val="00344F5F"/>
    <w:rsid w:val="00345004"/>
    <w:rsid w:val="00346EAE"/>
    <w:rsid w:val="00355679"/>
    <w:rsid w:val="003563E0"/>
    <w:rsid w:val="003567AA"/>
    <w:rsid w:val="0036114B"/>
    <w:rsid w:val="00362013"/>
    <w:rsid w:val="00362AB3"/>
    <w:rsid w:val="0036468F"/>
    <w:rsid w:val="003653B1"/>
    <w:rsid w:val="003723AD"/>
    <w:rsid w:val="00372F96"/>
    <w:rsid w:val="003734D8"/>
    <w:rsid w:val="0037596B"/>
    <w:rsid w:val="003759BA"/>
    <w:rsid w:val="00376208"/>
    <w:rsid w:val="00377F7D"/>
    <w:rsid w:val="0038023D"/>
    <w:rsid w:val="003806D7"/>
    <w:rsid w:val="003811E9"/>
    <w:rsid w:val="00381227"/>
    <w:rsid w:val="003817EC"/>
    <w:rsid w:val="00381960"/>
    <w:rsid w:val="00384B0E"/>
    <w:rsid w:val="0039368E"/>
    <w:rsid w:val="003943E7"/>
    <w:rsid w:val="00395B0B"/>
    <w:rsid w:val="003A06FE"/>
    <w:rsid w:val="003A1FAA"/>
    <w:rsid w:val="003A25B4"/>
    <w:rsid w:val="003A5EBC"/>
    <w:rsid w:val="003A7C07"/>
    <w:rsid w:val="003B06CD"/>
    <w:rsid w:val="003B24BD"/>
    <w:rsid w:val="003B2885"/>
    <w:rsid w:val="003B3E19"/>
    <w:rsid w:val="003C0B2B"/>
    <w:rsid w:val="003C0C1C"/>
    <w:rsid w:val="003C0FDA"/>
    <w:rsid w:val="003C1959"/>
    <w:rsid w:val="003C1B34"/>
    <w:rsid w:val="003C1E38"/>
    <w:rsid w:val="003C2B68"/>
    <w:rsid w:val="003C3C31"/>
    <w:rsid w:val="003C4FF3"/>
    <w:rsid w:val="003C5791"/>
    <w:rsid w:val="003D2509"/>
    <w:rsid w:val="003D2C2C"/>
    <w:rsid w:val="003D3C21"/>
    <w:rsid w:val="003D5731"/>
    <w:rsid w:val="003D678F"/>
    <w:rsid w:val="003D69C8"/>
    <w:rsid w:val="003D6F2D"/>
    <w:rsid w:val="003D7D76"/>
    <w:rsid w:val="003E0775"/>
    <w:rsid w:val="003E1BB7"/>
    <w:rsid w:val="003E43F4"/>
    <w:rsid w:val="003E49BC"/>
    <w:rsid w:val="003E4B10"/>
    <w:rsid w:val="003E5028"/>
    <w:rsid w:val="003F0698"/>
    <w:rsid w:val="003F1199"/>
    <w:rsid w:val="003F4307"/>
    <w:rsid w:val="003F7870"/>
    <w:rsid w:val="003F7DB5"/>
    <w:rsid w:val="004019F8"/>
    <w:rsid w:val="00405821"/>
    <w:rsid w:val="004104D5"/>
    <w:rsid w:val="004105A5"/>
    <w:rsid w:val="0041101C"/>
    <w:rsid w:val="00412241"/>
    <w:rsid w:val="00415AC0"/>
    <w:rsid w:val="0042071B"/>
    <w:rsid w:val="004212CC"/>
    <w:rsid w:val="0042140E"/>
    <w:rsid w:val="00421D9C"/>
    <w:rsid w:val="0042301E"/>
    <w:rsid w:val="00426632"/>
    <w:rsid w:val="0043206D"/>
    <w:rsid w:val="00432C74"/>
    <w:rsid w:val="00435618"/>
    <w:rsid w:val="00440587"/>
    <w:rsid w:val="0044087A"/>
    <w:rsid w:val="00443FB5"/>
    <w:rsid w:val="0044460E"/>
    <w:rsid w:val="004469ED"/>
    <w:rsid w:val="00447325"/>
    <w:rsid w:val="00450C2F"/>
    <w:rsid w:val="00452866"/>
    <w:rsid w:val="00452AD3"/>
    <w:rsid w:val="0045499F"/>
    <w:rsid w:val="00455EF8"/>
    <w:rsid w:val="00456B3E"/>
    <w:rsid w:val="004607BC"/>
    <w:rsid w:val="00461419"/>
    <w:rsid w:val="004651C0"/>
    <w:rsid w:val="00465ECE"/>
    <w:rsid w:val="00471DAD"/>
    <w:rsid w:val="004745D7"/>
    <w:rsid w:val="00474777"/>
    <w:rsid w:val="004750E1"/>
    <w:rsid w:val="00477F40"/>
    <w:rsid w:val="00485C36"/>
    <w:rsid w:val="004877E5"/>
    <w:rsid w:val="00490507"/>
    <w:rsid w:val="00492FAE"/>
    <w:rsid w:val="00496C38"/>
    <w:rsid w:val="0049732C"/>
    <w:rsid w:val="004A07A7"/>
    <w:rsid w:val="004A20B2"/>
    <w:rsid w:val="004A2CDB"/>
    <w:rsid w:val="004A2DC1"/>
    <w:rsid w:val="004A30A0"/>
    <w:rsid w:val="004A5A99"/>
    <w:rsid w:val="004A777D"/>
    <w:rsid w:val="004B1446"/>
    <w:rsid w:val="004B1FA4"/>
    <w:rsid w:val="004B4410"/>
    <w:rsid w:val="004B4BEB"/>
    <w:rsid w:val="004B4D3E"/>
    <w:rsid w:val="004B53C1"/>
    <w:rsid w:val="004B6509"/>
    <w:rsid w:val="004B76C6"/>
    <w:rsid w:val="004C087D"/>
    <w:rsid w:val="004C1EDB"/>
    <w:rsid w:val="004C468D"/>
    <w:rsid w:val="004C4757"/>
    <w:rsid w:val="004D0D30"/>
    <w:rsid w:val="004D22BB"/>
    <w:rsid w:val="004D5028"/>
    <w:rsid w:val="004D59DE"/>
    <w:rsid w:val="004D6B97"/>
    <w:rsid w:val="004E1D2F"/>
    <w:rsid w:val="004E47F3"/>
    <w:rsid w:val="004E6CE7"/>
    <w:rsid w:val="004E7492"/>
    <w:rsid w:val="004F1087"/>
    <w:rsid w:val="004F45F0"/>
    <w:rsid w:val="004F6AE2"/>
    <w:rsid w:val="00500540"/>
    <w:rsid w:val="0050707B"/>
    <w:rsid w:val="00510A67"/>
    <w:rsid w:val="005138E0"/>
    <w:rsid w:val="005145EB"/>
    <w:rsid w:val="00515848"/>
    <w:rsid w:val="00517916"/>
    <w:rsid w:val="005213D9"/>
    <w:rsid w:val="00524885"/>
    <w:rsid w:val="00525B0F"/>
    <w:rsid w:val="0052668E"/>
    <w:rsid w:val="005266A9"/>
    <w:rsid w:val="005359DE"/>
    <w:rsid w:val="005432CB"/>
    <w:rsid w:val="00544FC6"/>
    <w:rsid w:val="005533BE"/>
    <w:rsid w:val="005535BB"/>
    <w:rsid w:val="00557209"/>
    <w:rsid w:val="00562800"/>
    <w:rsid w:val="00562851"/>
    <w:rsid w:val="00562C30"/>
    <w:rsid w:val="00564B48"/>
    <w:rsid w:val="00567FED"/>
    <w:rsid w:val="00570D4C"/>
    <w:rsid w:val="005731B4"/>
    <w:rsid w:val="00573912"/>
    <w:rsid w:val="00574F61"/>
    <w:rsid w:val="005778DB"/>
    <w:rsid w:val="005809AC"/>
    <w:rsid w:val="00581459"/>
    <w:rsid w:val="00581506"/>
    <w:rsid w:val="00582173"/>
    <w:rsid w:val="00582E1A"/>
    <w:rsid w:val="005849AC"/>
    <w:rsid w:val="00585E8A"/>
    <w:rsid w:val="005866B5"/>
    <w:rsid w:val="005868DA"/>
    <w:rsid w:val="005879AB"/>
    <w:rsid w:val="00590D42"/>
    <w:rsid w:val="00590EF3"/>
    <w:rsid w:val="005912AE"/>
    <w:rsid w:val="00591931"/>
    <w:rsid w:val="00597909"/>
    <w:rsid w:val="005A174F"/>
    <w:rsid w:val="005B7C12"/>
    <w:rsid w:val="005C05A2"/>
    <w:rsid w:val="005C15FF"/>
    <w:rsid w:val="005C199C"/>
    <w:rsid w:val="005C215E"/>
    <w:rsid w:val="005C404E"/>
    <w:rsid w:val="005C40B2"/>
    <w:rsid w:val="005C5005"/>
    <w:rsid w:val="005C76A8"/>
    <w:rsid w:val="005D32AB"/>
    <w:rsid w:val="005D49A3"/>
    <w:rsid w:val="005D4DD6"/>
    <w:rsid w:val="005D5662"/>
    <w:rsid w:val="005E05E5"/>
    <w:rsid w:val="005E44C0"/>
    <w:rsid w:val="005E5DE6"/>
    <w:rsid w:val="005F2B6D"/>
    <w:rsid w:val="005F2ED4"/>
    <w:rsid w:val="005F33FD"/>
    <w:rsid w:val="005F43AF"/>
    <w:rsid w:val="005F4548"/>
    <w:rsid w:val="005F7F8A"/>
    <w:rsid w:val="006001F3"/>
    <w:rsid w:val="006020DC"/>
    <w:rsid w:val="00605912"/>
    <w:rsid w:val="00606645"/>
    <w:rsid w:val="00606D62"/>
    <w:rsid w:val="00607D57"/>
    <w:rsid w:val="00611C08"/>
    <w:rsid w:val="00612756"/>
    <w:rsid w:val="0061392D"/>
    <w:rsid w:val="00613FFA"/>
    <w:rsid w:val="00614801"/>
    <w:rsid w:val="00614A0A"/>
    <w:rsid w:val="006153C1"/>
    <w:rsid w:val="006177CF"/>
    <w:rsid w:val="00620673"/>
    <w:rsid w:val="00620C13"/>
    <w:rsid w:val="00621EB2"/>
    <w:rsid w:val="0062200C"/>
    <w:rsid w:val="0062276E"/>
    <w:rsid w:val="00622893"/>
    <w:rsid w:val="00625618"/>
    <w:rsid w:val="00626788"/>
    <w:rsid w:val="00632955"/>
    <w:rsid w:val="00633E19"/>
    <w:rsid w:val="006343F7"/>
    <w:rsid w:val="00642461"/>
    <w:rsid w:val="006430A9"/>
    <w:rsid w:val="00644E2E"/>
    <w:rsid w:val="0065158A"/>
    <w:rsid w:val="0065366F"/>
    <w:rsid w:val="00656051"/>
    <w:rsid w:val="006565EF"/>
    <w:rsid w:val="0066228D"/>
    <w:rsid w:val="00663088"/>
    <w:rsid w:val="0066344B"/>
    <w:rsid w:val="00663713"/>
    <w:rsid w:val="00664DBC"/>
    <w:rsid w:val="00674222"/>
    <w:rsid w:val="00675443"/>
    <w:rsid w:val="0067743B"/>
    <w:rsid w:val="006801A8"/>
    <w:rsid w:val="00686638"/>
    <w:rsid w:val="00692C98"/>
    <w:rsid w:val="0069307E"/>
    <w:rsid w:val="006934E5"/>
    <w:rsid w:val="00693B44"/>
    <w:rsid w:val="00694042"/>
    <w:rsid w:val="00694111"/>
    <w:rsid w:val="006A03EC"/>
    <w:rsid w:val="006A1564"/>
    <w:rsid w:val="006A6157"/>
    <w:rsid w:val="006A7C86"/>
    <w:rsid w:val="006B3462"/>
    <w:rsid w:val="006B34AA"/>
    <w:rsid w:val="006B42A8"/>
    <w:rsid w:val="006B4BEF"/>
    <w:rsid w:val="006B54DF"/>
    <w:rsid w:val="006B5505"/>
    <w:rsid w:val="006B58DC"/>
    <w:rsid w:val="006B6603"/>
    <w:rsid w:val="006C420A"/>
    <w:rsid w:val="006D6124"/>
    <w:rsid w:val="006D62F7"/>
    <w:rsid w:val="006D73E9"/>
    <w:rsid w:val="006E080C"/>
    <w:rsid w:val="006E174B"/>
    <w:rsid w:val="006E32C5"/>
    <w:rsid w:val="006E756E"/>
    <w:rsid w:val="006E78B7"/>
    <w:rsid w:val="006F1692"/>
    <w:rsid w:val="006F487A"/>
    <w:rsid w:val="006F4ADE"/>
    <w:rsid w:val="006F5B09"/>
    <w:rsid w:val="006F633C"/>
    <w:rsid w:val="0070095E"/>
    <w:rsid w:val="00700BFA"/>
    <w:rsid w:val="0070247C"/>
    <w:rsid w:val="007033D9"/>
    <w:rsid w:val="00704045"/>
    <w:rsid w:val="00705F52"/>
    <w:rsid w:val="00707356"/>
    <w:rsid w:val="00707AC4"/>
    <w:rsid w:val="00713AF3"/>
    <w:rsid w:val="007141DE"/>
    <w:rsid w:val="0071713F"/>
    <w:rsid w:val="0072135D"/>
    <w:rsid w:val="00721E27"/>
    <w:rsid w:val="007224E8"/>
    <w:rsid w:val="00722A14"/>
    <w:rsid w:val="0072391E"/>
    <w:rsid w:val="0072529D"/>
    <w:rsid w:val="0072718D"/>
    <w:rsid w:val="0072741A"/>
    <w:rsid w:val="00731C73"/>
    <w:rsid w:val="00732ADC"/>
    <w:rsid w:val="007352ED"/>
    <w:rsid w:val="00735DA4"/>
    <w:rsid w:val="007361FB"/>
    <w:rsid w:val="00740671"/>
    <w:rsid w:val="0074114C"/>
    <w:rsid w:val="00742058"/>
    <w:rsid w:val="007440D8"/>
    <w:rsid w:val="00745182"/>
    <w:rsid w:val="007474FB"/>
    <w:rsid w:val="00751092"/>
    <w:rsid w:val="0075114E"/>
    <w:rsid w:val="00751768"/>
    <w:rsid w:val="0075196D"/>
    <w:rsid w:val="0075252D"/>
    <w:rsid w:val="00757C88"/>
    <w:rsid w:val="007620BA"/>
    <w:rsid w:val="0076255D"/>
    <w:rsid w:val="00762CC3"/>
    <w:rsid w:val="00767DEC"/>
    <w:rsid w:val="00776B1A"/>
    <w:rsid w:val="00780F16"/>
    <w:rsid w:val="00783F85"/>
    <w:rsid w:val="00785D6A"/>
    <w:rsid w:val="007860B8"/>
    <w:rsid w:val="00786B26"/>
    <w:rsid w:val="007908C8"/>
    <w:rsid w:val="00791281"/>
    <w:rsid w:val="00791C38"/>
    <w:rsid w:val="007924FD"/>
    <w:rsid w:val="00794C96"/>
    <w:rsid w:val="00795B91"/>
    <w:rsid w:val="007A0854"/>
    <w:rsid w:val="007A1DDE"/>
    <w:rsid w:val="007A2695"/>
    <w:rsid w:val="007A2CE1"/>
    <w:rsid w:val="007A2FFD"/>
    <w:rsid w:val="007B2827"/>
    <w:rsid w:val="007B3684"/>
    <w:rsid w:val="007B46F6"/>
    <w:rsid w:val="007B56B8"/>
    <w:rsid w:val="007B5969"/>
    <w:rsid w:val="007C23B0"/>
    <w:rsid w:val="007C2C84"/>
    <w:rsid w:val="007C54AB"/>
    <w:rsid w:val="007C6632"/>
    <w:rsid w:val="007D1972"/>
    <w:rsid w:val="007D51CA"/>
    <w:rsid w:val="007D5F36"/>
    <w:rsid w:val="007D748B"/>
    <w:rsid w:val="007E0C21"/>
    <w:rsid w:val="007E30B3"/>
    <w:rsid w:val="007E4E78"/>
    <w:rsid w:val="007E534B"/>
    <w:rsid w:val="007E7179"/>
    <w:rsid w:val="007E7D27"/>
    <w:rsid w:val="007F387B"/>
    <w:rsid w:val="007F4ADE"/>
    <w:rsid w:val="007F77E2"/>
    <w:rsid w:val="008006B0"/>
    <w:rsid w:val="00800BFC"/>
    <w:rsid w:val="0080193B"/>
    <w:rsid w:val="00804DE0"/>
    <w:rsid w:val="00805BC8"/>
    <w:rsid w:val="0081058A"/>
    <w:rsid w:val="0081293B"/>
    <w:rsid w:val="00813A9D"/>
    <w:rsid w:val="0081532F"/>
    <w:rsid w:val="008177CD"/>
    <w:rsid w:val="00821C94"/>
    <w:rsid w:val="00824AF3"/>
    <w:rsid w:val="00827C6D"/>
    <w:rsid w:val="008312B9"/>
    <w:rsid w:val="00833314"/>
    <w:rsid w:val="00833D5A"/>
    <w:rsid w:val="0083575E"/>
    <w:rsid w:val="008403FC"/>
    <w:rsid w:val="0084045C"/>
    <w:rsid w:val="008407BF"/>
    <w:rsid w:val="008412C1"/>
    <w:rsid w:val="008431CE"/>
    <w:rsid w:val="008457DA"/>
    <w:rsid w:val="00846AE7"/>
    <w:rsid w:val="00847364"/>
    <w:rsid w:val="00847EA9"/>
    <w:rsid w:val="00850E88"/>
    <w:rsid w:val="00853B77"/>
    <w:rsid w:val="00854869"/>
    <w:rsid w:val="008549DF"/>
    <w:rsid w:val="008563DF"/>
    <w:rsid w:val="00856972"/>
    <w:rsid w:val="00857871"/>
    <w:rsid w:val="00860B79"/>
    <w:rsid w:val="00860E3E"/>
    <w:rsid w:val="008629E8"/>
    <w:rsid w:val="00863884"/>
    <w:rsid w:val="00864BDE"/>
    <w:rsid w:val="00865A32"/>
    <w:rsid w:val="008662E4"/>
    <w:rsid w:val="00867764"/>
    <w:rsid w:val="0087430E"/>
    <w:rsid w:val="008751D9"/>
    <w:rsid w:val="0088399A"/>
    <w:rsid w:val="008847C6"/>
    <w:rsid w:val="00885340"/>
    <w:rsid w:val="0088656A"/>
    <w:rsid w:val="00890AB6"/>
    <w:rsid w:val="00892685"/>
    <w:rsid w:val="0089398F"/>
    <w:rsid w:val="00894D99"/>
    <w:rsid w:val="00895C45"/>
    <w:rsid w:val="00896876"/>
    <w:rsid w:val="00897029"/>
    <w:rsid w:val="008A0902"/>
    <w:rsid w:val="008A19B6"/>
    <w:rsid w:val="008A1B62"/>
    <w:rsid w:val="008A1CBA"/>
    <w:rsid w:val="008A397E"/>
    <w:rsid w:val="008A7F1D"/>
    <w:rsid w:val="008B0408"/>
    <w:rsid w:val="008B4250"/>
    <w:rsid w:val="008B4BD1"/>
    <w:rsid w:val="008B6650"/>
    <w:rsid w:val="008B70E6"/>
    <w:rsid w:val="008B7154"/>
    <w:rsid w:val="008C115F"/>
    <w:rsid w:val="008C1254"/>
    <w:rsid w:val="008C3CAE"/>
    <w:rsid w:val="008C4767"/>
    <w:rsid w:val="008C6BF2"/>
    <w:rsid w:val="008D3FDA"/>
    <w:rsid w:val="008D435B"/>
    <w:rsid w:val="008D4989"/>
    <w:rsid w:val="008D5180"/>
    <w:rsid w:val="008E14CE"/>
    <w:rsid w:val="008E2B47"/>
    <w:rsid w:val="008E2F06"/>
    <w:rsid w:val="008E3C54"/>
    <w:rsid w:val="008E42D5"/>
    <w:rsid w:val="008E6EAD"/>
    <w:rsid w:val="008E78DC"/>
    <w:rsid w:val="008F201C"/>
    <w:rsid w:val="008F2096"/>
    <w:rsid w:val="008F251F"/>
    <w:rsid w:val="008F25E5"/>
    <w:rsid w:val="008F390F"/>
    <w:rsid w:val="008F4236"/>
    <w:rsid w:val="00901BDB"/>
    <w:rsid w:val="00904934"/>
    <w:rsid w:val="00906FD6"/>
    <w:rsid w:val="00907C83"/>
    <w:rsid w:val="009155C1"/>
    <w:rsid w:val="00917999"/>
    <w:rsid w:val="00920E34"/>
    <w:rsid w:val="0092379E"/>
    <w:rsid w:val="00924DA6"/>
    <w:rsid w:val="009258F0"/>
    <w:rsid w:val="009265B9"/>
    <w:rsid w:val="009269B7"/>
    <w:rsid w:val="00932234"/>
    <w:rsid w:val="009324DE"/>
    <w:rsid w:val="009336FC"/>
    <w:rsid w:val="00933F3E"/>
    <w:rsid w:val="0093632A"/>
    <w:rsid w:val="009409CE"/>
    <w:rsid w:val="00943D82"/>
    <w:rsid w:val="009451D0"/>
    <w:rsid w:val="00946C90"/>
    <w:rsid w:val="00950C7E"/>
    <w:rsid w:val="0095124E"/>
    <w:rsid w:val="009512E7"/>
    <w:rsid w:val="0095175A"/>
    <w:rsid w:val="009536FA"/>
    <w:rsid w:val="009544E3"/>
    <w:rsid w:val="009561CB"/>
    <w:rsid w:val="00957424"/>
    <w:rsid w:val="00960BA1"/>
    <w:rsid w:val="009619FB"/>
    <w:rsid w:val="00963239"/>
    <w:rsid w:val="00963DE0"/>
    <w:rsid w:val="009674BC"/>
    <w:rsid w:val="00970233"/>
    <w:rsid w:val="00970908"/>
    <w:rsid w:val="0097095F"/>
    <w:rsid w:val="009723F6"/>
    <w:rsid w:val="009740FC"/>
    <w:rsid w:val="00975458"/>
    <w:rsid w:val="009758DE"/>
    <w:rsid w:val="00975F7B"/>
    <w:rsid w:val="00976464"/>
    <w:rsid w:val="009764C6"/>
    <w:rsid w:val="0097716F"/>
    <w:rsid w:val="009778AC"/>
    <w:rsid w:val="009807B4"/>
    <w:rsid w:val="0098757A"/>
    <w:rsid w:val="00987DC2"/>
    <w:rsid w:val="0099285A"/>
    <w:rsid w:val="00992F00"/>
    <w:rsid w:val="009964D8"/>
    <w:rsid w:val="00997C70"/>
    <w:rsid w:val="009A1C6C"/>
    <w:rsid w:val="009A3776"/>
    <w:rsid w:val="009A6D0B"/>
    <w:rsid w:val="009A6FC1"/>
    <w:rsid w:val="009B3CA3"/>
    <w:rsid w:val="009B4421"/>
    <w:rsid w:val="009B6705"/>
    <w:rsid w:val="009C1D49"/>
    <w:rsid w:val="009C1E4D"/>
    <w:rsid w:val="009C4921"/>
    <w:rsid w:val="009D0A77"/>
    <w:rsid w:val="009D1993"/>
    <w:rsid w:val="009D1DDF"/>
    <w:rsid w:val="009D319F"/>
    <w:rsid w:val="009D5DA1"/>
    <w:rsid w:val="009D682A"/>
    <w:rsid w:val="009D7E99"/>
    <w:rsid w:val="009E052E"/>
    <w:rsid w:val="009E0B1C"/>
    <w:rsid w:val="009E24BF"/>
    <w:rsid w:val="009E2A16"/>
    <w:rsid w:val="009E2D56"/>
    <w:rsid w:val="009E40F0"/>
    <w:rsid w:val="009E4C26"/>
    <w:rsid w:val="009E684D"/>
    <w:rsid w:val="009F12E2"/>
    <w:rsid w:val="009F1AB1"/>
    <w:rsid w:val="009F2617"/>
    <w:rsid w:val="009F30FA"/>
    <w:rsid w:val="009F3B91"/>
    <w:rsid w:val="009F4BFC"/>
    <w:rsid w:val="009F4C2F"/>
    <w:rsid w:val="009F4FDA"/>
    <w:rsid w:val="009F4FF5"/>
    <w:rsid w:val="009F68FE"/>
    <w:rsid w:val="009F7886"/>
    <w:rsid w:val="00A007A0"/>
    <w:rsid w:val="00A00CFF"/>
    <w:rsid w:val="00A02370"/>
    <w:rsid w:val="00A05396"/>
    <w:rsid w:val="00A05C00"/>
    <w:rsid w:val="00A05E83"/>
    <w:rsid w:val="00A061D5"/>
    <w:rsid w:val="00A107DB"/>
    <w:rsid w:val="00A1084A"/>
    <w:rsid w:val="00A123B0"/>
    <w:rsid w:val="00A20142"/>
    <w:rsid w:val="00A2290F"/>
    <w:rsid w:val="00A236F5"/>
    <w:rsid w:val="00A24908"/>
    <w:rsid w:val="00A24D96"/>
    <w:rsid w:val="00A2780F"/>
    <w:rsid w:val="00A33780"/>
    <w:rsid w:val="00A34930"/>
    <w:rsid w:val="00A35972"/>
    <w:rsid w:val="00A370E9"/>
    <w:rsid w:val="00A40128"/>
    <w:rsid w:val="00A428C8"/>
    <w:rsid w:val="00A434F1"/>
    <w:rsid w:val="00A45018"/>
    <w:rsid w:val="00A510C1"/>
    <w:rsid w:val="00A51CAE"/>
    <w:rsid w:val="00A53775"/>
    <w:rsid w:val="00A54722"/>
    <w:rsid w:val="00A54A18"/>
    <w:rsid w:val="00A557DB"/>
    <w:rsid w:val="00A62E38"/>
    <w:rsid w:val="00A63517"/>
    <w:rsid w:val="00A6353F"/>
    <w:rsid w:val="00A63759"/>
    <w:rsid w:val="00A6375B"/>
    <w:rsid w:val="00A6481B"/>
    <w:rsid w:val="00A66401"/>
    <w:rsid w:val="00A709F8"/>
    <w:rsid w:val="00A71A4E"/>
    <w:rsid w:val="00A7284D"/>
    <w:rsid w:val="00A72CA5"/>
    <w:rsid w:val="00A77279"/>
    <w:rsid w:val="00A7741F"/>
    <w:rsid w:val="00A7752B"/>
    <w:rsid w:val="00A7787E"/>
    <w:rsid w:val="00A8060C"/>
    <w:rsid w:val="00A81511"/>
    <w:rsid w:val="00A843ED"/>
    <w:rsid w:val="00A8645E"/>
    <w:rsid w:val="00A86EDE"/>
    <w:rsid w:val="00A87F88"/>
    <w:rsid w:val="00A901BA"/>
    <w:rsid w:val="00A90A2B"/>
    <w:rsid w:val="00A90E98"/>
    <w:rsid w:val="00A9461B"/>
    <w:rsid w:val="00AA1376"/>
    <w:rsid w:val="00AA2D67"/>
    <w:rsid w:val="00AA39D4"/>
    <w:rsid w:val="00AA60C1"/>
    <w:rsid w:val="00AA7A0E"/>
    <w:rsid w:val="00AB0D73"/>
    <w:rsid w:val="00AB2EEB"/>
    <w:rsid w:val="00AB4BB3"/>
    <w:rsid w:val="00AB5028"/>
    <w:rsid w:val="00AB73B0"/>
    <w:rsid w:val="00AC1352"/>
    <w:rsid w:val="00AC46FD"/>
    <w:rsid w:val="00AC5FE8"/>
    <w:rsid w:val="00AC7AA9"/>
    <w:rsid w:val="00AD4443"/>
    <w:rsid w:val="00AD4D62"/>
    <w:rsid w:val="00AD6DA6"/>
    <w:rsid w:val="00AE4073"/>
    <w:rsid w:val="00AE46BB"/>
    <w:rsid w:val="00AE47B4"/>
    <w:rsid w:val="00AE557D"/>
    <w:rsid w:val="00AE5CE9"/>
    <w:rsid w:val="00AE6BA9"/>
    <w:rsid w:val="00AE6D7C"/>
    <w:rsid w:val="00AF1CA2"/>
    <w:rsid w:val="00AF214A"/>
    <w:rsid w:val="00AF3DB9"/>
    <w:rsid w:val="00AF671B"/>
    <w:rsid w:val="00B028DA"/>
    <w:rsid w:val="00B02E5F"/>
    <w:rsid w:val="00B03440"/>
    <w:rsid w:val="00B043EE"/>
    <w:rsid w:val="00B0483B"/>
    <w:rsid w:val="00B05A22"/>
    <w:rsid w:val="00B075A1"/>
    <w:rsid w:val="00B12CC5"/>
    <w:rsid w:val="00B12DD3"/>
    <w:rsid w:val="00B13947"/>
    <w:rsid w:val="00B144C3"/>
    <w:rsid w:val="00B14DAB"/>
    <w:rsid w:val="00B15452"/>
    <w:rsid w:val="00B22E92"/>
    <w:rsid w:val="00B23B1D"/>
    <w:rsid w:val="00B23E15"/>
    <w:rsid w:val="00B24775"/>
    <w:rsid w:val="00B24ECE"/>
    <w:rsid w:val="00B254B3"/>
    <w:rsid w:val="00B25B12"/>
    <w:rsid w:val="00B3159D"/>
    <w:rsid w:val="00B32CAA"/>
    <w:rsid w:val="00B36384"/>
    <w:rsid w:val="00B36820"/>
    <w:rsid w:val="00B36DCE"/>
    <w:rsid w:val="00B3708F"/>
    <w:rsid w:val="00B42265"/>
    <w:rsid w:val="00B42B71"/>
    <w:rsid w:val="00B43013"/>
    <w:rsid w:val="00B44AA7"/>
    <w:rsid w:val="00B454BD"/>
    <w:rsid w:val="00B45CF9"/>
    <w:rsid w:val="00B53B09"/>
    <w:rsid w:val="00B54588"/>
    <w:rsid w:val="00B54887"/>
    <w:rsid w:val="00B57F4E"/>
    <w:rsid w:val="00B61A32"/>
    <w:rsid w:val="00B61E55"/>
    <w:rsid w:val="00B623AD"/>
    <w:rsid w:val="00B62F8C"/>
    <w:rsid w:val="00B658AF"/>
    <w:rsid w:val="00B66359"/>
    <w:rsid w:val="00B726BA"/>
    <w:rsid w:val="00B72DA1"/>
    <w:rsid w:val="00B74598"/>
    <w:rsid w:val="00B76A50"/>
    <w:rsid w:val="00B853FC"/>
    <w:rsid w:val="00B879D3"/>
    <w:rsid w:val="00B901BE"/>
    <w:rsid w:val="00B9043F"/>
    <w:rsid w:val="00B919B0"/>
    <w:rsid w:val="00B92213"/>
    <w:rsid w:val="00B95B79"/>
    <w:rsid w:val="00B97A99"/>
    <w:rsid w:val="00BA1D03"/>
    <w:rsid w:val="00BA3847"/>
    <w:rsid w:val="00BA58D9"/>
    <w:rsid w:val="00BB0555"/>
    <w:rsid w:val="00BB264F"/>
    <w:rsid w:val="00BB3653"/>
    <w:rsid w:val="00BB3767"/>
    <w:rsid w:val="00BB5B66"/>
    <w:rsid w:val="00BB60F1"/>
    <w:rsid w:val="00BB70C8"/>
    <w:rsid w:val="00BC04D7"/>
    <w:rsid w:val="00BC0D31"/>
    <w:rsid w:val="00BC58F8"/>
    <w:rsid w:val="00BC5CE6"/>
    <w:rsid w:val="00BC7C43"/>
    <w:rsid w:val="00BC7F9C"/>
    <w:rsid w:val="00BD2A40"/>
    <w:rsid w:val="00BD71D6"/>
    <w:rsid w:val="00BE3BFD"/>
    <w:rsid w:val="00BE4398"/>
    <w:rsid w:val="00BE66E8"/>
    <w:rsid w:val="00BE6FB3"/>
    <w:rsid w:val="00BF1B5F"/>
    <w:rsid w:val="00BF20E8"/>
    <w:rsid w:val="00BF6ADC"/>
    <w:rsid w:val="00C010B4"/>
    <w:rsid w:val="00C020B9"/>
    <w:rsid w:val="00C0345B"/>
    <w:rsid w:val="00C05B69"/>
    <w:rsid w:val="00C05B94"/>
    <w:rsid w:val="00C10FE8"/>
    <w:rsid w:val="00C11CB4"/>
    <w:rsid w:val="00C1620F"/>
    <w:rsid w:val="00C223DA"/>
    <w:rsid w:val="00C253AC"/>
    <w:rsid w:val="00C2764B"/>
    <w:rsid w:val="00C278D6"/>
    <w:rsid w:val="00C322DC"/>
    <w:rsid w:val="00C32447"/>
    <w:rsid w:val="00C37ABE"/>
    <w:rsid w:val="00C413E3"/>
    <w:rsid w:val="00C41800"/>
    <w:rsid w:val="00C452C1"/>
    <w:rsid w:val="00C46191"/>
    <w:rsid w:val="00C46376"/>
    <w:rsid w:val="00C531EA"/>
    <w:rsid w:val="00C53D18"/>
    <w:rsid w:val="00C56F1E"/>
    <w:rsid w:val="00C57D81"/>
    <w:rsid w:val="00C6086C"/>
    <w:rsid w:val="00C60C96"/>
    <w:rsid w:val="00C615C7"/>
    <w:rsid w:val="00C63959"/>
    <w:rsid w:val="00C6563A"/>
    <w:rsid w:val="00C65EE0"/>
    <w:rsid w:val="00C72718"/>
    <w:rsid w:val="00C75168"/>
    <w:rsid w:val="00C75BCF"/>
    <w:rsid w:val="00C77185"/>
    <w:rsid w:val="00C832E7"/>
    <w:rsid w:val="00C835D5"/>
    <w:rsid w:val="00C83BBC"/>
    <w:rsid w:val="00C841B6"/>
    <w:rsid w:val="00C85CA6"/>
    <w:rsid w:val="00C9004C"/>
    <w:rsid w:val="00C90221"/>
    <w:rsid w:val="00C91DCB"/>
    <w:rsid w:val="00C92B32"/>
    <w:rsid w:val="00C94747"/>
    <w:rsid w:val="00CA2B26"/>
    <w:rsid w:val="00CA4B79"/>
    <w:rsid w:val="00CA5915"/>
    <w:rsid w:val="00CA6790"/>
    <w:rsid w:val="00CA6CF8"/>
    <w:rsid w:val="00CB0A7C"/>
    <w:rsid w:val="00CB1B4B"/>
    <w:rsid w:val="00CB598A"/>
    <w:rsid w:val="00CB643C"/>
    <w:rsid w:val="00CB6CEE"/>
    <w:rsid w:val="00CC0EB7"/>
    <w:rsid w:val="00CC383B"/>
    <w:rsid w:val="00CC3CDA"/>
    <w:rsid w:val="00CC7276"/>
    <w:rsid w:val="00CD0800"/>
    <w:rsid w:val="00CD0BFB"/>
    <w:rsid w:val="00CD1127"/>
    <w:rsid w:val="00CD4D6C"/>
    <w:rsid w:val="00CD52D4"/>
    <w:rsid w:val="00CD62A4"/>
    <w:rsid w:val="00CD6936"/>
    <w:rsid w:val="00CE1654"/>
    <w:rsid w:val="00CE22ED"/>
    <w:rsid w:val="00CE404D"/>
    <w:rsid w:val="00CE4A13"/>
    <w:rsid w:val="00CE6C69"/>
    <w:rsid w:val="00CE6E09"/>
    <w:rsid w:val="00CF1DAB"/>
    <w:rsid w:val="00CF35B4"/>
    <w:rsid w:val="00CF4EEB"/>
    <w:rsid w:val="00CF6423"/>
    <w:rsid w:val="00D00670"/>
    <w:rsid w:val="00D00B5A"/>
    <w:rsid w:val="00D012E3"/>
    <w:rsid w:val="00D0192B"/>
    <w:rsid w:val="00D033BA"/>
    <w:rsid w:val="00D07EB0"/>
    <w:rsid w:val="00D10230"/>
    <w:rsid w:val="00D10BD2"/>
    <w:rsid w:val="00D10FE5"/>
    <w:rsid w:val="00D1233F"/>
    <w:rsid w:val="00D148CE"/>
    <w:rsid w:val="00D161A0"/>
    <w:rsid w:val="00D16909"/>
    <w:rsid w:val="00D16BCD"/>
    <w:rsid w:val="00D17473"/>
    <w:rsid w:val="00D21D9C"/>
    <w:rsid w:val="00D2283D"/>
    <w:rsid w:val="00D25734"/>
    <w:rsid w:val="00D2773A"/>
    <w:rsid w:val="00D41439"/>
    <w:rsid w:val="00D4194B"/>
    <w:rsid w:val="00D43262"/>
    <w:rsid w:val="00D44DAC"/>
    <w:rsid w:val="00D45049"/>
    <w:rsid w:val="00D46207"/>
    <w:rsid w:val="00D472D6"/>
    <w:rsid w:val="00D50654"/>
    <w:rsid w:val="00D50B98"/>
    <w:rsid w:val="00D50DEB"/>
    <w:rsid w:val="00D51CE9"/>
    <w:rsid w:val="00D56AEA"/>
    <w:rsid w:val="00D57506"/>
    <w:rsid w:val="00D57CC6"/>
    <w:rsid w:val="00D617BD"/>
    <w:rsid w:val="00D62680"/>
    <w:rsid w:val="00D64373"/>
    <w:rsid w:val="00D6502F"/>
    <w:rsid w:val="00D65A59"/>
    <w:rsid w:val="00D7040B"/>
    <w:rsid w:val="00D7113B"/>
    <w:rsid w:val="00D72493"/>
    <w:rsid w:val="00D770B3"/>
    <w:rsid w:val="00D816EB"/>
    <w:rsid w:val="00D82591"/>
    <w:rsid w:val="00D84F32"/>
    <w:rsid w:val="00D860EE"/>
    <w:rsid w:val="00D87240"/>
    <w:rsid w:val="00D91DDC"/>
    <w:rsid w:val="00D92967"/>
    <w:rsid w:val="00D92F24"/>
    <w:rsid w:val="00D935A4"/>
    <w:rsid w:val="00D9580F"/>
    <w:rsid w:val="00DB069F"/>
    <w:rsid w:val="00DB156B"/>
    <w:rsid w:val="00DB227F"/>
    <w:rsid w:val="00DC0A62"/>
    <w:rsid w:val="00DC15DE"/>
    <w:rsid w:val="00DC73F3"/>
    <w:rsid w:val="00DD0B64"/>
    <w:rsid w:val="00DD1101"/>
    <w:rsid w:val="00DD375D"/>
    <w:rsid w:val="00DD4169"/>
    <w:rsid w:val="00DD507E"/>
    <w:rsid w:val="00DD5BB7"/>
    <w:rsid w:val="00DD6A12"/>
    <w:rsid w:val="00DD7342"/>
    <w:rsid w:val="00DE16D7"/>
    <w:rsid w:val="00DE2227"/>
    <w:rsid w:val="00DE275F"/>
    <w:rsid w:val="00DE2B78"/>
    <w:rsid w:val="00DE2F3E"/>
    <w:rsid w:val="00DE374E"/>
    <w:rsid w:val="00DE5EC5"/>
    <w:rsid w:val="00DF1B34"/>
    <w:rsid w:val="00DF26B3"/>
    <w:rsid w:val="00DF3499"/>
    <w:rsid w:val="00DF39D8"/>
    <w:rsid w:val="00DF527A"/>
    <w:rsid w:val="00DF58E7"/>
    <w:rsid w:val="00DF6453"/>
    <w:rsid w:val="00DF67B5"/>
    <w:rsid w:val="00DF714E"/>
    <w:rsid w:val="00E00A21"/>
    <w:rsid w:val="00E015FC"/>
    <w:rsid w:val="00E039FA"/>
    <w:rsid w:val="00E0763D"/>
    <w:rsid w:val="00E07EF1"/>
    <w:rsid w:val="00E13C4D"/>
    <w:rsid w:val="00E13D2D"/>
    <w:rsid w:val="00E13E08"/>
    <w:rsid w:val="00E15792"/>
    <w:rsid w:val="00E223BB"/>
    <w:rsid w:val="00E27B9F"/>
    <w:rsid w:val="00E27F91"/>
    <w:rsid w:val="00E3430E"/>
    <w:rsid w:val="00E35145"/>
    <w:rsid w:val="00E35A0F"/>
    <w:rsid w:val="00E36390"/>
    <w:rsid w:val="00E40653"/>
    <w:rsid w:val="00E40732"/>
    <w:rsid w:val="00E40FA5"/>
    <w:rsid w:val="00E41720"/>
    <w:rsid w:val="00E426FE"/>
    <w:rsid w:val="00E50B2E"/>
    <w:rsid w:val="00E51520"/>
    <w:rsid w:val="00E53D10"/>
    <w:rsid w:val="00E567B0"/>
    <w:rsid w:val="00E57845"/>
    <w:rsid w:val="00E611BC"/>
    <w:rsid w:val="00E6325D"/>
    <w:rsid w:val="00E63841"/>
    <w:rsid w:val="00E648B8"/>
    <w:rsid w:val="00E66CFE"/>
    <w:rsid w:val="00E67027"/>
    <w:rsid w:val="00E67F06"/>
    <w:rsid w:val="00E706E3"/>
    <w:rsid w:val="00E70C65"/>
    <w:rsid w:val="00E70EA2"/>
    <w:rsid w:val="00E75797"/>
    <w:rsid w:val="00E767BD"/>
    <w:rsid w:val="00E81996"/>
    <w:rsid w:val="00E8336B"/>
    <w:rsid w:val="00E8433B"/>
    <w:rsid w:val="00E84CDC"/>
    <w:rsid w:val="00E86441"/>
    <w:rsid w:val="00E87750"/>
    <w:rsid w:val="00E9002C"/>
    <w:rsid w:val="00E918A1"/>
    <w:rsid w:val="00E93F6F"/>
    <w:rsid w:val="00E9639B"/>
    <w:rsid w:val="00E9673A"/>
    <w:rsid w:val="00E97A55"/>
    <w:rsid w:val="00E97F5F"/>
    <w:rsid w:val="00EA0629"/>
    <w:rsid w:val="00EA2AED"/>
    <w:rsid w:val="00EA442F"/>
    <w:rsid w:val="00EA46C3"/>
    <w:rsid w:val="00EA486A"/>
    <w:rsid w:val="00EA5E15"/>
    <w:rsid w:val="00EA7363"/>
    <w:rsid w:val="00EA7816"/>
    <w:rsid w:val="00EA7A4D"/>
    <w:rsid w:val="00EA7CBA"/>
    <w:rsid w:val="00EB3B87"/>
    <w:rsid w:val="00EB55B5"/>
    <w:rsid w:val="00EB6EC7"/>
    <w:rsid w:val="00EB73DE"/>
    <w:rsid w:val="00EB7ACF"/>
    <w:rsid w:val="00EC0EE6"/>
    <w:rsid w:val="00EC10EA"/>
    <w:rsid w:val="00EC1440"/>
    <w:rsid w:val="00EC24B3"/>
    <w:rsid w:val="00EC2C9C"/>
    <w:rsid w:val="00EC6637"/>
    <w:rsid w:val="00EC78CB"/>
    <w:rsid w:val="00ED0A9F"/>
    <w:rsid w:val="00ED0BC2"/>
    <w:rsid w:val="00ED40A3"/>
    <w:rsid w:val="00ED5ABB"/>
    <w:rsid w:val="00ED656F"/>
    <w:rsid w:val="00EE13A2"/>
    <w:rsid w:val="00EE3ED5"/>
    <w:rsid w:val="00EE6647"/>
    <w:rsid w:val="00EF353F"/>
    <w:rsid w:val="00F000DC"/>
    <w:rsid w:val="00F034BD"/>
    <w:rsid w:val="00F07497"/>
    <w:rsid w:val="00F10227"/>
    <w:rsid w:val="00F12BEA"/>
    <w:rsid w:val="00F14683"/>
    <w:rsid w:val="00F1546A"/>
    <w:rsid w:val="00F1549F"/>
    <w:rsid w:val="00F208B7"/>
    <w:rsid w:val="00F2613B"/>
    <w:rsid w:val="00F31EBB"/>
    <w:rsid w:val="00F32839"/>
    <w:rsid w:val="00F331F0"/>
    <w:rsid w:val="00F332AD"/>
    <w:rsid w:val="00F3331F"/>
    <w:rsid w:val="00F37CE4"/>
    <w:rsid w:val="00F40035"/>
    <w:rsid w:val="00F40F30"/>
    <w:rsid w:val="00F410AA"/>
    <w:rsid w:val="00F418B3"/>
    <w:rsid w:val="00F43456"/>
    <w:rsid w:val="00F505CA"/>
    <w:rsid w:val="00F521AA"/>
    <w:rsid w:val="00F53268"/>
    <w:rsid w:val="00F53791"/>
    <w:rsid w:val="00F55B50"/>
    <w:rsid w:val="00F55E07"/>
    <w:rsid w:val="00F60B1B"/>
    <w:rsid w:val="00F62AEA"/>
    <w:rsid w:val="00F63DC8"/>
    <w:rsid w:val="00F657F9"/>
    <w:rsid w:val="00F66789"/>
    <w:rsid w:val="00F679AF"/>
    <w:rsid w:val="00F7136B"/>
    <w:rsid w:val="00F71493"/>
    <w:rsid w:val="00F72E0D"/>
    <w:rsid w:val="00F740BB"/>
    <w:rsid w:val="00F757DA"/>
    <w:rsid w:val="00F772AE"/>
    <w:rsid w:val="00F776BD"/>
    <w:rsid w:val="00F77EA6"/>
    <w:rsid w:val="00F80856"/>
    <w:rsid w:val="00F810C4"/>
    <w:rsid w:val="00F81AF8"/>
    <w:rsid w:val="00F841B5"/>
    <w:rsid w:val="00F86A82"/>
    <w:rsid w:val="00F86BB0"/>
    <w:rsid w:val="00F90BC8"/>
    <w:rsid w:val="00F95EE0"/>
    <w:rsid w:val="00F96E49"/>
    <w:rsid w:val="00F97C37"/>
    <w:rsid w:val="00FA12CE"/>
    <w:rsid w:val="00FA24CF"/>
    <w:rsid w:val="00FA455D"/>
    <w:rsid w:val="00FA62A3"/>
    <w:rsid w:val="00FA63E7"/>
    <w:rsid w:val="00FA7A3F"/>
    <w:rsid w:val="00FB10D4"/>
    <w:rsid w:val="00FB1A27"/>
    <w:rsid w:val="00FB292C"/>
    <w:rsid w:val="00FB2D77"/>
    <w:rsid w:val="00FB38AF"/>
    <w:rsid w:val="00FB7C88"/>
    <w:rsid w:val="00FC0548"/>
    <w:rsid w:val="00FC1163"/>
    <w:rsid w:val="00FC4225"/>
    <w:rsid w:val="00FC592B"/>
    <w:rsid w:val="00FD0CCB"/>
    <w:rsid w:val="00FD3641"/>
    <w:rsid w:val="00FD51D8"/>
    <w:rsid w:val="00FD6F63"/>
    <w:rsid w:val="00FD7293"/>
    <w:rsid w:val="00FE0FEF"/>
    <w:rsid w:val="00FE4AE5"/>
    <w:rsid w:val="00FE6D03"/>
    <w:rsid w:val="00FF0CCB"/>
    <w:rsid w:val="00FF3761"/>
    <w:rsid w:val="00FF4533"/>
    <w:rsid w:val="00FF4CC6"/>
    <w:rsid w:val="00FF4FCB"/>
    <w:rsid w:val="00FF6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015D1"/>
  <w15:chartTrackingRefBased/>
  <w15:docId w15:val="{0EC21767-4BBE-46F5-9F7F-E320C2E92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B1FA4"/>
    <w:pPr>
      <w:spacing w:after="0" w:line="240" w:lineRule="auto"/>
    </w:pPr>
    <w:rPr>
      <w:rFonts w:ascii="Times New Roman" w:hAnsi="Times New Roman" w:cs="Times New Roman"/>
      <w:sz w:val="24"/>
      <w:szCs w:val="24"/>
      <w:lang w:eastAsia="ru-RU"/>
    </w:rPr>
  </w:style>
  <w:style w:type="paragraph" w:styleId="1">
    <w:name w:val="heading 1"/>
    <w:basedOn w:val="a1"/>
    <w:next w:val="a1"/>
    <w:link w:val="10"/>
    <w:uiPriority w:val="9"/>
    <w:rsid w:val="004B1FA4"/>
    <w:pPr>
      <w:keepNext/>
      <w:jc w:val="center"/>
      <w:outlineLvl w:val="0"/>
    </w:pPr>
    <w:rPr>
      <w:sz w:val="36"/>
      <w:szCs w:val="20"/>
    </w:rPr>
  </w:style>
  <w:style w:type="paragraph" w:styleId="2">
    <w:name w:val="heading 2"/>
    <w:basedOn w:val="a1"/>
    <w:next w:val="a1"/>
    <w:link w:val="20"/>
    <w:rsid w:val="001124EE"/>
    <w:pPr>
      <w:keepNext/>
      <w:jc w:val="center"/>
      <w:outlineLvl w:val="1"/>
    </w:pPr>
    <w:rPr>
      <w:b/>
      <w:sz w:val="28"/>
      <w:szCs w:val="28"/>
      <w:lang w:val="x-none" w:eastAsia="x-none"/>
    </w:rPr>
  </w:style>
  <w:style w:type="paragraph" w:styleId="3">
    <w:name w:val="heading 3"/>
    <w:basedOn w:val="a1"/>
    <w:next w:val="a1"/>
    <w:link w:val="30"/>
    <w:rsid w:val="001124EE"/>
    <w:pPr>
      <w:keepNext/>
      <w:widowControl w:val="0"/>
      <w:autoSpaceDE w:val="0"/>
      <w:autoSpaceDN w:val="0"/>
      <w:adjustRightInd w:val="0"/>
      <w:spacing w:before="240" w:after="60"/>
      <w:ind w:firstLine="709"/>
      <w:jc w:val="both"/>
      <w:outlineLvl w:val="2"/>
    </w:pPr>
    <w:rPr>
      <w:b/>
      <w:bCs/>
      <w:sz w:val="28"/>
      <w:szCs w:val="28"/>
      <w:lang w:val="x-none" w:eastAsia="x-none"/>
    </w:rPr>
  </w:style>
  <w:style w:type="paragraph" w:styleId="4">
    <w:name w:val="heading 4"/>
    <w:basedOn w:val="a1"/>
    <w:next w:val="a1"/>
    <w:link w:val="40"/>
    <w:unhideWhenUsed/>
    <w:rsid w:val="00FF3761"/>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rsid w:val="001124EE"/>
    <w:pPr>
      <w:keepNext/>
      <w:widowControl w:val="0"/>
      <w:ind w:left="6521" w:firstLine="709"/>
      <w:outlineLvl w:val="4"/>
    </w:pPr>
    <w:rPr>
      <w:rFonts w:eastAsia="Calibri"/>
      <w:sz w:val="28"/>
      <w:szCs w:val="28"/>
      <w:lang w:val="x-none" w:eastAsia="en-US"/>
    </w:rPr>
  </w:style>
  <w:style w:type="paragraph" w:styleId="6">
    <w:name w:val="heading 6"/>
    <w:basedOn w:val="a1"/>
    <w:next w:val="a1"/>
    <w:link w:val="60"/>
    <w:rsid w:val="001124EE"/>
    <w:pPr>
      <w:keepNext/>
      <w:widowControl w:val="0"/>
      <w:spacing w:before="480"/>
      <w:ind w:firstLine="709"/>
      <w:jc w:val="center"/>
      <w:outlineLvl w:val="5"/>
    </w:pPr>
    <w:rPr>
      <w:rFonts w:eastAsia="Calibri"/>
      <w:b/>
      <w:bCs/>
      <w:sz w:val="28"/>
      <w:szCs w:val="28"/>
      <w:lang w:val="x-none" w:eastAsia="en-US"/>
    </w:rPr>
  </w:style>
  <w:style w:type="paragraph" w:styleId="7">
    <w:name w:val="heading 7"/>
    <w:basedOn w:val="a1"/>
    <w:next w:val="a1"/>
    <w:link w:val="70"/>
    <w:uiPriority w:val="99"/>
    <w:rsid w:val="001124EE"/>
    <w:pPr>
      <w:keepNext/>
      <w:spacing w:before="600" w:line="240" w:lineRule="atLeast"/>
      <w:ind w:firstLine="709"/>
      <w:jc w:val="both"/>
      <w:outlineLvl w:val="6"/>
    </w:pPr>
    <w:rPr>
      <w:rFonts w:eastAsia="Calibri"/>
      <w:sz w:val="28"/>
      <w:szCs w:val="28"/>
      <w:lang w:val="x-none" w:eastAsia="en-US"/>
    </w:rPr>
  </w:style>
  <w:style w:type="paragraph" w:styleId="8">
    <w:name w:val="heading 8"/>
    <w:basedOn w:val="a1"/>
    <w:next w:val="a1"/>
    <w:link w:val="80"/>
    <w:uiPriority w:val="99"/>
    <w:rsid w:val="001124EE"/>
    <w:pPr>
      <w:keepNext/>
      <w:spacing w:line="240" w:lineRule="atLeast"/>
      <w:ind w:left="36" w:right="36" w:firstLine="709"/>
      <w:jc w:val="center"/>
      <w:outlineLvl w:val="7"/>
    </w:pPr>
    <w:rPr>
      <w:rFonts w:eastAsia="Calibri"/>
      <w:sz w:val="28"/>
      <w:szCs w:val="28"/>
      <w:lang w:val="x-none" w:eastAsia="en-US"/>
    </w:rPr>
  </w:style>
  <w:style w:type="paragraph" w:styleId="9">
    <w:name w:val="heading 9"/>
    <w:basedOn w:val="a1"/>
    <w:next w:val="a1"/>
    <w:link w:val="90"/>
    <w:uiPriority w:val="99"/>
    <w:rsid w:val="001124EE"/>
    <w:pPr>
      <w:keepNext/>
      <w:spacing w:line="240" w:lineRule="atLeast"/>
      <w:ind w:left="36" w:right="36" w:firstLine="709"/>
      <w:jc w:val="both"/>
      <w:outlineLvl w:val="8"/>
    </w:pPr>
    <w:rPr>
      <w:rFonts w:eastAsia="Calibri"/>
      <w:sz w:val="28"/>
      <w:szCs w:val="28"/>
      <w:lang w:val="x-none"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МОЯ_ТАБЛИЦА"/>
    <w:rsid w:val="00620C13"/>
    <w:pPr>
      <w:spacing w:after="0" w:line="240" w:lineRule="auto"/>
      <w:jc w:val="both"/>
    </w:pPr>
    <w:rPr>
      <w:rFonts w:ascii="Times New Roman" w:hAnsi="Times New Roman" w:cs="Times New Roman"/>
      <w:sz w:val="24"/>
      <w:szCs w:val="24"/>
      <w:lang w:eastAsia="ru-RU"/>
    </w:rPr>
  </w:style>
  <w:style w:type="paragraph" w:customStyle="1" w:styleId="a6">
    <w:name w:val="Мини_заголовки"/>
    <w:link w:val="a7"/>
    <w:rsid w:val="00620C13"/>
    <w:pPr>
      <w:spacing w:after="0" w:line="240" w:lineRule="auto"/>
      <w:jc w:val="center"/>
    </w:pPr>
    <w:rPr>
      <w:rFonts w:ascii="Times New Roman" w:hAnsi="Times New Roman" w:cs="Times New Roman"/>
      <w:b/>
      <w:bCs/>
      <w:kern w:val="32"/>
      <w:sz w:val="24"/>
      <w:szCs w:val="24"/>
      <w:lang w:eastAsia="ru-RU"/>
    </w:rPr>
  </w:style>
  <w:style w:type="character" w:customStyle="1" w:styleId="a7">
    <w:name w:val="Мини_заголовки Знак"/>
    <w:link w:val="a6"/>
    <w:rsid w:val="00620C13"/>
    <w:rPr>
      <w:rFonts w:ascii="Times New Roman" w:eastAsia="Times New Roman" w:hAnsi="Times New Roman" w:cs="Times New Roman"/>
      <w:b/>
      <w:bCs/>
      <w:kern w:val="32"/>
      <w:sz w:val="24"/>
      <w:szCs w:val="24"/>
      <w:lang w:eastAsia="ru-RU"/>
    </w:rPr>
  </w:style>
  <w:style w:type="paragraph" w:customStyle="1" w:styleId="a8">
    <w:name w:val="Заголовки"/>
    <w:rsid w:val="00620C13"/>
    <w:pPr>
      <w:spacing w:after="0" w:line="240" w:lineRule="auto"/>
      <w:jc w:val="center"/>
    </w:pPr>
    <w:rPr>
      <w:rFonts w:ascii="Times New Roman" w:hAnsi="Times New Roman" w:cs="Times New Roman"/>
      <w:b/>
      <w:bCs/>
      <w:kern w:val="32"/>
      <w:sz w:val="28"/>
      <w:szCs w:val="32"/>
      <w:lang w:eastAsia="ru-RU"/>
    </w:rPr>
  </w:style>
  <w:style w:type="character" w:customStyle="1" w:styleId="10">
    <w:name w:val="Заголовок 1 Знак"/>
    <w:basedOn w:val="a2"/>
    <w:link w:val="1"/>
    <w:uiPriority w:val="9"/>
    <w:rsid w:val="004B1FA4"/>
    <w:rPr>
      <w:rFonts w:ascii="Times New Roman" w:hAnsi="Times New Roman" w:cs="Times New Roman"/>
      <w:sz w:val="36"/>
      <w:szCs w:val="20"/>
      <w:lang w:eastAsia="ru-RU"/>
    </w:rPr>
  </w:style>
  <w:style w:type="paragraph" w:styleId="a9">
    <w:name w:val="Body Text"/>
    <w:basedOn w:val="a1"/>
    <w:link w:val="aa"/>
    <w:uiPriority w:val="99"/>
    <w:rsid w:val="004B1FA4"/>
    <w:pPr>
      <w:tabs>
        <w:tab w:val="left" w:pos="7371"/>
      </w:tabs>
      <w:ind w:right="5385"/>
      <w:jc w:val="both"/>
    </w:pPr>
    <w:rPr>
      <w:sz w:val="28"/>
      <w:szCs w:val="20"/>
    </w:rPr>
  </w:style>
  <w:style w:type="character" w:customStyle="1" w:styleId="aa">
    <w:name w:val="Основной текст Знак"/>
    <w:basedOn w:val="a2"/>
    <w:link w:val="a9"/>
    <w:uiPriority w:val="99"/>
    <w:rsid w:val="004B1FA4"/>
    <w:rPr>
      <w:rFonts w:ascii="Times New Roman" w:hAnsi="Times New Roman" w:cs="Times New Roman"/>
      <w:sz w:val="28"/>
      <w:szCs w:val="20"/>
      <w:lang w:eastAsia="ru-RU"/>
    </w:rPr>
  </w:style>
  <w:style w:type="paragraph" w:styleId="ab">
    <w:name w:val="Body Text Indent"/>
    <w:basedOn w:val="a1"/>
    <w:link w:val="ac"/>
    <w:uiPriority w:val="99"/>
    <w:rsid w:val="004B1FA4"/>
    <w:pPr>
      <w:spacing w:before="840"/>
      <w:ind w:left="567" w:firstLine="851"/>
      <w:jc w:val="both"/>
    </w:pPr>
    <w:rPr>
      <w:sz w:val="28"/>
      <w:szCs w:val="20"/>
    </w:rPr>
  </w:style>
  <w:style w:type="character" w:customStyle="1" w:styleId="ac">
    <w:name w:val="Основной текст с отступом Знак"/>
    <w:basedOn w:val="a2"/>
    <w:link w:val="ab"/>
    <w:uiPriority w:val="99"/>
    <w:rsid w:val="004B1FA4"/>
    <w:rPr>
      <w:rFonts w:ascii="Times New Roman" w:hAnsi="Times New Roman" w:cs="Times New Roman"/>
      <w:sz w:val="28"/>
      <w:szCs w:val="20"/>
      <w:lang w:eastAsia="ru-RU"/>
    </w:rPr>
  </w:style>
  <w:style w:type="paragraph" w:styleId="ad">
    <w:name w:val="header"/>
    <w:aliases w:val="Знак,ВерхКолонтитул"/>
    <w:basedOn w:val="a1"/>
    <w:link w:val="ae"/>
    <w:uiPriority w:val="99"/>
    <w:rsid w:val="004B1FA4"/>
    <w:pPr>
      <w:tabs>
        <w:tab w:val="center" w:pos="4677"/>
        <w:tab w:val="right" w:pos="9355"/>
      </w:tabs>
    </w:pPr>
    <w:rPr>
      <w:lang w:val="x-none" w:eastAsia="x-none"/>
    </w:rPr>
  </w:style>
  <w:style w:type="character" w:customStyle="1" w:styleId="ae">
    <w:name w:val="Верхний колонтитул Знак"/>
    <w:aliases w:val="Знак Знак,ВерхКолонтитул Знак"/>
    <w:basedOn w:val="a2"/>
    <w:link w:val="ad"/>
    <w:uiPriority w:val="99"/>
    <w:rsid w:val="004B1FA4"/>
    <w:rPr>
      <w:rFonts w:ascii="Times New Roman" w:hAnsi="Times New Roman" w:cs="Times New Roman"/>
      <w:sz w:val="24"/>
      <w:szCs w:val="24"/>
      <w:lang w:val="x-none" w:eastAsia="x-none"/>
    </w:rPr>
  </w:style>
  <w:style w:type="character" w:styleId="af">
    <w:name w:val="page number"/>
    <w:basedOn w:val="a2"/>
    <w:uiPriority w:val="99"/>
    <w:rsid w:val="004B1FA4"/>
  </w:style>
  <w:style w:type="paragraph" w:customStyle="1" w:styleId="ConsPlusNormal">
    <w:name w:val="ConsPlusNormal"/>
    <w:link w:val="ConsPlusNormal0"/>
    <w:rsid w:val="004B1FA4"/>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f0">
    <w:name w:val="Plain Text"/>
    <w:basedOn w:val="a1"/>
    <w:link w:val="af1"/>
    <w:uiPriority w:val="99"/>
    <w:rsid w:val="004B1FA4"/>
    <w:rPr>
      <w:rFonts w:ascii="Courier New" w:hAnsi="Courier New"/>
      <w:sz w:val="20"/>
      <w:szCs w:val="20"/>
    </w:rPr>
  </w:style>
  <w:style w:type="character" w:customStyle="1" w:styleId="af1">
    <w:name w:val="Текст Знак"/>
    <w:basedOn w:val="a2"/>
    <w:link w:val="af0"/>
    <w:uiPriority w:val="99"/>
    <w:rsid w:val="004B1FA4"/>
    <w:rPr>
      <w:rFonts w:ascii="Courier New" w:hAnsi="Courier New" w:cs="Times New Roman"/>
      <w:sz w:val="20"/>
      <w:szCs w:val="20"/>
      <w:lang w:eastAsia="ru-RU"/>
    </w:rPr>
  </w:style>
  <w:style w:type="paragraph" w:styleId="af2">
    <w:name w:val="Balloon Text"/>
    <w:basedOn w:val="a1"/>
    <w:link w:val="af3"/>
    <w:uiPriority w:val="99"/>
    <w:rsid w:val="004B1FA4"/>
    <w:rPr>
      <w:rFonts w:ascii="Tahoma" w:hAnsi="Tahoma"/>
      <w:sz w:val="16"/>
      <w:szCs w:val="16"/>
      <w:lang w:val="x-none" w:eastAsia="x-none"/>
    </w:rPr>
  </w:style>
  <w:style w:type="character" w:customStyle="1" w:styleId="af3">
    <w:name w:val="Текст выноски Знак"/>
    <w:basedOn w:val="a2"/>
    <w:link w:val="af2"/>
    <w:uiPriority w:val="99"/>
    <w:rsid w:val="004B1FA4"/>
    <w:rPr>
      <w:rFonts w:ascii="Tahoma" w:hAnsi="Tahoma" w:cs="Times New Roman"/>
      <w:sz w:val="16"/>
      <w:szCs w:val="16"/>
      <w:lang w:val="x-none" w:eastAsia="x-none"/>
    </w:rPr>
  </w:style>
  <w:style w:type="paragraph" w:styleId="af4">
    <w:name w:val="footer"/>
    <w:basedOn w:val="a1"/>
    <w:link w:val="af5"/>
    <w:uiPriority w:val="99"/>
    <w:rsid w:val="004B1FA4"/>
    <w:pPr>
      <w:tabs>
        <w:tab w:val="center" w:pos="4677"/>
        <w:tab w:val="right" w:pos="9355"/>
      </w:tabs>
    </w:pPr>
    <w:rPr>
      <w:lang w:val="x-none" w:eastAsia="x-none"/>
    </w:rPr>
  </w:style>
  <w:style w:type="character" w:customStyle="1" w:styleId="af5">
    <w:name w:val="Нижний колонтитул Знак"/>
    <w:basedOn w:val="a2"/>
    <w:link w:val="af4"/>
    <w:uiPriority w:val="99"/>
    <w:rsid w:val="004B1FA4"/>
    <w:rPr>
      <w:rFonts w:ascii="Times New Roman" w:hAnsi="Times New Roman" w:cs="Times New Roman"/>
      <w:sz w:val="24"/>
      <w:szCs w:val="24"/>
      <w:lang w:val="x-none" w:eastAsia="x-none"/>
    </w:rPr>
  </w:style>
  <w:style w:type="paragraph" w:customStyle="1" w:styleId="11">
    <w:name w:val="1"/>
    <w:basedOn w:val="a1"/>
    <w:next w:val="af6"/>
    <w:uiPriority w:val="99"/>
    <w:unhideWhenUsed/>
    <w:rsid w:val="004B1FA4"/>
    <w:pPr>
      <w:spacing w:before="100" w:beforeAutospacing="1" w:after="100" w:afterAutospacing="1"/>
    </w:pPr>
  </w:style>
  <w:style w:type="paragraph" w:customStyle="1" w:styleId="s1">
    <w:name w:val="s_1"/>
    <w:basedOn w:val="a1"/>
    <w:uiPriority w:val="99"/>
    <w:rsid w:val="004B1FA4"/>
    <w:pPr>
      <w:spacing w:before="100" w:beforeAutospacing="1" w:after="100" w:afterAutospacing="1"/>
    </w:pPr>
  </w:style>
  <w:style w:type="paragraph" w:styleId="af7">
    <w:name w:val="No Spacing"/>
    <w:aliases w:val="с интервалом,Без интервала1,No Spacing,No Spacing1"/>
    <w:link w:val="af8"/>
    <w:uiPriority w:val="1"/>
    <w:rsid w:val="004B1FA4"/>
    <w:pPr>
      <w:spacing w:after="0" w:line="240" w:lineRule="auto"/>
    </w:pPr>
    <w:rPr>
      <w:rFonts w:ascii="Times New Roman" w:hAnsi="Times New Roman" w:cs="Times New Roman"/>
      <w:sz w:val="24"/>
      <w:szCs w:val="24"/>
      <w:lang w:eastAsia="ru-RU"/>
    </w:rPr>
  </w:style>
  <w:style w:type="paragraph" w:customStyle="1" w:styleId="22">
    <w:name w:val="Основной текст 22"/>
    <w:basedOn w:val="a1"/>
    <w:rsid w:val="004B1FA4"/>
    <w:pPr>
      <w:suppressAutoHyphens/>
      <w:spacing w:before="90" w:after="90"/>
    </w:pPr>
    <w:rPr>
      <w:sz w:val="20"/>
      <w:szCs w:val="20"/>
      <w:lang w:eastAsia="ar-SA"/>
    </w:rPr>
  </w:style>
  <w:style w:type="paragraph" w:customStyle="1" w:styleId="32">
    <w:name w:val="Основной текст 32"/>
    <w:basedOn w:val="a1"/>
    <w:rsid w:val="004B1FA4"/>
    <w:pPr>
      <w:suppressAutoHyphens/>
      <w:autoSpaceDE w:val="0"/>
      <w:jc w:val="both"/>
    </w:pPr>
    <w:rPr>
      <w:sz w:val="20"/>
      <w:szCs w:val="20"/>
      <w:lang w:eastAsia="ar-SA"/>
    </w:rPr>
  </w:style>
  <w:style w:type="paragraph" w:styleId="af9">
    <w:name w:val="List Paragraph"/>
    <w:basedOn w:val="a1"/>
    <w:link w:val="afa"/>
    <w:uiPriority w:val="34"/>
    <w:rsid w:val="004B1FA4"/>
    <w:pPr>
      <w:ind w:left="720"/>
      <w:contextualSpacing/>
    </w:pPr>
  </w:style>
  <w:style w:type="character" w:styleId="afb">
    <w:name w:val="Hyperlink"/>
    <w:uiPriority w:val="99"/>
    <w:rsid w:val="004B1FA4"/>
    <w:rPr>
      <w:color w:val="0000FF"/>
      <w:u w:val="single"/>
    </w:rPr>
  </w:style>
  <w:style w:type="table" w:styleId="afc">
    <w:name w:val="Table Grid"/>
    <w:basedOn w:val="a3"/>
    <w:uiPriority w:val="59"/>
    <w:rsid w:val="004B1FA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basedOn w:val="a1"/>
    <w:uiPriority w:val="99"/>
    <w:unhideWhenUsed/>
    <w:rsid w:val="004B1FA4"/>
  </w:style>
  <w:style w:type="character" w:customStyle="1" w:styleId="40">
    <w:name w:val="Заголовок 4 Знак"/>
    <w:basedOn w:val="a2"/>
    <w:link w:val="4"/>
    <w:rsid w:val="00FF3761"/>
    <w:rPr>
      <w:rFonts w:asciiTheme="majorHAnsi" w:eastAsiaTheme="majorEastAsia" w:hAnsiTheme="majorHAnsi" w:cstheme="majorBidi"/>
      <w:i/>
      <w:iCs/>
      <w:color w:val="2F5496" w:themeColor="accent1" w:themeShade="BF"/>
      <w:sz w:val="24"/>
      <w:szCs w:val="24"/>
      <w:lang w:eastAsia="ru-RU"/>
    </w:rPr>
  </w:style>
  <w:style w:type="paragraph" w:customStyle="1" w:styleId="afd">
    <w:name w:val="Содержимое врезки"/>
    <w:basedOn w:val="a9"/>
    <w:rsid w:val="008F390F"/>
    <w:pPr>
      <w:tabs>
        <w:tab w:val="clear" w:pos="7371"/>
      </w:tabs>
      <w:suppressAutoHyphens/>
      <w:ind w:right="0"/>
      <w:jc w:val="center"/>
    </w:pPr>
    <w:rPr>
      <w:b/>
      <w:sz w:val="22"/>
      <w:szCs w:val="24"/>
      <w:lang w:val="x-none" w:eastAsia="ar-SA"/>
    </w:rPr>
  </w:style>
  <w:style w:type="paragraph" w:customStyle="1" w:styleId="afe">
    <w:name w:val="."/>
    <w:rsid w:val="008F4236"/>
    <w:pPr>
      <w:widowControl w:val="0"/>
      <w:suppressAutoHyphens/>
      <w:autoSpaceDE w:val="0"/>
      <w:spacing w:after="0" w:line="240" w:lineRule="auto"/>
    </w:pPr>
    <w:rPr>
      <w:rFonts w:ascii="Times New Roman" w:hAnsi="Times New Roman" w:cs="Times New Roman"/>
      <w:sz w:val="24"/>
      <w:szCs w:val="24"/>
      <w:lang w:eastAsia="ar-SA"/>
    </w:rPr>
  </w:style>
  <w:style w:type="paragraph" w:customStyle="1" w:styleId="FORMATTEXT">
    <w:name w:val=".FORMATTEXT"/>
    <w:rsid w:val="008F4236"/>
    <w:pPr>
      <w:widowControl w:val="0"/>
      <w:suppressAutoHyphens/>
      <w:autoSpaceDE w:val="0"/>
      <w:spacing w:after="0" w:line="240" w:lineRule="auto"/>
    </w:pPr>
    <w:rPr>
      <w:rFonts w:ascii="Times New Roman" w:hAnsi="Times New Roman" w:cs="Times New Roman"/>
      <w:sz w:val="24"/>
      <w:szCs w:val="24"/>
      <w:lang w:eastAsia="ar-SA"/>
    </w:rPr>
  </w:style>
  <w:style w:type="paragraph" w:customStyle="1" w:styleId="ConsPlusTitlePage">
    <w:name w:val="ConsPlusTitlePage"/>
    <w:uiPriority w:val="99"/>
    <w:rsid w:val="002A1B78"/>
    <w:pPr>
      <w:widowControl w:val="0"/>
      <w:autoSpaceDE w:val="0"/>
      <w:autoSpaceDN w:val="0"/>
      <w:spacing w:after="0" w:line="240" w:lineRule="auto"/>
    </w:pPr>
    <w:rPr>
      <w:rFonts w:ascii="Tahoma" w:hAnsi="Tahoma" w:cs="Tahoma"/>
      <w:sz w:val="20"/>
      <w:szCs w:val="20"/>
      <w:lang w:eastAsia="ru-RU"/>
    </w:rPr>
  </w:style>
  <w:style w:type="character" w:customStyle="1" w:styleId="20">
    <w:name w:val="Заголовок 2 Знак"/>
    <w:basedOn w:val="a2"/>
    <w:link w:val="2"/>
    <w:rsid w:val="001124EE"/>
    <w:rPr>
      <w:rFonts w:ascii="Times New Roman" w:hAnsi="Times New Roman" w:cs="Times New Roman"/>
      <w:b/>
      <w:sz w:val="28"/>
      <w:szCs w:val="28"/>
      <w:lang w:val="x-none" w:eastAsia="x-none"/>
    </w:rPr>
  </w:style>
  <w:style w:type="character" w:customStyle="1" w:styleId="30">
    <w:name w:val="Заголовок 3 Знак"/>
    <w:basedOn w:val="a2"/>
    <w:link w:val="3"/>
    <w:rsid w:val="001124EE"/>
    <w:rPr>
      <w:rFonts w:ascii="Times New Roman" w:hAnsi="Times New Roman" w:cs="Times New Roman"/>
      <w:b/>
      <w:bCs/>
      <w:sz w:val="28"/>
      <w:szCs w:val="28"/>
      <w:lang w:val="x-none" w:eastAsia="x-none"/>
    </w:rPr>
  </w:style>
  <w:style w:type="character" w:customStyle="1" w:styleId="50">
    <w:name w:val="Заголовок 5 Знак"/>
    <w:basedOn w:val="a2"/>
    <w:link w:val="5"/>
    <w:rsid w:val="001124EE"/>
    <w:rPr>
      <w:rFonts w:ascii="Times New Roman" w:eastAsia="Calibri" w:hAnsi="Times New Roman" w:cs="Times New Roman"/>
      <w:sz w:val="28"/>
      <w:szCs w:val="28"/>
      <w:lang w:val="x-none"/>
    </w:rPr>
  </w:style>
  <w:style w:type="character" w:customStyle="1" w:styleId="60">
    <w:name w:val="Заголовок 6 Знак"/>
    <w:basedOn w:val="a2"/>
    <w:link w:val="6"/>
    <w:rsid w:val="001124EE"/>
    <w:rPr>
      <w:rFonts w:ascii="Times New Roman" w:eastAsia="Calibri" w:hAnsi="Times New Roman" w:cs="Times New Roman"/>
      <w:b/>
      <w:bCs/>
      <w:sz w:val="28"/>
      <w:szCs w:val="28"/>
      <w:lang w:val="x-none"/>
    </w:rPr>
  </w:style>
  <w:style w:type="character" w:customStyle="1" w:styleId="70">
    <w:name w:val="Заголовок 7 Знак"/>
    <w:basedOn w:val="a2"/>
    <w:link w:val="7"/>
    <w:uiPriority w:val="99"/>
    <w:rsid w:val="001124EE"/>
    <w:rPr>
      <w:rFonts w:ascii="Times New Roman" w:eastAsia="Calibri" w:hAnsi="Times New Roman" w:cs="Times New Roman"/>
      <w:sz w:val="28"/>
      <w:szCs w:val="28"/>
      <w:lang w:val="x-none"/>
    </w:rPr>
  </w:style>
  <w:style w:type="character" w:customStyle="1" w:styleId="80">
    <w:name w:val="Заголовок 8 Знак"/>
    <w:basedOn w:val="a2"/>
    <w:link w:val="8"/>
    <w:uiPriority w:val="99"/>
    <w:rsid w:val="001124EE"/>
    <w:rPr>
      <w:rFonts w:ascii="Times New Roman" w:eastAsia="Calibri" w:hAnsi="Times New Roman" w:cs="Times New Roman"/>
      <w:sz w:val="28"/>
      <w:szCs w:val="28"/>
      <w:lang w:val="x-none"/>
    </w:rPr>
  </w:style>
  <w:style w:type="character" w:customStyle="1" w:styleId="90">
    <w:name w:val="Заголовок 9 Знак"/>
    <w:basedOn w:val="a2"/>
    <w:link w:val="9"/>
    <w:uiPriority w:val="99"/>
    <w:rsid w:val="001124EE"/>
    <w:rPr>
      <w:rFonts w:ascii="Times New Roman" w:eastAsia="Calibri" w:hAnsi="Times New Roman" w:cs="Times New Roman"/>
      <w:sz w:val="28"/>
      <w:szCs w:val="28"/>
      <w:lang w:val="x-none"/>
    </w:rPr>
  </w:style>
  <w:style w:type="paragraph" w:customStyle="1" w:styleId="aff">
    <w:name w:val="Îáû÷íûé"/>
    <w:uiPriority w:val="99"/>
    <w:rsid w:val="001124EE"/>
    <w:pPr>
      <w:overflowPunct w:val="0"/>
      <w:autoSpaceDE w:val="0"/>
      <w:autoSpaceDN w:val="0"/>
      <w:adjustRightInd w:val="0"/>
      <w:spacing w:after="0" w:line="240" w:lineRule="auto"/>
      <w:jc w:val="both"/>
      <w:textAlignment w:val="baseline"/>
    </w:pPr>
    <w:rPr>
      <w:rFonts w:ascii="Times New Roman" w:hAnsi="Times New Roman" w:cs="Times New Roman"/>
      <w:sz w:val="24"/>
      <w:szCs w:val="20"/>
      <w:lang w:eastAsia="ru-RU"/>
    </w:rPr>
  </w:style>
  <w:style w:type="paragraph" w:styleId="21">
    <w:name w:val="toc 2"/>
    <w:basedOn w:val="a1"/>
    <w:next w:val="a1"/>
    <w:autoRedefine/>
    <w:uiPriority w:val="39"/>
    <w:rsid w:val="00311C8F"/>
    <w:pPr>
      <w:widowControl w:val="0"/>
      <w:tabs>
        <w:tab w:val="right" w:leader="dot" w:pos="9345"/>
      </w:tabs>
      <w:autoSpaceDE w:val="0"/>
      <w:autoSpaceDN w:val="0"/>
      <w:adjustRightInd w:val="0"/>
      <w:jc w:val="both"/>
    </w:pPr>
    <w:rPr>
      <w:b/>
      <w:noProof/>
    </w:rPr>
  </w:style>
  <w:style w:type="paragraph" w:customStyle="1" w:styleId="ArialNarrow13pt1">
    <w:name w:val="Arial Narrow 13 pt по ширине Первая строка:  1 см"/>
    <w:basedOn w:val="aff"/>
    <w:uiPriority w:val="99"/>
    <w:rsid w:val="001124E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1"/>
    <w:uiPriority w:val="99"/>
    <w:rsid w:val="001124EE"/>
    <w:pPr>
      <w:spacing w:line="360" w:lineRule="auto"/>
      <w:ind w:firstLine="709"/>
      <w:jc w:val="both"/>
    </w:pPr>
    <w:rPr>
      <w:rFonts w:ascii="Book Antiqua" w:hAnsi="Book Antiqua"/>
      <w:sz w:val="28"/>
    </w:rPr>
  </w:style>
  <w:style w:type="paragraph" w:customStyle="1" w:styleId="aff0">
    <w:name w:val="аква"/>
    <w:basedOn w:val="a1"/>
    <w:uiPriority w:val="99"/>
    <w:rsid w:val="001124EE"/>
    <w:pPr>
      <w:ind w:firstLine="709"/>
      <w:jc w:val="both"/>
    </w:pPr>
    <w:rPr>
      <w:rFonts w:ascii="Book Antiqua" w:hAnsi="Book Antiqua"/>
      <w:sz w:val="28"/>
    </w:rPr>
  </w:style>
  <w:style w:type="paragraph" w:customStyle="1" w:styleId="NAmber">
    <w:name w:val="NAmber"/>
    <w:basedOn w:val="aff0"/>
    <w:uiPriority w:val="99"/>
    <w:rsid w:val="001124EE"/>
    <w:pPr>
      <w:jc w:val="center"/>
    </w:pPr>
    <w:rPr>
      <w:rFonts w:ascii="Gaze" w:hAnsi="Gaze"/>
      <w:b/>
      <w:bCs/>
      <w:sz w:val="36"/>
    </w:rPr>
  </w:style>
  <w:style w:type="paragraph" w:customStyle="1" w:styleId="aff1">
    <w:name w:val="аквамарин"/>
    <w:basedOn w:val="aff0"/>
    <w:uiPriority w:val="99"/>
    <w:rsid w:val="001124EE"/>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1124EE"/>
    <w:pPr>
      <w:spacing w:line="360" w:lineRule="auto"/>
      <w:jc w:val="center"/>
    </w:pPr>
    <w:rPr>
      <w:rFonts w:ascii="Arial" w:hAnsi="Arial"/>
    </w:rPr>
  </w:style>
  <w:style w:type="paragraph" w:customStyle="1" w:styleId="aff2">
    <w:name w:val="Реферат"/>
    <w:basedOn w:val="a1"/>
    <w:uiPriority w:val="99"/>
    <w:rsid w:val="001124EE"/>
    <w:pPr>
      <w:spacing w:line="360" w:lineRule="auto"/>
      <w:ind w:firstLine="709"/>
      <w:jc w:val="both"/>
    </w:pPr>
  </w:style>
  <w:style w:type="paragraph" w:customStyle="1" w:styleId="aff3">
    <w:name w:val="реферат"/>
    <w:basedOn w:val="af6"/>
    <w:uiPriority w:val="99"/>
    <w:rsid w:val="001124EE"/>
    <w:pPr>
      <w:suppressAutoHyphens/>
      <w:spacing w:before="100" w:beforeAutospacing="1" w:after="100" w:afterAutospacing="1" w:line="360" w:lineRule="auto"/>
      <w:ind w:firstLine="709"/>
      <w:jc w:val="both"/>
    </w:pPr>
  </w:style>
  <w:style w:type="paragraph" w:styleId="33">
    <w:name w:val="Body Text 3"/>
    <w:basedOn w:val="a1"/>
    <w:link w:val="34"/>
    <w:uiPriority w:val="99"/>
    <w:rsid w:val="001124EE"/>
    <w:pPr>
      <w:widowControl w:val="0"/>
      <w:jc w:val="both"/>
    </w:pPr>
    <w:rPr>
      <w:rFonts w:ascii="Courier New" w:hAnsi="Courier New"/>
      <w:snapToGrid w:val="0"/>
      <w:sz w:val="22"/>
      <w:szCs w:val="20"/>
      <w:lang w:val="x-none" w:eastAsia="x-none"/>
    </w:rPr>
  </w:style>
  <w:style w:type="character" w:customStyle="1" w:styleId="34">
    <w:name w:val="Основной текст 3 Знак"/>
    <w:basedOn w:val="a2"/>
    <w:link w:val="33"/>
    <w:uiPriority w:val="99"/>
    <w:rsid w:val="001124EE"/>
    <w:rPr>
      <w:rFonts w:ascii="Courier New" w:hAnsi="Courier New" w:cs="Times New Roman"/>
      <w:snapToGrid w:val="0"/>
      <w:szCs w:val="20"/>
      <w:lang w:val="x-none" w:eastAsia="x-none"/>
    </w:rPr>
  </w:style>
  <w:style w:type="paragraph" w:styleId="aff4">
    <w:name w:val="List"/>
    <w:basedOn w:val="a1"/>
    <w:uiPriority w:val="99"/>
    <w:rsid w:val="001124EE"/>
    <w:pPr>
      <w:ind w:left="283" w:hanging="283"/>
      <w:jc w:val="both"/>
    </w:pPr>
  </w:style>
  <w:style w:type="paragraph" w:customStyle="1" w:styleId="ConsNormal">
    <w:name w:val="ConsNormal"/>
    <w:uiPriority w:val="99"/>
    <w:rsid w:val="001124EE"/>
    <w:pPr>
      <w:autoSpaceDE w:val="0"/>
      <w:autoSpaceDN w:val="0"/>
      <w:adjustRightInd w:val="0"/>
      <w:spacing w:after="0" w:line="240" w:lineRule="auto"/>
      <w:ind w:right="19772" w:firstLine="720"/>
      <w:jc w:val="both"/>
    </w:pPr>
    <w:rPr>
      <w:rFonts w:ascii="Arial" w:hAnsi="Arial" w:cs="Arial"/>
      <w:sz w:val="20"/>
      <w:szCs w:val="20"/>
      <w:lang w:eastAsia="ru-RU"/>
    </w:rPr>
  </w:style>
  <w:style w:type="character" w:customStyle="1" w:styleId="fts-hit">
    <w:name w:val="fts-hit"/>
    <w:uiPriority w:val="99"/>
    <w:rsid w:val="001124EE"/>
    <w:rPr>
      <w:shd w:val="clear" w:color="auto" w:fill="FFC0CB"/>
    </w:rPr>
  </w:style>
  <w:style w:type="paragraph" w:styleId="HTML">
    <w:name w:val="HTML Preformatted"/>
    <w:basedOn w:val="a1"/>
    <w:link w:val="HTML0"/>
    <w:uiPriority w:val="99"/>
    <w:rsid w:val="00112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character" w:customStyle="1" w:styleId="HTML0">
    <w:name w:val="Стандартный HTML Знак"/>
    <w:basedOn w:val="a2"/>
    <w:link w:val="HTML"/>
    <w:uiPriority w:val="99"/>
    <w:rsid w:val="001124EE"/>
    <w:rPr>
      <w:rFonts w:ascii="Courier New" w:hAnsi="Courier New" w:cs="Times New Roman"/>
      <w:sz w:val="20"/>
      <w:szCs w:val="20"/>
      <w:lang w:val="x-none" w:eastAsia="x-none"/>
    </w:rPr>
  </w:style>
  <w:style w:type="character" w:styleId="aff5">
    <w:name w:val="Strong"/>
    <w:rsid w:val="001124EE"/>
    <w:rPr>
      <w:b/>
      <w:bCs/>
    </w:rPr>
  </w:style>
  <w:style w:type="paragraph" w:customStyle="1" w:styleId="Iauiue">
    <w:name w:val="Iau?iue"/>
    <w:uiPriority w:val="99"/>
    <w:rsid w:val="001124EE"/>
    <w:pPr>
      <w:widowControl w:val="0"/>
      <w:suppressAutoHyphens/>
      <w:spacing w:after="0" w:line="240" w:lineRule="auto"/>
      <w:jc w:val="both"/>
    </w:pPr>
    <w:rPr>
      <w:rFonts w:ascii="Times New Roman" w:hAnsi="Times New Roman" w:cs="Times New Roman"/>
      <w:sz w:val="20"/>
      <w:szCs w:val="20"/>
      <w:lang w:eastAsia="ar-SA"/>
    </w:rPr>
  </w:style>
  <w:style w:type="paragraph" w:customStyle="1" w:styleId="ConsPlusTitle">
    <w:name w:val="ConsPlusTitle"/>
    <w:uiPriority w:val="99"/>
    <w:rsid w:val="001124EE"/>
    <w:pPr>
      <w:widowControl w:val="0"/>
      <w:autoSpaceDE w:val="0"/>
      <w:autoSpaceDN w:val="0"/>
      <w:adjustRightInd w:val="0"/>
      <w:spacing w:after="0" w:line="240" w:lineRule="auto"/>
      <w:jc w:val="both"/>
    </w:pPr>
    <w:rPr>
      <w:rFonts w:ascii="Arial" w:hAnsi="Arial" w:cs="Arial"/>
      <w:b/>
      <w:bCs/>
      <w:sz w:val="16"/>
      <w:szCs w:val="16"/>
      <w:lang w:eastAsia="ru-RU"/>
    </w:rPr>
  </w:style>
  <w:style w:type="paragraph" w:customStyle="1" w:styleId="61">
    <w:name w:val="Стиль По ширине Перед:  6 пт"/>
    <w:basedOn w:val="a1"/>
    <w:autoRedefine/>
    <w:uiPriority w:val="99"/>
    <w:rsid w:val="001124EE"/>
    <w:pPr>
      <w:ind w:firstLine="709"/>
      <w:jc w:val="both"/>
    </w:pPr>
    <w:rPr>
      <w:sz w:val="28"/>
      <w:szCs w:val="28"/>
    </w:rPr>
  </w:style>
  <w:style w:type="paragraph" w:customStyle="1" w:styleId="125">
    <w:name w:val="Стиль По ширине Первая строка:  1.25 см"/>
    <w:basedOn w:val="a1"/>
    <w:uiPriority w:val="99"/>
    <w:rsid w:val="001124EE"/>
    <w:pPr>
      <w:spacing w:before="120"/>
      <w:ind w:firstLine="709"/>
      <w:jc w:val="both"/>
    </w:pPr>
    <w:rPr>
      <w:szCs w:val="20"/>
    </w:rPr>
  </w:style>
  <w:style w:type="paragraph" w:customStyle="1" w:styleId="zagc-1">
    <w:name w:val="zagc-1"/>
    <w:basedOn w:val="a1"/>
    <w:uiPriority w:val="99"/>
    <w:rsid w:val="001124EE"/>
    <w:pPr>
      <w:spacing w:before="135" w:after="60"/>
      <w:ind w:firstLine="150"/>
      <w:jc w:val="center"/>
    </w:pPr>
    <w:rPr>
      <w:rFonts w:ascii="Arial" w:hAnsi="Arial" w:cs="Arial"/>
      <w:b/>
      <w:bCs/>
      <w:caps/>
      <w:color w:val="29211E"/>
      <w:sz w:val="20"/>
      <w:szCs w:val="20"/>
    </w:rPr>
  </w:style>
  <w:style w:type="paragraph" w:customStyle="1" w:styleId="Iauiue3">
    <w:name w:val="Iau?iue3"/>
    <w:uiPriority w:val="99"/>
    <w:rsid w:val="001124EE"/>
    <w:pPr>
      <w:widowControl w:val="0"/>
      <w:spacing w:after="0" w:line="240" w:lineRule="auto"/>
      <w:jc w:val="both"/>
    </w:pPr>
    <w:rPr>
      <w:rFonts w:ascii="Times New Roman" w:hAnsi="Times New Roman" w:cs="Times New Roman"/>
      <w:sz w:val="20"/>
      <w:szCs w:val="20"/>
      <w:lang w:eastAsia="ru-RU"/>
    </w:rPr>
  </w:style>
  <w:style w:type="paragraph" w:customStyle="1" w:styleId="zagc-0">
    <w:name w:val="zagc-0"/>
    <w:basedOn w:val="a1"/>
    <w:uiPriority w:val="99"/>
    <w:rsid w:val="001124EE"/>
    <w:pPr>
      <w:spacing w:before="180" w:after="60"/>
      <w:ind w:firstLine="150"/>
      <w:jc w:val="center"/>
    </w:pPr>
    <w:rPr>
      <w:rFonts w:ascii="Arial" w:hAnsi="Arial" w:cs="Arial"/>
      <w:b/>
      <w:bCs/>
      <w:caps/>
      <w:color w:val="29211E"/>
    </w:rPr>
  </w:style>
  <w:style w:type="paragraph" w:styleId="aff6">
    <w:name w:val="Subtitle"/>
    <w:aliases w:val="Обычный таблица"/>
    <w:basedOn w:val="a1"/>
    <w:next w:val="a1"/>
    <w:link w:val="aff7"/>
    <w:rsid w:val="001124EE"/>
    <w:pPr>
      <w:widowControl w:val="0"/>
      <w:autoSpaceDE w:val="0"/>
      <w:autoSpaceDN w:val="0"/>
      <w:adjustRightInd w:val="0"/>
      <w:spacing w:after="60"/>
      <w:ind w:firstLine="709"/>
      <w:jc w:val="both"/>
      <w:outlineLvl w:val="1"/>
    </w:pPr>
    <w:rPr>
      <w:sz w:val="28"/>
      <w:szCs w:val="28"/>
      <w:lang w:val="x-none" w:eastAsia="x-none"/>
    </w:rPr>
  </w:style>
  <w:style w:type="character" w:customStyle="1" w:styleId="aff7">
    <w:name w:val="Подзаголовок Знак"/>
    <w:aliases w:val="Обычный таблица Знак"/>
    <w:basedOn w:val="a2"/>
    <w:link w:val="aff6"/>
    <w:rsid w:val="001124EE"/>
    <w:rPr>
      <w:rFonts w:ascii="Times New Roman" w:hAnsi="Times New Roman" w:cs="Times New Roman"/>
      <w:sz w:val="28"/>
      <w:szCs w:val="28"/>
      <w:lang w:val="x-none" w:eastAsia="x-none"/>
    </w:rPr>
  </w:style>
  <w:style w:type="paragraph" w:styleId="35">
    <w:name w:val="toc 3"/>
    <w:basedOn w:val="a1"/>
    <w:next w:val="a1"/>
    <w:autoRedefine/>
    <w:uiPriority w:val="39"/>
    <w:rsid w:val="001124EE"/>
    <w:pPr>
      <w:tabs>
        <w:tab w:val="right" w:leader="dot" w:pos="9345"/>
      </w:tabs>
      <w:jc w:val="both"/>
    </w:pPr>
    <w:rPr>
      <w:b/>
      <w:noProof/>
    </w:rPr>
  </w:style>
  <w:style w:type="paragraph" w:customStyle="1" w:styleId="aff8">
    <w:name w:val="Прижатый влево"/>
    <w:basedOn w:val="a1"/>
    <w:next w:val="a1"/>
    <w:uiPriority w:val="99"/>
    <w:rsid w:val="001124EE"/>
    <w:pPr>
      <w:widowControl w:val="0"/>
      <w:autoSpaceDE w:val="0"/>
      <w:autoSpaceDN w:val="0"/>
      <w:adjustRightInd w:val="0"/>
      <w:jc w:val="both"/>
    </w:pPr>
    <w:rPr>
      <w:rFonts w:ascii="Arial" w:hAnsi="Arial" w:cs="Arial"/>
    </w:rPr>
  </w:style>
  <w:style w:type="paragraph" w:customStyle="1" w:styleId="aff9">
    <w:name w:val="Нормальный (таблица)"/>
    <w:basedOn w:val="a1"/>
    <w:next w:val="a1"/>
    <w:uiPriority w:val="99"/>
    <w:rsid w:val="001124EE"/>
    <w:pPr>
      <w:widowControl w:val="0"/>
      <w:autoSpaceDE w:val="0"/>
      <w:autoSpaceDN w:val="0"/>
      <w:adjustRightInd w:val="0"/>
      <w:jc w:val="both"/>
    </w:pPr>
    <w:rPr>
      <w:rFonts w:ascii="Arial" w:hAnsi="Arial" w:cs="Arial"/>
    </w:rPr>
  </w:style>
  <w:style w:type="character" w:customStyle="1" w:styleId="affa">
    <w:name w:val="Цветовое выделение"/>
    <w:rsid w:val="001124EE"/>
    <w:rPr>
      <w:b/>
      <w:bCs/>
      <w:color w:val="000080"/>
    </w:rPr>
  </w:style>
  <w:style w:type="paragraph" w:styleId="12">
    <w:name w:val="toc 1"/>
    <w:basedOn w:val="a1"/>
    <w:next w:val="a1"/>
    <w:autoRedefine/>
    <w:uiPriority w:val="39"/>
    <w:unhideWhenUsed/>
    <w:rsid w:val="007C6632"/>
    <w:pPr>
      <w:widowControl w:val="0"/>
      <w:tabs>
        <w:tab w:val="right" w:leader="dot" w:pos="9923"/>
      </w:tabs>
      <w:autoSpaceDE w:val="0"/>
      <w:autoSpaceDN w:val="0"/>
      <w:adjustRightInd w:val="0"/>
      <w:ind w:left="284"/>
      <w:jc w:val="both"/>
    </w:pPr>
    <w:rPr>
      <w:noProof/>
      <w:szCs w:val="20"/>
    </w:rPr>
  </w:style>
  <w:style w:type="character" w:customStyle="1" w:styleId="af8">
    <w:name w:val="Без интервала Знак"/>
    <w:aliases w:val="с интервалом Знак,Без интервала1 Знак,No Spacing Знак,No Spacing1 Знак"/>
    <w:link w:val="af7"/>
    <w:uiPriority w:val="1"/>
    <w:rsid w:val="001124EE"/>
    <w:rPr>
      <w:rFonts w:ascii="Times New Roman" w:hAnsi="Times New Roman" w:cs="Times New Roman"/>
      <w:sz w:val="24"/>
      <w:szCs w:val="24"/>
      <w:lang w:eastAsia="ru-RU"/>
    </w:rPr>
  </w:style>
  <w:style w:type="paragraph" w:customStyle="1" w:styleId="a">
    <w:name w:val="Маркированный"/>
    <w:basedOn w:val="a1"/>
    <w:uiPriority w:val="99"/>
    <w:rsid w:val="001124EE"/>
    <w:pPr>
      <w:numPr>
        <w:numId w:val="1"/>
      </w:numPr>
      <w:jc w:val="both"/>
    </w:pPr>
    <w:rPr>
      <w:sz w:val="28"/>
      <w:szCs w:val="28"/>
    </w:rPr>
  </w:style>
  <w:style w:type="paragraph" w:customStyle="1" w:styleId="ConsPlusNonformat">
    <w:name w:val="ConsPlusNonformat"/>
    <w:uiPriority w:val="99"/>
    <w:rsid w:val="001124EE"/>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S">
    <w:name w:val="S_Обычный жирный"/>
    <w:basedOn w:val="61"/>
    <w:uiPriority w:val="99"/>
    <w:rsid w:val="001124EE"/>
  </w:style>
  <w:style w:type="paragraph" w:styleId="affb">
    <w:name w:val="TOC Heading"/>
    <w:basedOn w:val="1"/>
    <w:next w:val="a1"/>
    <w:uiPriority w:val="39"/>
    <w:unhideWhenUsed/>
    <w:rsid w:val="001124EE"/>
    <w:pPr>
      <w:keepLines/>
      <w:spacing w:before="480" w:line="276" w:lineRule="auto"/>
      <w:jc w:val="left"/>
      <w:outlineLvl w:val="9"/>
    </w:pPr>
    <w:rPr>
      <w:rFonts w:ascii="Cambria" w:hAnsi="Cambria"/>
      <w:b/>
      <w:bCs/>
      <w:color w:val="365F91"/>
      <w:sz w:val="28"/>
      <w:szCs w:val="28"/>
      <w:lang w:val="x-none" w:eastAsia="en-US"/>
    </w:rPr>
  </w:style>
  <w:style w:type="paragraph" w:styleId="41">
    <w:name w:val="toc 4"/>
    <w:basedOn w:val="a1"/>
    <w:next w:val="a1"/>
    <w:autoRedefine/>
    <w:uiPriority w:val="39"/>
    <w:unhideWhenUsed/>
    <w:rsid w:val="001124EE"/>
    <w:pPr>
      <w:tabs>
        <w:tab w:val="right" w:leader="dot" w:pos="9345"/>
      </w:tabs>
      <w:spacing w:line="276" w:lineRule="auto"/>
      <w:jc w:val="both"/>
    </w:pPr>
  </w:style>
  <w:style w:type="paragraph" w:styleId="51">
    <w:name w:val="toc 5"/>
    <w:basedOn w:val="a1"/>
    <w:next w:val="a1"/>
    <w:autoRedefine/>
    <w:uiPriority w:val="39"/>
    <w:unhideWhenUsed/>
    <w:rsid w:val="001124EE"/>
    <w:pPr>
      <w:spacing w:after="100" w:line="276" w:lineRule="auto"/>
      <w:ind w:left="880"/>
    </w:pPr>
    <w:rPr>
      <w:rFonts w:ascii="Calibri" w:hAnsi="Calibri"/>
      <w:sz w:val="22"/>
      <w:szCs w:val="22"/>
    </w:rPr>
  </w:style>
  <w:style w:type="paragraph" w:styleId="62">
    <w:name w:val="toc 6"/>
    <w:basedOn w:val="a1"/>
    <w:next w:val="a1"/>
    <w:autoRedefine/>
    <w:uiPriority w:val="39"/>
    <w:unhideWhenUsed/>
    <w:rsid w:val="001124EE"/>
    <w:pPr>
      <w:spacing w:after="100" w:line="276" w:lineRule="auto"/>
      <w:ind w:left="1100"/>
    </w:pPr>
    <w:rPr>
      <w:rFonts w:ascii="Calibri" w:hAnsi="Calibri"/>
      <w:sz w:val="22"/>
      <w:szCs w:val="22"/>
    </w:rPr>
  </w:style>
  <w:style w:type="paragraph" w:styleId="71">
    <w:name w:val="toc 7"/>
    <w:basedOn w:val="a1"/>
    <w:next w:val="a1"/>
    <w:autoRedefine/>
    <w:uiPriority w:val="39"/>
    <w:unhideWhenUsed/>
    <w:rsid w:val="001124EE"/>
    <w:pPr>
      <w:spacing w:after="100" w:line="276" w:lineRule="auto"/>
      <w:ind w:left="1320"/>
    </w:pPr>
    <w:rPr>
      <w:rFonts w:ascii="Calibri" w:hAnsi="Calibri"/>
      <w:sz w:val="22"/>
      <w:szCs w:val="22"/>
    </w:rPr>
  </w:style>
  <w:style w:type="paragraph" w:styleId="81">
    <w:name w:val="toc 8"/>
    <w:basedOn w:val="a1"/>
    <w:next w:val="a1"/>
    <w:autoRedefine/>
    <w:uiPriority w:val="39"/>
    <w:unhideWhenUsed/>
    <w:rsid w:val="001124EE"/>
    <w:pPr>
      <w:spacing w:after="100" w:line="276" w:lineRule="auto"/>
      <w:ind w:left="1540"/>
    </w:pPr>
    <w:rPr>
      <w:rFonts w:ascii="Calibri" w:hAnsi="Calibri"/>
      <w:sz w:val="22"/>
      <w:szCs w:val="22"/>
    </w:rPr>
  </w:style>
  <w:style w:type="paragraph" w:styleId="91">
    <w:name w:val="toc 9"/>
    <w:basedOn w:val="a1"/>
    <w:next w:val="a1"/>
    <w:autoRedefine/>
    <w:uiPriority w:val="39"/>
    <w:unhideWhenUsed/>
    <w:rsid w:val="001124EE"/>
    <w:pPr>
      <w:spacing w:after="100" w:line="276" w:lineRule="auto"/>
      <w:ind w:left="1760"/>
    </w:pPr>
    <w:rPr>
      <w:rFonts w:ascii="Calibri" w:hAnsi="Calibri"/>
      <w:sz w:val="22"/>
      <w:szCs w:val="22"/>
    </w:rPr>
  </w:style>
  <w:style w:type="character" w:customStyle="1" w:styleId="WW8Num8z0">
    <w:name w:val="WW8Num8z0"/>
    <w:uiPriority w:val="99"/>
    <w:rsid w:val="001124EE"/>
    <w:rPr>
      <w:rFonts w:ascii="Symbol" w:hAnsi="Symbol"/>
      <w:sz w:val="18"/>
    </w:rPr>
  </w:style>
  <w:style w:type="paragraph" w:customStyle="1" w:styleId="13">
    <w:name w:val="Знак1"/>
    <w:basedOn w:val="a1"/>
    <w:next w:val="a1"/>
    <w:uiPriority w:val="99"/>
    <w:semiHidden/>
    <w:rsid w:val="001124EE"/>
    <w:pPr>
      <w:spacing w:after="160" w:line="240" w:lineRule="exact"/>
    </w:pPr>
    <w:rPr>
      <w:rFonts w:ascii="Arial" w:hAnsi="Arial" w:cs="Arial"/>
      <w:sz w:val="20"/>
      <w:szCs w:val="20"/>
      <w:lang w:val="en-US" w:eastAsia="en-US"/>
    </w:rPr>
  </w:style>
  <w:style w:type="paragraph" w:styleId="affc">
    <w:name w:val="Title"/>
    <w:basedOn w:val="a1"/>
    <w:link w:val="affd"/>
    <w:uiPriority w:val="99"/>
    <w:rsid w:val="001124EE"/>
    <w:pPr>
      <w:jc w:val="center"/>
    </w:pPr>
    <w:rPr>
      <w:sz w:val="32"/>
      <w:szCs w:val="20"/>
      <w:lang w:val="x-none" w:eastAsia="x-none"/>
    </w:rPr>
  </w:style>
  <w:style w:type="character" w:customStyle="1" w:styleId="affd">
    <w:name w:val="Заголовок Знак"/>
    <w:basedOn w:val="a2"/>
    <w:link w:val="affc"/>
    <w:uiPriority w:val="99"/>
    <w:rsid w:val="001124EE"/>
    <w:rPr>
      <w:rFonts w:ascii="Times New Roman" w:hAnsi="Times New Roman" w:cs="Times New Roman"/>
      <w:sz w:val="32"/>
      <w:szCs w:val="20"/>
      <w:lang w:val="x-none" w:eastAsia="x-none"/>
    </w:rPr>
  </w:style>
  <w:style w:type="paragraph" w:styleId="36">
    <w:name w:val="Body Text Indent 3"/>
    <w:basedOn w:val="a1"/>
    <w:link w:val="37"/>
    <w:uiPriority w:val="99"/>
    <w:unhideWhenUsed/>
    <w:rsid w:val="001124EE"/>
    <w:pPr>
      <w:widowControl w:val="0"/>
      <w:autoSpaceDE w:val="0"/>
      <w:autoSpaceDN w:val="0"/>
      <w:adjustRightInd w:val="0"/>
      <w:spacing w:after="120"/>
      <w:ind w:left="283"/>
      <w:jc w:val="both"/>
    </w:pPr>
    <w:rPr>
      <w:rFonts w:ascii="Arial" w:hAnsi="Arial"/>
      <w:sz w:val="16"/>
      <w:szCs w:val="16"/>
      <w:lang w:val="x-none" w:eastAsia="x-none"/>
    </w:rPr>
  </w:style>
  <w:style w:type="character" w:customStyle="1" w:styleId="37">
    <w:name w:val="Основной текст с отступом 3 Знак"/>
    <w:basedOn w:val="a2"/>
    <w:link w:val="36"/>
    <w:uiPriority w:val="99"/>
    <w:rsid w:val="001124EE"/>
    <w:rPr>
      <w:rFonts w:ascii="Arial" w:hAnsi="Arial" w:cs="Times New Roman"/>
      <w:sz w:val="16"/>
      <w:szCs w:val="16"/>
      <w:lang w:val="x-none" w:eastAsia="x-none"/>
    </w:rPr>
  </w:style>
  <w:style w:type="paragraph" w:customStyle="1" w:styleId="ConsNonformat">
    <w:name w:val="ConsNonformat"/>
    <w:uiPriority w:val="99"/>
    <w:rsid w:val="001124EE"/>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ConsCell">
    <w:name w:val="ConsCell"/>
    <w:uiPriority w:val="99"/>
    <w:rsid w:val="001124EE"/>
    <w:pPr>
      <w:widowControl w:val="0"/>
      <w:autoSpaceDE w:val="0"/>
      <w:autoSpaceDN w:val="0"/>
      <w:adjustRightInd w:val="0"/>
      <w:spacing w:after="0" w:line="240" w:lineRule="auto"/>
    </w:pPr>
    <w:rPr>
      <w:rFonts w:ascii="Arial" w:hAnsi="Arial" w:cs="Arial"/>
      <w:sz w:val="20"/>
      <w:szCs w:val="20"/>
      <w:lang w:eastAsia="ru-RU"/>
    </w:rPr>
  </w:style>
  <w:style w:type="paragraph" w:customStyle="1" w:styleId="14">
    <w:name w:val="Стиль1"/>
    <w:basedOn w:val="a1"/>
    <w:link w:val="15"/>
    <w:rsid w:val="001124EE"/>
    <w:pPr>
      <w:widowControl w:val="0"/>
      <w:autoSpaceDE w:val="0"/>
      <w:autoSpaceDN w:val="0"/>
      <w:adjustRightInd w:val="0"/>
      <w:jc w:val="both"/>
    </w:pPr>
    <w:rPr>
      <w:sz w:val="26"/>
      <w:szCs w:val="26"/>
      <w:lang w:val="x-none" w:eastAsia="x-none"/>
    </w:rPr>
  </w:style>
  <w:style w:type="character" w:customStyle="1" w:styleId="15">
    <w:name w:val="Стиль1 Знак"/>
    <w:link w:val="14"/>
    <w:rsid w:val="001124EE"/>
    <w:rPr>
      <w:rFonts w:ascii="Times New Roman" w:hAnsi="Times New Roman" w:cs="Times New Roman"/>
      <w:sz w:val="26"/>
      <w:szCs w:val="26"/>
      <w:lang w:val="x-none" w:eastAsia="x-none"/>
    </w:rPr>
  </w:style>
  <w:style w:type="paragraph" w:customStyle="1" w:styleId="TimesNewRoman14125">
    <w:name w:val="Стиль Times New Roman 14 пт По ширине Первая строка:  1.25 см С..."/>
    <w:basedOn w:val="a1"/>
    <w:uiPriority w:val="99"/>
    <w:rsid w:val="001124EE"/>
    <w:pPr>
      <w:suppressAutoHyphens/>
      <w:ind w:right="-40" w:firstLine="709"/>
      <w:jc w:val="both"/>
    </w:pPr>
    <w:rPr>
      <w:sz w:val="28"/>
      <w:szCs w:val="20"/>
      <w:lang w:eastAsia="ar-SA"/>
    </w:rPr>
  </w:style>
  <w:style w:type="paragraph" w:customStyle="1" w:styleId="Default">
    <w:name w:val="Default"/>
    <w:uiPriority w:val="99"/>
    <w:rsid w:val="001124EE"/>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tekstob">
    <w:name w:val="tekstob"/>
    <w:basedOn w:val="a1"/>
    <w:uiPriority w:val="99"/>
    <w:rsid w:val="001124EE"/>
    <w:pPr>
      <w:spacing w:before="100" w:beforeAutospacing="1" w:after="100" w:afterAutospacing="1"/>
    </w:pPr>
  </w:style>
  <w:style w:type="paragraph" w:customStyle="1" w:styleId="u">
    <w:name w:val="u"/>
    <w:basedOn w:val="a1"/>
    <w:uiPriority w:val="99"/>
    <w:rsid w:val="001124EE"/>
    <w:pPr>
      <w:ind w:firstLine="390"/>
      <w:jc w:val="both"/>
    </w:pPr>
  </w:style>
  <w:style w:type="paragraph" w:customStyle="1" w:styleId="headertext">
    <w:name w:val="headertext"/>
    <w:basedOn w:val="a1"/>
    <w:uiPriority w:val="99"/>
    <w:rsid w:val="001124EE"/>
    <w:pPr>
      <w:spacing w:before="100" w:beforeAutospacing="1" w:after="100" w:afterAutospacing="1"/>
    </w:pPr>
  </w:style>
  <w:style w:type="paragraph" w:customStyle="1" w:styleId="unformattext">
    <w:name w:val="unformattext"/>
    <w:basedOn w:val="a1"/>
    <w:uiPriority w:val="99"/>
    <w:rsid w:val="001124EE"/>
    <w:pPr>
      <w:spacing w:before="100" w:beforeAutospacing="1" w:after="100" w:afterAutospacing="1"/>
    </w:pPr>
  </w:style>
  <w:style w:type="paragraph" w:customStyle="1" w:styleId="formattext0">
    <w:name w:val="formattext"/>
    <w:basedOn w:val="a1"/>
    <w:rsid w:val="001124EE"/>
    <w:pPr>
      <w:spacing w:before="100" w:beforeAutospacing="1" w:after="100" w:afterAutospacing="1"/>
    </w:pPr>
  </w:style>
  <w:style w:type="character" w:customStyle="1" w:styleId="affe">
    <w:name w:val="Гипертекстовая ссылка"/>
    <w:uiPriority w:val="99"/>
    <w:rsid w:val="001124EE"/>
    <w:rPr>
      <w:rFonts w:cs="Times New Roman"/>
      <w:b/>
      <w:bCs/>
      <w:color w:val="008000"/>
    </w:rPr>
  </w:style>
  <w:style w:type="paragraph" w:styleId="23">
    <w:name w:val="Body Text 2"/>
    <w:basedOn w:val="a1"/>
    <w:link w:val="24"/>
    <w:uiPriority w:val="99"/>
    <w:unhideWhenUsed/>
    <w:rsid w:val="001124EE"/>
    <w:pPr>
      <w:widowControl w:val="0"/>
      <w:autoSpaceDE w:val="0"/>
      <w:autoSpaceDN w:val="0"/>
      <w:adjustRightInd w:val="0"/>
      <w:spacing w:after="120" w:line="480" w:lineRule="auto"/>
      <w:jc w:val="both"/>
    </w:pPr>
    <w:rPr>
      <w:rFonts w:ascii="Arial" w:hAnsi="Arial"/>
      <w:sz w:val="20"/>
      <w:szCs w:val="20"/>
      <w:lang w:val="x-none" w:eastAsia="x-none"/>
    </w:rPr>
  </w:style>
  <w:style w:type="character" w:customStyle="1" w:styleId="24">
    <w:name w:val="Основной текст 2 Знак"/>
    <w:basedOn w:val="a2"/>
    <w:link w:val="23"/>
    <w:uiPriority w:val="99"/>
    <w:rsid w:val="001124EE"/>
    <w:rPr>
      <w:rFonts w:ascii="Arial" w:hAnsi="Arial" w:cs="Times New Roman"/>
      <w:sz w:val="20"/>
      <w:szCs w:val="20"/>
      <w:lang w:val="x-none" w:eastAsia="x-none"/>
    </w:rPr>
  </w:style>
  <w:style w:type="paragraph" w:customStyle="1" w:styleId="NoSpacing2">
    <w:name w:val="No Spacing2"/>
    <w:uiPriority w:val="99"/>
    <w:rsid w:val="001124EE"/>
    <w:pPr>
      <w:spacing w:after="0" w:line="240" w:lineRule="auto"/>
    </w:pPr>
    <w:rPr>
      <w:rFonts w:ascii="Times New Roman" w:hAnsi="Times New Roman" w:cs="Times New Roman"/>
      <w:lang w:eastAsia="ru-RU"/>
    </w:rPr>
  </w:style>
  <w:style w:type="paragraph" w:customStyle="1" w:styleId="s151">
    <w:name w:val="s_151"/>
    <w:basedOn w:val="a1"/>
    <w:uiPriority w:val="99"/>
    <w:rsid w:val="001124EE"/>
    <w:pPr>
      <w:spacing w:before="100" w:beforeAutospacing="1" w:after="100" w:afterAutospacing="1"/>
      <w:ind w:left="825"/>
    </w:pPr>
  </w:style>
  <w:style w:type="character" w:customStyle="1" w:styleId="ConsPlusNormal0">
    <w:name w:val="ConsPlusNormal Знак"/>
    <w:link w:val="ConsPlusNormal"/>
    <w:locked/>
    <w:rsid w:val="001124EE"/>
    <w:rPr>
      <w:rFonts w:ascii="Arial" w:hAnsi="Arial" w:cs="Arial"/>
      <w:sz w:val="20"/>
      <w:szCs w:val="20"/>
      <w:lang w:eastAsia="ru-RU"/>
    </w:rPr>
  </w:style>
  <w:style w:type="character" w:customStyle="1" w:styleId="afff">
    <w:name w:val="Продолжение ссылки"/>
    <w:basedOn w:val="affe"/>
    <w:uiPriority w:val="99"/>
    <w:rsid w:val="001124EE"/>
    <w:rPr>
      <w:rFonts w:cs="Times New Roman"/>
      <w:b/>
      <w:bCs/>
      <w:color w:val="008000"/>
    </w:rPr>
  </w:style>
  <w:style w:type="paragraph" w:customStyle="1" w:styleId="afff0">
    <w:name w:val="Подчёркнуный текст"/>
    <w:basedOn w:val="a1"/>
    <w:next w:val="a1"/>
    <w:uiPriority w:val="99"/>
    <w:rsid w:val="001124EE"/>
    <w:pPr>
      <w:widowControl w:val="0"/>
      <w:pBdr>
        <w:bottom w:val="single" w:sz="4" w:space="0" w:color="auto"/>
      </w:pBdr>
      <w:autoSpaceDE w:val="0"/>
      <w:autoSpaceDN w:val="0"/>
      <w:adjustRightInd w:val="0"/>
      <w:ind w:firstLine="720"/>
      <w:jc w:val="both"/>
    </w:pPr>
  </w:style>
  <w:style w:type="character" w:customStyle="1" w:styleId="ecattext">
    <w:name w:val="ecattext"/>
    <w:basedOn w:val="a2"/>
    <w:rsid w:val="001124EE"/>
  </w:style>
  <w:style w:type="character" w:styleId="afff1">
    <w:name w:val="annotation reference"/>
    <w:unhideWhenUsed/>
    <w:rsid w:val="001124EE"/>
    <w:rPr>
      <w:sz w:val="16"/>
      <w:szCs w:val="16"/>
    </w:rPr>
  </w:style>
  <w:style w:type="paragraph" w:styleId="afff2">
    <w:name w:val="annotation text"/>
    <w:basedOn w:val="a1"/>
    <w:link w:val="afff3"/>
    <w:uiPriority w:val="99"/>
    <w:unhideWhenUsed/>
    <w:rsid w:val="001124EE"/>
    <w:pPr>
      <w:widowControl w:val="0"/>
      <w:autoSpaceDE w:val="0"/>
      <w:autoSpaceDN w:val="0"/>
      <w:adjustRightInd w:val="0"/>
      <w:jc w:val="both"/>
    </w:pPr>
    <w:rPr>
      <w:rFonts w:ascii="Arial" w:hAnsi="Arial"/>
      <w:sz w:val="20"/>
      <w:szCs w:val="20"/>
      <w:lang w:val="x-none" w:eastAsia="x-none"/>
    </w:rPr>
  </w:style>
  <w:style w:type="character" w:customStyle="1" w:styleId="afff3">
    <w:name w:val="Текст примечания Знак"/>
    <w:basedOn w:val="a2"/>
    <w:link w:val="afff2"/>
    <w:uiPriority w:val="99"/>
    <w:rsid w:val="001124EE"/>
    <w:rPr>
      <w:rFonts w:ascii="Arial" w:hAnsi="Arial" w:cs="Times New Roman"/>
      <w:sz w:val="20"/>
      <w:szCs w:val="20"/>
      <w:lang w:val="x-none" w:eastAsia="x-none"/>
    </w:rPr>
  </w:style>
  <w:style w:type="paragraph" w:styleId="afff4">
    <w:name w:val="annotation subject"/>
    <w:basedOn w:val="afff2"/>
    <w:next w:val="afff2"/>
    <w:link w:val="afff5"/>
    <w:uiPriority w:val="99"/>
    <w:unhideWhenUsed/>
    <w:rsid w:val="001124EE"/>
    <w:rPr>
      <w:b/>
      <w:bCs/>
    </w:rPr>
  </w:style>
  <w:style w:type="character" w:customStyle="1" w:styleId="afff5">
    <w:name w:val="Тема примечания Знак"/>
    <w:basedOn w:val="afff3"/>
    <w:link w:val="afff4"/>
    <w:uiPriority w:val="99"/>
    <w:rsid w:val="001124EE"/>
    <w:rPr>
      <w:rFonts w:ascii="Arial" w:hAnsi="Arial" w:cs="Times New Roman"/>
      <w:b/>
      <w:bCs/>
      <w:sz w:val="20"/>
      <w:szCs w:val="20"/>
      <w:lang w:val="x-none" w:eastAsia="x-none"/>
    </w:rPr>
  </w:style>
  <w:style w:type="paragraph" w:styleId="afff6">
    <w:name w:val="caption"/>
    <w:basedOn w:val="a1"/>
    <w:next w:val="a1"/>
    <w:uiPriority w:val="99"/>
    <w:rsid w:val="001124EE"/>
    <w:pPr>
      <w:widowControl w:val="0"/>
      <w:ind w:left="-57" w:right="-57" w:firstLine="709"/>
      <w:jc w:val="center"/>
    </w:pPr>
    <w:rPr>
      <w:rFonts w:eastAsia="Calibri"/>
      <w:b/>
      <w:sz w:val="20"/>
      <w:szCs w:val="28"/>
      <w:lang w:eastAsia="en-US"/>
    </w:rPr>
  </w:style>
  <w:style w:type="character" w:customStyle="1" w:styleId="16">
    <w:name w:val="Знак Знак1"/>
    <w:aliases w:val="Верхний колонтитул Знак1,ВерхКолонтитул Знак1"/>
    <w:uiPriority w:val="99"/>
    <w:locked/>
    <w:rsid w:val="001124EE"/>
    <w:rPr>
      <w:sz w:val="28"/>
      <w:szCs w:val="28"/>
    </w:rPr>
  </w:style>
  <w:style w:type="paragraph" w:styleId="25">
    <w:name w:val="Body Text Indent 2"/>
    <w:basedOn w:val="a1"/>
    <w:link w:val="26"/>
    <w:uiPriority w:val="99"/>
    <w:rsid w:val="001124EE"/>
    <w:pPr>
      <w:widowControl w:val="0"/>
      <w:spacing w:before="600"/>
      <w:ind w:firstLine="709"/>
      <w:jc w:val="both"/>
    </w:pPr>
    <w:rPr>
      <w:rFonts w:eastAsia="Calibri"/>
      <w:sz w:val="28"/>
      <w:szCs w:val="28"/>
      <w:lang w:val="x-none" w:eastAsia="en-US"/>
    </w:rPr>
  </w:style>
  <w:style w:type="character" w:customStyle="1" w:styleId="26">
    <w:name w:val="Основной текст с отступом 2 Знак"/>
    <w:basedOn w:val="a2"/>
    <w:link w:val="25"/>
    <w:uiPriority w:val="99"/>
    <w:rsid w:val="001124EE"/>
    <w:rPr>
      <w:rFonts w:ascii="Times New Roman" w:eastAsia="Calibri" w:hAnsi="Times New Roman" w:cs="Times New Roman"/>
      <w:sz w:val="28"/>
      <w:szCs w:val="28"/>
      <w:lang w:val="x-none"/>
    </w:rPr>
  </w:style>
  <w:style w:type="character" w:styleId="afff7">
    <w:name w:val="line number"/>
    <w:rsid w:val="001124EE"/>
  </w:style>
  <w:style w:type="paragraph" w:styleId="afff8">
    <w:name w:val="Document Map"/>
    <w:basedOn w:val="a1"/>
    <w:link w:val="17"/>
    <w:uiPriority w:val="99"/>
    <w:rsid w:val="001124EE"/>
    <w:pPr>
      <w:widowControl w:val="0"/>
      <w:ind w:firstLine="709"/>
      <w:jc w:val="both"/>
    </w:pPr>
    <w:rPr>
      <w:rFonts w:ascii="Tahoma" w:eastAsia="Calibri" w:hAnsi="Tahoma"/>
      <w:sz w:val="16"/>
      <w:szCs w:val="16"/>
      <w:lang w:val="x-none" w:eastAsia="en-US"/>
    </w:rPr>
  </w:style>
  <w:style w:type="character" w:customStyle="1" w:styleId="afff9">
    <w:name w:val="Схема документа Знак"/>
    <w:basedOn w:val="a2"/>
    <w:rsid w:val="001124EE"/>
    <w:rPr>
      <w:rFonts w:ascii="Segoe UI" w:hAnsi="Segoe UI" w:cs="Segoe UI"/>
      <w:sz w:val="16"/>
      <w:szCs w:val="16"/>
      <w:lang w:eastAsia="ru-RU"/>
    </w:rPr>
  </w:style>
  <w:style w:type="character" w:customStyle="1" w:styleId="17">
    <w:name w:val="Схема документа Знак1"/>
    <w:link w:val="afff8"/>
    <w:uiPriority w:val="99"/>
    <w:rsid w:val="001124EE"/>
    <w:rPr>
      <w:rFonts w:ascii="Tahoma" w:eastAsia="Calibri" w:hAnsi="Tahoma" w:cs="Times New Roman"/>
      <w:sz w:val="16"/>
      <w:szCs w:val="16"/>
      <w:lang w:val="x-none"/>
    </w:rPr>
  </w:style>
  <w:style w:type="character" w:customStyle="1" w:styleId="18">
    <w:name w:val="Подзаголовок Знак1"/>
    <w:aliases w:val="Обычный таблица Знак1"/>
    <w:uiPriority w:val="99"/>
    <w:rsid w:val="001124EE"/>
    <w:rPr>
      <w:sz w:val="28"/>
      <w:szCs w:val="28"/>
      <w:lang w:val="ru-RU" w:eastAsia="ru-RU" w:bidi="ar-SA"/>
    </w:rPr>
  </w:style>
  <w:style w:type="paragraph" w:customStyle="1" w:styleId="stylet3">
    <w:name w:val="stylet3"/>
    <w:basedOn w:val="a1"/>
    <w:uiPriority w:val="99"/>
    <w:rsid w:val="001124EE"/>
    <w:pPr>
      <w:spacing w:before="100" w:beforeAutospacing="1" w:after="100" w:afterAutospacing="1"/>
      <w:ind w:firstLine="709"/>
    </w:pPr>
    <w:rPr>
      <w:rFonts w:eastAsia="Calibri"/>
      <w:sz w:val="28"/>
      <w:lang w:eastAsia="en-US"/>
    </w:rPr>
  </w:style>
  <w:style w:type="numbering" w:customStyle="1" w:styleId="19">
    <w:name w:val="Нет списка1"/>
    <w:next w:val="a4"/>
    <w:uiPriority w:val="99"/>
    <w:semiHidden/>
    <w:unhideWhenUsed/>
    <w:rsid w:val="001124EE"/>
  </w:style>
  <w:style w:type="numbering" w:customStyle="1" w:styleId="27">
    <w:name w:val="Нет списка2"/>
    <w:next w:val="a4"/>
    <w:uiPriority w:val="99"/>
    <w:semiHidden/>
    <w:unhideWhenUsed/>
    <w:rsid w:val="001124EE"/>
  </w:style>
  <w:style w:type="paragraph" w:customStyle="1" w:styleId="1a">
    <w:name w:val="Обычный1"/>
    <w:uiPriority w:val="99"/>
    <w:rsid w:val="001124EE"/>
    <w:pPr>
      <w:spacing w:after="0" w:line="240" w:lineRule="auto"/>
    </w:pPr>
    <w:rPr>
      <w:rFonts w:ascii="Times New Roman" w:hAnsi="Times New Roman" w:cs="Times New Roman"/>
      <w:snapToGrid w:val="0"/>
      <w:sz w:val="20"/>
      <w:szCs w:val="20"/>
      <w:lang w:eastAsia="ru-RU"/>
    </w:rPr>
  </w:style>
  <w:style w:type="paragraph" w:customStyle="1" w:styleId="28">
    <w:name w:val="Обычный2"/>
    <w:uiPriority w:val="99"/>
    <w:rsid w:val="001124EE"/>
    <w:pPr>
      <w:spacing w:after="0" w:line="240" w:lineRule="auto"/>
    </w:pPr>
    <w:rPr>
      <w:rFonts w:ascii="Times New Roman" w:hAnsi="Times New Roman" w:cs="Times New Roman"/>
      <w:snapToGrid w:val="0"/>
      <w:sz w:val="20"/>
      <w:szCs w:val="20"/>
      <w:lang w:eastAsia="ru-RU"/>
    </w:rPr>
  </w:style>
  <w:style w:type="character" w:styleId="afffa">
    <w:name w:val="Emphasis"/>
    <w:uiPriority w:val="20"/>
    <w:rsid w:val="001124EE"/>
    <w:rPr>
      <w:i/>
      <w:iCs/>
    </w:rPr>
  </w:style>
  <w:style w:type="paragraph" w:customStyle="1" w:styleId="afffb">
    <w:name w:val="Центрированный (таблица)"/>
    <w:basedOn w:val="aff9"/>
    <w:next w:val="a1"/>
    <w:uiPriority w:val="99"/>
    <w:rsid w:val="001124EE"/>
    <w:pPr>
      <w:jc w:val="center"/>
    </w:pPr>
    <w:rPr>
      <w:rFonts w:ascii="Times New Roman" w:hAnsi="Times New Roman" w:cs="Times New Roman"/>
      <w:sz w:val="28"/>
    </w:rPr>
  </w:style>
  <w:style w:type="character" w:customStyle="1" w:styleId="apple-converted-space">
    <w:name w:val="apple-converted-space"/>
    <w:rsid w:val="001124EE"/>
  </w:style>
  <w:style w:type="character" w:customStyle="1" w:styleId="w">
    <w:name w:val="w"/>
    <w:rsid w:val="001124EE"/>
  </w:style>
  <w:style w:type="paragraph" w:customStyle="1" w:styleId="ConsPlusCell">
    <w:name w:val="ConsPlusCell"/>
    <w:uiPriority w:val="99"/>
    <w:rsid w:val="001124EE"/>
    <w:pPr>
      <w:autoSpaceDE w:val="0"/>
      <w:autoSpaceDN w:val="0"/>
      <w:adjustRightInd w:val="0"/>
      <w:spacing w:after="0" w:line="240" w:lineRule="auto"/>
    </w:pPr>
    <w:rPr>
      <w:rFonts w:ascii="Courier New" w:hAnsi="Courier New" w:cs="Courier New"/>
      <w:sz w:val="20"/>
      <w:szCs w:val="20"/>
      <w:lang w:eastAsia="ru-RU"/>
    </w:rPr>
  </w:style>
  <w:style w:type="character" w:customStyle="1" w:styleId="afffc">
    <w:name w:val="Текст_Жирный"/>
    <w:uiPriority w:val="1"/>
    <w:rsid w:val="001124EE"/>
    <w:rPr>
      <w:rFonts w:ascii="Times New Roman" w:hAnsi="Times New Roman"/>
      <w:b/>
    </w:rPr>
  </w:style>
  <w:style w:type="paragraph" w:customStyle="1" w:styleId="afffd">
    <w:name w:val="Таблица_название_таблицы"/>
    <w:next w:val="a1"/>
    <w:link w:val="afffe"/>
    <w:autoRedefine/>
    <w:rsid w:val="001124EE"/>
    <w:pPr>
      <w:keepNext/>
      <w:spacing w:before="60" w:after="60" w:line="240" w:lineRule="auto"/>
      <w:jc w:val="center"/>
    </w:pPr>
    <w:rPr>
      <w:rFonts w:ascii="Times New Roman" w:hAnsi="Times New Roman" w:cs="Times New Roman"/>
      <w:b/>
      <w:bCs/>
      <w:lang w:eastAsia="ru-RU"/>
    </w:rPr>
  </w:style>
  <w:style w:type="character" w:customStyle="1" w:styleId="afffe">
    <w:name w:val="Таблица_название_таблицы Знак"/>
    <w:link w:val="afffd"/>
    <w:rsid w:val="001124EE"/>
    <w:rPr>
      <w:rFonts w:ascii="Times New Roman" w:hAnsi="Times New Roman" w:cs="Times New Roman"/>
      <w:b/>
      <w:bCs/>
      <w:lang w:eastAsia="ru-RU"/>
    </w:rPr>
  </w:style>
  <w:style w:type="paragraph" w:customStyle="1" w:styleId="110">
    <w:name w:val="Табличный_таблица_11"/>
    <w:link w:val="111"/>
    <w:rsid w:val="001124EE"/>
    <w:pPr>
      <w:spacing w:after="0" w:line="240" w:lineRule="auto"/>
      <w:jc w:val="center"/>
    </w:pPr>
    <w:rPr>
      <w:rFonts w:ascii="Times New Roman" w:hAnsi="Times New Roman" w:cs="Times New Roman"/>
      <w:lang w:eastAsia="ru-RU"/>
    </w:rPr>
  </w:style>
  <w:style w:type="character" w:customStyle="1" w:styleId="111">
    <w:name w:val="Табличный_таблица_11 Знак"/>
    <w:link w:val="110"/>
    <w:rsid w:val="001124EE"/>
    <w:rPr>
      <w:rFonts w:ascii="Times New Roman" w:hAnsi="Times New Roman" w:cs="Times New Roman"/>
      <w:lang w:eastAsia="ru-RU"/>
    </w:rPr>
  </w:style>
  <w:style w:type="paragraph" w:customStyle="1" w:styleId="112">
    <w:name w:val="Табличный_боковик_11"/>
    <w:link w:val="113"/>
    <w:rsid w:val="001124EE"/>
    <w:pPr>
      <w:spacing w:after="0" w:line="240" w:lineRule="auto"/>
    </w:pPr>
    <w:rPr>
      <w:rFonts w:ascii="Times New Roman" w:hAnsi="Times New Roman" w:cs="Times New Roman"/>
      <w:szCs w:val="24"/>
      <w:lang w:eastAsia="ru-RU"/>
    </w:rPr>
  </w:style>
  <w:style w:type="character" w:customStyle="1" w:styleId="113">
    <w:name w:val="Табличный_боковик_11 Знак"/>
    <w:link w:val="112"/>
    <w:rsid w:val="001124EE"/>
    <w:rPr>
      <w:rFonts w:ascii="Times New Roman" w:hAnsi="Times New Roman" w:cs="Times New Roman"/>
      <w:szCs w:val="24"/>
      <w:lang w:eastAsia="ru-RU"/>
    </w:rPr>
  </w:style>
  <w:style w:type="paragraph" w:styleId="affff">
    <w:name w:val="footnote text"/>
    <w:basedOn w:val="a1"/>
    <w:link w:val="affff0"/>
    <w:uiPriority w:val="99"/>
    <w:rsid w:val="001124EE"/>
    <w:rPr>
      <w:sz w:val="20"/>
      <w:szCs w:val="20"/>
    </w:rPr>
  </w:style>
  <w:style w:type="character" w:customStyle="1" w:styleId="affff0">
    <w:name w:val="Текст сноски Знак"/>
    <w:basedOn w:val="a2"/>
    <w:link w:val="affff"/>
    <w:uiPriority w:val="99"/>
    <w:rsid w:val="001124EE"/>
    <w:rPr>
      <w:rFonts w:ascii="Times New Roman" w:hAnsi="Times New Roman" w:cs="Times New Roman"/>
      <w:sz w:val="20"/>
      <w:szCs w:val="20"/>
      <w:lang w:eastAsia="ru-RU"/>
    </w:rPr>
  </w:style>
  <w:style w:type="character" w:styleId="affff1">
    <w:name w:val="footnote reference"/>
    <w:rsid w:val="001124EE"/>
    <w:rPr>
      <w:vertAlign w:val="superscript"/>
    </w:rPr>
  </w:style>
  <w:style w:type="paragraph" w:customStyle="1" w:styleId="211">
    <w:name w:val="Знак2 Знак Знак1 Знак1 Знак Знак Знак Знак Знак Знак Знак Знак Знак Знак Знак Знак"/>
    <w:basedOn w:val="a1"/>
    <w:uiPriority w:val="99"/>
    <w:rsid w:val="001124EE"/>
    <w:pPr>
      <w:suppressAutoHyphens/>
      <w:spacing w:after="160" w:line="240" w:lineRule="exact"/>
      <w:jc w:val="both"/>
    </w:pPr>
    <w:rPr>
      <w:rFonts w:ascii="Verdana" w:hAnsi="Verdana"/>
      <w:sz w:val="20"/>
      <w:szCs w:val="20"/>
      <w:lang w:val="en-US" w:eastAsia="en-US"/>
    </w:rPr>
  </w:style>
  <w:style w:type="character" w:customStyle="1" w:styleId="afa">
    <w:name w:val="Абзац списка Знак"/>
    <w:link w:val="af9"/>
    <w:uiPriority w:val="34"/>
    <w:locked/>
    <w:rsid w:val="001124EE"/>
    <w:rPr>
      <w:rFonts w:ascii="Times New Roman" w:hAnsi="Times New Roman" w:cs="Times New Roman"/>
      <w:sz w:val="24"/>
      <w:szCs w:val="24"/>
      <w:lang w:eastAsia="ru-RU"/>
    </w:rPr>
  </w:style>
  <w:style w:type="numbering" w:customStyle="1" w:styleId="List0">
    <w:name w:val="List 0"/>
    <w:basedOn w:val="a4"/>
    <w:autoRedefine/>
    <w:rsid w:val="001124EE"/>
    <w:pPr>
      <w:numPr>
        <w:numId w:val="1"/>
      </w:numPr>
    </w:pPr>
  </w:style>
  <w:style w:type="paragraph" w:customStyle="1" w:styleId="ListParagraph1">
    <w:name w:val="List Paragraph1"/>
    <w:basedOn w:val="a1"/>
    <w:uiPriority w:val="99"/>
    <w:rsid w:val="001124EE"/>
    <w:pPr>
      <w:suppressAutoHyphens/>
      <w:ind w:left="720" w:firstLine="567"/>
      <w:contextualSpacing/>
      <w:jc w:val="both"/>
    </w:pPr>
    <w:rPr>
      <w:rFonts w:ascii="Calibri" w:eastAsia="Calibri" w:hAnsi="Calibri"/>
      <w:kern w:val="1"/>
      <w:sz w:val="22"/>
      <w:szCs w:val="22"/>
      <w:lang w:eastAsia="hi-IN" w:bidi="hi-IN"/>
    </w:rPr>
  </w:style>
  <w:style w:type="character" w:styleId="affff2">
    <w:name w:val="FollowedHyperlink"/>
    <w:uiPriority w:val="99"/>
    <w:unhideWhenUsed/>
    <w:rsid w:val="001124EE"/>
    <w:rPr>
      <w:color w:val="800080"/>
      <w:u w:val="single"/>
    </w:rPr>
  </w:style>
  <w:style w:type="paragraph" w:customStyle="1" w:styleId="xl63">
    <w:name w:val="xl63"/>
    <w:basedOn w:val="a1"/>
    <w:uiPriority w:val="99"/>
    <w:rsid w:val="001124EE"/>
    <w:pPr>
      <w:suppressAutoHyphens/>
      <w:spacing w:before="100" w:beforeAutospacing="1" w:after="100" w:afterAutospacing="1"/>
      <w:jc w:val="both"/>
    </w:pPr>
    <w:rPr>
      <w:sz w:val="22"/>
      <w:szCs w:val="22"/>
    </w:rPr>
  </w:style>
  <w:style w:type="paragraph" w:customStyle="1" w:styleId="xl64">
    <w:name w:val="xl64"/>
    <w:basedOn w:val="a1"/>
    <w:uiPriority w:val="99"/>
    <w:rsid w:val="001124EE"/>
    <w:pPr>
      <w:pBdr>
        <w:left w:val="single" w:sz="4" w:space="0" w:color="auto"/>
      </w:pBdr>
      <w:suppressAutoHyphens/>
      <w:spacing w:before="100" w:beforeAutospacing="1" w:after="100" w:afterAutospacing="1"/>
      <w:jc w:val="both"/>
    </w:pPr>
    <w:rPr>
      <w:sz w:val="22"/>
      <w:szCs w:val="22"/>
    </w:rPr>
  </w:style>
  <w:style w:type="paragraph" w:customStyle="1" w:styleId="xl65">
    <w:name w:val="xl65"/>
    <w:basedOn w:val="a1"/>
    <w:uiPriority w:val="99"/>
    <w:rsid w:val="001124EE"/>
    <w:pPr>
      <w:suppressAutoHyphens/>
      <w:spacing w:before="100" w:beforeAutospacing="1" w:after="100" w:afterAutospacing="1"/>
      <w:jc w:val="right"/>
    </w:pPr>
    <w:rPr>
      <w:sz w:val="22"/>
      <w:szCs w:val="22"/>
    </w:rPr>
  </w:style>
  <w:style w:type="paragraph" w:customStyle="1" w:styleId="xl66">
    <w:name w:val="xl66"/>
    <w:basedOn w:val="a1"/>
    <w:uiPriority w:val="99"/>
    <w:rsid w:val="001124EE"/>
    <w:pPr>
      <w:pBdr>
        <w:right w:val="single" w:sz="4" w:space="0" w:color="auto"/>
      </w:pBdr>
      <w:suppressAutoHyphens/>
      <w:spacing w:before="100" w:beforeAutospacing="1" w:after="100" w:afterAutospacing="1"/>
      <w:jc w:val="both"/>
    </w:pPr>
    <w:rPr>
      <w:sz w:val="22"/>
      <w:szCs w:val="22"/>
    </w:rPr>
  </w:style>
  <w:style w:type="paragraph" w:customStyle="1" w:styleId="xl67">
    <w:name w:val="xl67"/>
    <w:basedOn w:val="a1"/>
    <w:uiPriority w:val="99"/>
    <w:rsid w:val="001124EE"/>
    <w:pPr>
      <w:pBdr>
        <w:left w:val="single" w:sz="4" w:space="0" w:color="auto"/>
        <w:bottom w:val="single" w:sz="4" w:space="0" w:color="auto"/>
      </w:pBdr>
      <w:suppressAutoHyphens/>
      <w:spacing w:before="100" w:beforeAutospacing="1" w:after="100" w:afterAutospacing="1"/>
      <w:jc w:val="both"/>
    </w:pPr>
    <w:rPr>
      <w:sz w:val="22"/>
      <w:szCs w:val="22"/>
    </w:rPr>
  </w:style>
  <w:style w:type="paragraph" w:customStyle="1" w:styleId="xl68">
    <w:name w:val="xl68"/>
    <w:basedOn w:val="a1"/>
    <w:uiPriority w:val="99"/>
    <w:rsid w:val="001124EE"/>
    <w:pPr>
      <w:pBdr>
        <w:bottom w:val="single" w:sz="4" w:space="0" w:color="auto"/>
      </w:pBdr>
      <w:suppressAutoHyphens/>
      <w:spacing w:before="100" w:beforeAutospacing="1" w:after="100" w:afterAutospacing="1"/>
      <w:jc w:val="both"/>
    </w:pPr>
    <w:rPr>
      <w:sz w:val="22"/>
      <w:szCs w:val="22"/>
    </w:rPr>
  </w:style>
  <w:style w:type="paragraph" w:customStyle="1" w:styleId="xl69">
    <w:name w:val="xl69"/>
    <w:basedOn w:val="a1"/>
    <w:uiPriority w:val="99"/>
    <w:rsid w:val="001124EE"/>
    <w:pPr>
      <w:pBdr>
        <w:bottom w:val="single" w:sz="4" w:space="0" w:color="auto"/>
        <w:right w:val="single" w:sz="4" w:space="0" w:color="auto"/>
      </w:pBdr>
      <w:suppressAutoHyphens/>
      <w:spacing w:before="100" w:beforeAutospacing="1" w:after="100" w:afterAutospacing="1"/>
      <w:jc w:val="both"/>
    </w:pPr>
    <w:rPr>
      <w:sz w:val="22"/>
      <w:szCs w:val="22"/>
    </w:rPr>
  </w:style>
  <w:style w:type="paragraph" w:customStyle="1" w:styleId="xl70">
    <w:name w:val="xl70"/>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both"/>
    </w:pPr>
    <w:rPr>
      <w:sz w:val="22"/>
      <w:szCs w:val="22"/>
    </w:rPr>
  </w:style>
  <w:style w:type="paragraph" w:customStyle="1" w:styleId="xl71">
    <w:name w:val="xl71"/>
    <w:basedOn w:val="a1"/>
    <w:uiPriority w:val="99"/>
    <w:rsid w:val="001124EE"/>
    <w:pPr>
      <w:pBdr>
        <w:top w:val="single" w:sz="4" w:space="0" w:color="auto"/>
        <w:bottom w:val="single" w:sz="4" w:space="0" w:color="auto"/>
        <w:right w:val="single" w:sz="4" w:space="0" w:color="auto"/>
      </w:pBdr>
      <w:suppressAutoHyphens/>
      <w:spacing w:before="100" w:beforeAutospacing="1" w:after="100" w:afterAutospacing="1"/>
      <w:jc w:val="both"/>
    </w:pPr>
    <w:rPr>
      <w:sz w:val="22"/>
      <w:szCs w:val="22"/>
    </w:rPr>
  </w:style>
  <w:style w:type="paragraph" w:customStyle="1" w:styleId="xl72">
    <w:name w:val="xl72"/>
    <w:basedOn w:val="a1"/>
    <w:uiPriority w:val="99"/>
    <w:rsid w:val="001124EE"/>
    <w:pPr>
      <w:pBdr>
        <w:top w:val="single" w:sz="4" w:space="0" w:color="auto"/>
        <w:bottom w:val="single" w:sz="4" w:space="0" w:color="auto"/>
      </w:pBdr>
      <w:suppressAutoHyphens/>
      <w:spacing w:before="100" w:beforeAutospacing="1" w:after="100" w:afterAutospacing="1"/>
      <w:jc w:val="both"/>
    </w:pPr>
    <w:rPr>
      <w:sz w:val="22"/>
      <w:szCs w:val="22"/>
    </w:rPr>
  </w:style>
  <w:style w:type="paragraph" w:customStyle="1" w:styleId="xl73">
    <w:name w:val="xl73"/>
    <w:basedOn w:val="a1"/>
    <w:uiPriority w:val="99"/>
    <w:rsid w:val="001124EE"/>
    <w:pPr>
      <w:pBdr>
        <w:top w:val="single" w:sz="4" w:space="0" w:color="auto"/>
        <w:left w:val="single" w:sz="4" w:space="0" w:color="auto"/>
      </w:pBdr>
      <w:suppressAutoHyphens/>
      <w:spacing w:before="100" w:beforeAutospacing="1" w:after="100" w:afterAutospacing="1"/>
      <w:jc w:val="both"/>
    </w:pPr>
    <w:rPr>
      <w:sz w:val="22"/>
      <w:szCs w:val="22"/>
    </w:rPr>
  </w:style>
  <w:style w:type="paragraph" w:customStyle="1" w:styleId="xl74">
    <w:name w:val="xl74"/>
    <w:basedOn w:val="a1"/>
    <w:uiPriority w:val="99"/>
    <w:rsid w:val="001124EE"/>
    <w:pPr>
      <w:pBdr>
        <w:top w:val="single" w:sz="4" w:space="0" w:color="auto"/>
        <w:right w:val="single" w:sz="4" w:space="0" w:color="auto"/>
      </w:pBdr>
      <w:suppressAutoHyphens/>
      <w:spacing w:before="100" w:beforeAutospacing="1" w:after="100" w:afterAutospacing="1"/>
      <w:jc w:val="both"/>
    </w:pPr>
    <w:rPr>
      <w:sz w:val="22"/>
      <w:szCs w:val="22"/>
    </w:rPr>
  </w:style>
  <w:style w:type="paragraph" w:customStyle="1" w:styleId="xl75">
    <w:name w:val="xl75"/>
    <w:basedOn w:val="a1"/>
    <w:uiPriority w:val="99"/>
    <w:rsid w:val="001124EE"/>
    <w:pPr>
      <w:pBdr>
        <w:bottom w:val="single" w:sz="4" w:space="0" w:color="auto"/>
      </w:pBdr>
      <w:suppressAutoHyphens/>
      <w:spacing w:before="100" w:beforeAutospacing="1" w:after="100" w:afterAutospacing="1"/>
      <w:jc w:val="both"/>
    </w:pPr>
    <w:rPr>
      <w:sz w:val="22"/>
      <w:szCs w:val="22"/>
    </w:rPr>
  </w:style>
  <w:style w:type="paragraph" w:customStyle="1" w:styleId="xl76">
    <w:name w:val="xl76"/>
    <w:basedOn w:val="a1"/>
    <w:uiPriority w:val="99"/>
    <w:rsid w:val="001124EE"/>
    <w:pPr>
      <w:pBdr>
        <w:top w:val="single" w:sz="4" w:space="0" w:color="auto"/>
        <w:bottom w:val="single" w:sz="4" w:space="0" w:color="auto"/>
      </w:pBdr>
      <w:suppressAutoHyphens/>
      <w:spacing w:before="100" w:beforeAutospacing="1" w:after="100" w:afterAutospacing="1"/>
      <w:jc w:val="both"/>
      <w:textAlignment w:val="top"/>
    </w:pPr>
    <w:rPr>
      <w:sz w:val="22"/>
      <w:szCs w:val="22"/>
    </w:rPr>
  </w:style>
  <w:style w:type="paragraph" w:customStyle="1" w:styleId="xl77">
    <w:name w:val="xl77"/>
    <w:basedOn w:val="a1"/>
    <w:uiPriority w:val="99"/>
    <w:rsid w:val="001124EE"/>
    <w:pPr>
      <w:pBdr>
        <w:bottom w:val="single" w:sz="4" w:space="0" w:color="auto"/>
      </w:pBdr>
      <w:suppressAutoHyphens/>
      <w:spacing w:before="100" w:beforeAutospacing="1" w:after="100" w:afterAutospacing="1"/>
      <w:jc w:val="both"/>
      <w:textAlignment w:val="top"/>
    </w:pPr>
    <w:rPr>
      <w:sz w:val="22"/>
      <w:szCs w:val="22"/>
    </w:rPr>
  </w:style>
  <w:style w:type="paragraph" w:customStyle="1" w:styleId="xl78">
    <w:name w:val="xl78"/>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both"/>
      <w:textAlignment w:val="top"/>
    </w:pPr>
    <w:rPr>
      <w:sz w:val="22"/>
      <w:szCs w:val="22"/>
    </w:rPr>
  </w:style>
  <w:style w:type="paragraph" w:customStyle="1" w:styleId="xl79">
    <w:name w:val="xl79"/>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80">
    <w:name w:val="xl80"/>
    <w:basedOn w:val="a1"/>
    <w:uiPriority w:val="99"/>
    <w:rsid w:val="001124EE"/>
    <w:pPr>
      <w:pBdr>
        <w:top w:val="single" w:sz="4" w:space="0" w:color="auto"/>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81">
    <w:name w:val="xl81"/>
    <w:basedOn w:val="a1"/>
    <w:uiPriority w:val="99"/>
    <w:rsid w:val="001124EE"/>
    <w:pPr>
      <w:pBdr>
        <w:top w:val="single" w:sz="4" w:space="0" w:color="auto"/>
        <w:left w:val="single" w:sz="4" w:space="0" w:color="auto"/>
      </w:pBdr>
      <w:suppressAutoHyphens/>
      <w:spacing w:before="100" w:beforeAutospacing="1" w:after="100" w:afterAutospacing="1"/>
      <w:jc w:val="center"/>
    </w:pPr>
    <w:rPr>
      <w:sz w:val="22"/>
      <w:szCs w:val="22"/>
    </w:rPr>
  </w:style>
  <w:style w:type="paragraph" w:customStyle="1" w:styleId="xl82">
    <w:name w:val="xl82"/>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83">
    <w:name w:val="xl83"/>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sz w:val="22"/>
      <w:szCs w:val="22"/>
    </w:rPr>
  </w:style>
  <w:style w:type="paragraph" w:customStyle="1" w:styleId="xl84">
    <w:name w:val="xl84"/>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sz w:val="22"/>
      <w:szCs w:val="22"/>
    </w:rPr>
  </w:style>
  <w:style w:type="paragraph" w:customStyle="1" w:styleId="xl85">
    <w:name w:val="xl85"/>
    <w:basedOn w:val="a1"/>
    <w:uiPriority w:val="99"/>
    <w:rsid w:val="001124EE"/>
    <w:pPr>
      <w:pBdr>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86">
    <w:name w:val="xl86"/>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sz w:val="22"/>
      <w:szCs w:val="22"/>
    </w:rPr>
  </w:style>
  <w:style w:type="paragraph" w:customStyle="1" w:styleId="xl87">
    <w:name w:val="xl87"/>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pPr>
    <w:rPr>
      <w:b/>
      <w:bCs/>
      <w:sz w:val="22"/>
      <w:szCs w:val="22"/>
    </w:rPr>
  </w:style>
  <w:style w:type="paragraph" w:customStyle="1" w:styleId="xl88">
    <w:name w:val="xl88"/>
    <w:basedOn w:val="a1"/>
    <w:uiPriority w:val="99"/>
    <w:rsid w:val="001124EE"/>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sz w:val="22"/>
      <w:szCs w:val="22"/>
    </w:rPr>
  </w:style>
  <w:style w:type="paragraph" w:customStyle="1" w:styleId="xl89">
    <w:name w:val="xl89"/>
    <w:basedOn w:val="a1"/>
    <w:uiPriority w:val="99"/>
    <w:rsid w:val="001124EE"/>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90">
    <w:name w:val="xl90"/>
    <w:basedOn w:val="a1"/>
    <w:uiPriority w:val="99"/>
    <w:rsid w:val="001124EE"/>
    <w:pPr>
      <w:pBdr>
        <w:top w:val="single" w:sz="4" w:space="0" w:color="auto"/>
        <w:left w:val="single" w:sz="4" w:space="0" w:color="auto"/>
      </w:pBdr>
      <w:suppressAutoHyphens/>
      <w:spacing w:before="100" w:beforeAutospacing="1" w:after="100" w:afterAutospacing="1"/>
      <w:jc w:val="center"/>
      <w:textAlignment w:val="top"/>
    </w:pPr>
    <w:rPr>
      <w:sz w:val="22"/>
      <w:szCs w:val="22"/>
    </w:rPr>
  </w:style>
  <w:style w:type="paragraph" w:customStyle="1" w:styleId="xl91">
    <w:name w:val="xl91"/>
    <w:basedOn w:val="a1"/>
    <w:uiPriority w:val="99"/>
    <w:rsid w:val="001124EE"/>
    <w:pPr>
      <w:pBdr>
        <w:left w:val="single" w:sz="4" w:space="0" w:color="auto"/>
      </w:pBdr>
      <w:suppressAutoHyphens/>
      <w:spacing w:before="100" w:beforeAutospacing="1" w:after="100" w:afterAutospacing="1"/>
      <w:jc w:val="center"/>
      <w:textAlignment w:val="top"/>
    </w:pPr>
    <w:rPr>
      <w:sz w:val="22"/>
      <w:szCs w:val="22"/>
    </w:rPr>
  </w:style>
  <w:style w:type="paragraph" w:customStyle="1" w:styleId="xl92">
    <w:name w:val="xl92"/>
    <w:basedOn w:val="a1"/>
    <w:uiPriority w:val="99"/>
    <w:rsid w:val="001124EE"/>
    <w:pPr>
      <w:pBdr>
        <w:left w:val="single" w:sz="4" w:space="0" w:color="auto"/>
        <w:bottom w:val="single" w:sz="4" w:space="0" w:color="auto"/>
      </w:pBdr>
      <w:suppressAutoHyphens/>
      <w:spacing w:before="100" w:beforeAutospacing="1" w:after="100" w:afterAutospacing="1"/>
      <w:jc w:val="center"/>
      <w:textAlignment w:val="top"/>
    </w:pPr>
    <w:rPr>
      <w:sz w:val="22"/>
      <w:szCs w:val="22"/>
    </w:rPr>
  </w:style>
  <w:style w:type="paragraph" w:customStyle="1" w:styleId="xl93">
    <w:name w:val="xl93"/>
    <w:basedOn w:val="a1"/>
    <w:uiPriority w:val="99"/>
    <w:rsid w:val="001124EE"/>
    <w:pPr>
      <w:pBdr>
        <w:top w:val="single" w:sz="4" w:space="0" w:color="auto"/>
      </w:pBdr>
      <w:suppressAutoHyphens/>
      <w:spacing w:before="100" w:beforeAutospacing="1" w:after="100" w:afterAutospacing="1"/>
      <w:jc w:val="center"/>
      <w:textAlignment w:val="top"/>
    </w:pPr>
    <w:rPr>
      <w:sz w:val="22"/>
      <w:szCs w:val="22"/>
    </w:rPr>
  </w:style>
  <w:style w:type="paragraph" w:customStyle="1" w:styleId="xl94">
    <w:name w:val="xl94"/>
    <w:basedOn w:val="a1"/>
    <w:uiPriority w:val="99"/>
    <w:rsid w:val="001124EE"/>
    <w:pPr>
      <w:pBdr>
        <w:top w:val="single" w:sz="4" w:space="0" w:color="auto"/>
        <w:right w:val="single" w:sz="4" w:space="0" w:color="auto"/>
      </w:pBdr>
      <w:suppressAutoHyphens/>
      <w:spacing w:before="100" w:beforeAutospacing="1" w:after="100" w:afterAutospacing="1"/>
      <w:jc w:val="center"/>
      <w:textAlignment w:val="top"/>
    </w:pPr>
    <w:rPr>
      <w:sz w:val="22"/>
      <w:szCs w:val="22"/>
    </w:rPr>
  </w:style>
  <w:style w:type="paragraph" w:customStyle="1" w:styleId="xl95">
    <w:name w:val="xl95"/>
    <w:basedOn w:val="a1"/>
    <w:uiPriority w:val="99"/>
    <w:rsid w:val="001124EE"/>
    <w:pPr>
      <w:suppressAutoHyphens/>
      <w:spacing w:before="100" w:beforeAutospacing="1" w:after="100" w:afterAutospacing="1"/>
      <w:jc w:val="center"/>
      <w:textAlignment w:val="top"/>
    </w:pPr>
    <w:rPr>
      <w:sz w:val="22"/>
      <w:szCs w:val="22"/>
    </w:rPr>
  </w:style>
  <w:style w:type="paragraph" w:customStyle="1" w:styleId="xl96">
    <w:name w:val="xl96"/>
    <w:basedOn w:val="a1"/>
    <w:uiPriority w:val="99"/>
    <w:rsid w:val="001124EE"/>
    <w:pPr>
      <w:pBdr>
        <w:right w:val="single" w:sz="4" w:space="0" w:color="auto"/>
      </w:pBdr>
      <w:suppressAutoHyphens/>
      <w:spacing w:before="100" w:beforeAutospacing="1" w:after="100" w:afterAutospacing="1"/>
      <w:jc w:val="center"/>
      <w:textAlignment w:val="top"/>
    </w:pPr>
    <w:rPr>
      <w:sz w:val="22"/>
      <w:szCs w:val="22"/>
    </w:rPr>
  </w:style>
  <w:style w:type="paragraph" w:customStyle="1" w:styleId="xl97">
    <w:name w:val="xl97"/>
    <w:basedOn w:val="a1"/>
    <w:uiPriority w:val="99"/>
    <w:rsid w:val="001124EE"/>
    <w:pPr>
      <w:pBdr>
        <w:bottom w:val="single" w:sz="4" w:space="0" w:color="auto"/>
      </w:pBdr>
      <w:suppressAutoHyphens/>
      <w:spacing w:before="100" w:beforeAutospacing="1" w:after="100" w:afterAutospacing="1"/>
      <w:jc w:val="center"/>
      <w:textAlignment w:val="top"/>
    </w:pPr>
    <w:rPr>
      <w:sz w:val="22"/>
      <w:szCs w:val="22"/>
    </w:rPr>
  </w:style>
  <w:style w:type="paragraph" w:customStyle="1" w:styleId="xl98">
    <w:name w:val="xl98"/>
    <w:basedOn w:val="a1"/>
    <w:uiPriority w:val="99"/>
    <w:rsid w:val="001124EE"/>
    <w:pPr>
      <w:pBdr>
        <w:bottom w:val="single" w:sz="4" w:space="0" w:color="auto"/>
        <w:right w:val="single" w:sz="4" w:space="0" w:color="auto"/>
      </w:pBdr>
      <w:suppressAutoHyphens/>
      <w:spacing w:before="100" w:beforeAutospacing="1" w:after="100" w:afterAutospacing="1"/>
      <w:jc w:val="center"/>
      <w:textAlignment w:val="top"/>
    </w:pPr>
    <w:rPr>
      <w:sz w:val="22"/>
      <w:szCs w:val="22"/>
    </w:rPr>
  </w:style>
  <w:style w:type="paragraph" w:customStyle="1" w:styleId="xl99">
    <w:name w:val="xl99"/>
    <w:basedOn w:val="a1"/>
    <w:uiPriority w:val="99"/>
    <w:rsid w:val="001124EE"/>
    <w:pPr>
      <w:pBdr>
        <w:top w:val="single" w:sz="4" w:space="0" w:color="auto"/>
        <w:left w:val="single" w:sz="4" w:space="0" w:color="auto"/>
      </w:pBdr>
      <w:suppressAutoHyphens/>
      <w:spacing w:before="100" w:beforeAutospacing="1" w:after="100" w:afterAutospacing="1"/>
      <w:jc w:val="center"/>
    </w:pPr>
    <w:rPr>
      <w:sz w:val="22"/>
      <w:szCs w:val="22"/>
    </w:rPr>
  </w:style>
  <w:style w:type="paragraph" w:customStyle="1" w:styleId="xl100">
    <w:name w:val="xl100"/>
    <w:basedOn w:val="a1"/>
    <w:uiPriority w:val="99"/>
    <w:rsid w:val="001124EE"/>
    <w:pPr>
      <w:pBdr>
        <w:top w:val="single" w:sz="4" w:space="0" w:color="auto"/>
      </w:pBdr>
      <w:suppressAutoHyphens/>
      <w:spacing w:before="100" w:beforeAutospacing="1" w:after="100" w:afterAutospacing="1"/>
      <w:jc w:val="center"/>
    </w:pPr>
    <w:rPr>
      <w:sz w:val="22"/>
      <w:szCs w:val="22"/>
    </w:rPr>
  </w:style>
  <w:style w:type="paragraph" w:customStyle="1" w:styleId="xl101">
    <w:name w:val="xl101"/>
    <w:basedOn w:val="a1"/>
    <w:uiPriority w:val="99"/>
    <w:rsid w:val="001124EE"/>
    <w:pPr>
      <w:pBdr>
        <w:top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02">
    <w:name w:val="xl102"/>
    <w:basedOn w:val="a1"/>
    <w:uiPriority w:val="99"/>
    <w:rsid w:val="001124EE"/>
    <w:pPr>
      <w:pBdr>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03">
    <w:name w:val="xl103"/>
    <w:basedOn w:val="a1"/>
    <w:uiPriority w:val="99"/>
    <w:rsid w:val="001124EE"/>
    <w:pPr>
      <w:pBdr>
        <w:bottom w:val="single" w:sz="4" w:space="0" w:color="auto"/>
      </w:pBdr>
      <w:suppressAutoHyphens/>
      <w:spacing w:before="100" w:beforeAutospacing="1" w:after="100" w:afterAutospacing="1"/>
      <w:jc w:val="center"/>
    </w:pPr>
    <w:rPr>
      <w:sz w:val="22"/>
      <w:szCs w:val="22"/>
    </w:rPr>
  </w:style>
  <w:style w:type="paragraph" w:customStyle="1" w:styleId="xl104">
    <w:name w:val="xl104"/>
    <w:basedOn w:val="a1"/>
    <w:uiPriority w:val="99"/>
    <w:rsid w:val="001124EE"/>
    <w:pPr>
      <w:pBdr>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05">
    <w:name w:val="xl105"/>
    <w:basedOn w:val="a1"/>
    <w:uiPriority w:val="99"/>
    <w:rsid w:val="001124EE"/>
    <w:pPr>
      <w:pBdr>
        <w:top w:val="single" w:sz="4" w:space="0" w:color="auto"/>
      </w:pBdr>
      <w:suppressAutoHyphens/>
      <w:spacing w:before="100" w:beforeAutospacing="1" w:after="100" w:afterAutospacing="1"/>
      <w:jc w:val="center"/>
    </w:pPr>
    <w:rPr>
      <w:sz w:val="22"/>
      <w:szCs w:val="22"/>
    </w:rPr>
  </w:style>
  <w:style w:type="paragraph" w:customStyle="1" w:styleId="xl106">
    <w:name w:val="xl106"/>
    <w:basedOn w:val="a1"/>
    <w:uiPriority w:val="99"/>
    <w:rsid w:val="001124EE"/>
    <w:pPr>
      <w:pBdr>
        <w:top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07">
    <w:name w:val="xl107"/>
    <w:basedOn w:val="a1"/>
    <w:uiPriority w:val="99"/>
    <w:rsid w:val="001124EE"/>
    <w:pPr>
      <w:pBdr>
        <w:bottom w:val="single" w:sz="4" w:space="0" w:color="auto"/>
      </w:pBdr>
      <w:suppressAutoHyphens/>
      <w:spacing w:before="100" w:beforeAutospacing="1" w:after="100" w:afterAutospacing="1"/>
      <w:jc w:val="center"/>
    </w:pPr>
    <w:rPr>
      <w:sz w:val="22"/>
      <w:szCs w:val="22"/>
    </w:rPr>
  </w:style>
  <w:style w:type="paragraph" w:customStyle="1" w:styleId="xl108">
    <w:name w:val="xl108"/>
    <w:basedOn w:val="a1"/>
    <w:uiPriority w:val="99"/>
    <w:rsid w:val="001124EE"/>
    <w:pPr>
      <w:pBdr>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09">
    <w:name w:val="xl109"/>
    <w:basedOn w:val="a1"/>
    <w:uiPriority w:val="99"/>
    <w:rsid w:val="001124EE"/>
    <w:pPr>
      <w:pBdr>
        <w:top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10">
    <w:name w:val="xl110"/>
    <w:basedOn w:val="a1"/>
    <w:uiPriority w:val="99"/>
    <w:rsid w:val="001124EE"/>
    <w:pPr>
      <w:pBdr>
        <w:top w:val="single" w:sz="4" w:space="0" w:color="auto"/>
        <w:bottom w:val="single" w:sz="4" w:space="0" w:color="auto"/>
      </w:pBdr>
      <w:suppressAutoHyphens/>
      <w:spacing w:before="100" w:beforeAutospacing="1" w:after="100" w:afterAutospacing="1"/>
      <w:jc w:val="both"/>
    </w:pPr>
    <w:rPr>
      <w:b/>
      <w:bCs/>
      <w:sz w:val="22"/>
      <w:szCs w:val="22"/>
    </w:rPr>
  </w:style>
  <w:style w:type="paragraph" w:customStyle="1" w:styleId="xl111">
    <w:name w:val="xl111"/>
    <w:basedOn w:val="a1"/>
    <w:uiPriority w:val="99"/>
    <w:rsid w:val="001124EE"/>
    <w:pPr>
      <w:pBdr>
        <w:top w:val="single" w:sz="4" w:space="0" w:color="auto"/>
      </w:pBdr>
      <w:suppressAutoHyphens/>
      <w:spacing w:before="100" w:beforeAutospacing="1" w:after="100" w:afterAutospacing="1"/>
      <w:jc w:val="both"/>
    </w:pPr>
    <w:rPr>
      <w:sz w:val="22"/>
      <w:szCs w:val="22"/>
    </w:rPr>
  </w:style>
  <w:style w:type="paragraph" w:customStyle="1" w:styleId="xl112">
    <w:name w:val="xl112"/>
    <w:basedOn w:val="a1"/>
    <w:uiPriority w:val="99"/>
    <w:rsid w:val="001124EE"/>
    <w:pPr>
      <w:pBdr>
        <w:top w:val="single" w:sz="4" w:space="0" w:color="auto"/>
        <w:bottom w:val="single" w:sz="4" w:space="0" w:color="auto"/>
      </w:pBdr>
      <w:suppressAutoHyphens/>
      <w:spacing w:before="100" w:beforeAutospacing="1" w:after="100" w:afterAutospacing="1"/>
      <w:jc w:val="both"/>
    </w:pPr>
    <w:rPr>
      <w:sz w:val="22"/>
      <w:szCs w:val="22"/>
    </w:rPr>
  </w:style>
  <w:style w:type="paragraph" w:customStyle="1" w:styleId="xl113">
    <w:name w:val="xl113"/>
    <w:basedOn w:val="a1"/>
    <w:uiPriority w:val="99"/>
    <w:rsid w:val="001124EE"/>
    <w:pPr>
      <w:pBdr>
        <w:top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14">
    <w:name w:val="xl114"/>
    <w:basedOn w:val="a1"/>
    <w:uiPriority w:val="99"/>
    <w:rsid w:val="001124EE"/>
    <w:pPr>
      <w:pBdr>
        <w:top w:val="single" w:sz="4" w:space="0" w:color="auto"/>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15">
    <w:name w:val="xl115"/>
    <w:basedOn w:val="a1"/>
    <w:uiPriority w:val="99"/>
    <w:rsid w:val="001124EE"/>
    <w:pPr>
      <w:pBdr>
        <w:top w:val="single" w:sz="4" w:space="0" w:color="auto"/>
        <w:left w:val="single" w:sz="4" w:space="0" w:color="auto"/>
      </w:pBdr>
      <w:suppressAutoHyphens/>
      <w:spacing w:before="100" w:beforeAutospacing="1" w:after="100" w:afterAutospacing="1"/>
      <w:jc w:val="center"/>
    </w:pPr>
    <w:rPr>
      <w:sz w:val="22"/>
      <w:szCs w:val="22"/>
    </w:rPr>
  </w:style>
  <w:style w:type="paragraph" w:customStyle="1" w:styleId="xl116">
    <w:name w:val="xl116"/>
    <w:basedOn w:val="a1"/>
    <w:uiPriority w:val="99"/>
    <w:rsid w:val="001124EE"/>
    <w:pPr>
      <w:pBdr>
        <w:top w:val="single" w:sz="4" w:space="0" w:color="auto"/>
      </w:pBdr>
      <w:suppressAutoHyphens/>
      <w:spacing w:before="100" w:beforeAutospacing="1" w:after="100" w:afterAutospacing="1"/>
      <w:jc w:val="center"/>
    </w:pPr>
    <w:rPr>
      <w:sz w:val="22"/>
      <w:szCs w:val="22"/>
    </w:rPr>
  </w:style>
  <w:style w:type="paragraph" w:customStyle="1" w:styleId="xl117">
    <w:name w:val="xl117"/>
    <w:basedOn w:val="a1"/>
    <w:uiPriority w:val="99"/>
    <w:rsid w:val="001124EE"/>
    <w:pPr>
      <w:pBdr>
        <w:top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18">
    <w:name w:val="xl118"/>
    <w:basedOn w:val="a1"/>
    <w:uiPriority w:val="99"/>
    <w:rsid w:val="001124EE"/>
    <w:pPr>
      <w:pBdr>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19">
    <w:name w:val="xl119"/>
    <w:basedOn w:val="a1"/>
    <w:uiPriority w:val="99"/>
    <w:rsid w:val="001124EE"/>
    <w:pPr>
      <w:pBdr>
        <w:bottom w:val="single" w:sz="4" w:space="0" w:color="auto"/>
      </w:pBdr>
      <w:suppressAutoHyphens/>
      <w:spacing w:before="100" w:beforeAutospacing="1" w:after="100" w:afterAutospacing="1"/>
      <w:jc w:val="center"/>
    </w:pPr>
    <w:rPr>
      <w:sz w:val="22"/>
      <w:szCs w:val="22"/>
    </w:rPr>
  </w:style>
  <w:style w:type="paragraph" w:customStyle="1" w:styleId="xl120">
    <w:name w:val="xl120"/>
    <w:basedOn w:val="a1"/>
    <w:uiPriority w:val="99"/>
    <w:rsid w:val="001124EE"/>
    <w:pPr>
      <w:pBdr>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21">
    <w:name w:val="xl121"/>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22">
    <w:name w:val="xl122"/>
    <w:basedOn w:val="a1"/>
    <w:uiPriority w:val="99"/>
    <w:rsid w:val="001124EE"/>
    <w:pPr>
      <w:pBdr>
        <w:top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23">
    <w:name w:val="xl123"/>
    <w:basedOn w:val="a1"/>
    <w:uiPriority w:val="99"/>
    <w:rsid w:val="001124EE"/>
    <w:pPr>
      <w:pBdr>
        <w:top w:val="single" w:sz="4" w:space="0" w:color="auto"/>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24">
    <w:name w:val="xl124"/>
    <w:basedOn w:val="a1"/>
    <w:uiPriority w:val="99"/>
    <w:rsid w:val="001124EE"/>
    <w:pPr>
      <w:pBdr>
        <w:top w:val="single" w:sz="4" w:space="0" w:color="auto"/>
        <w:bottom w:val="single" w:sz="4" w:space="0" w:color="auto"/>
      </w:pBdr>
      <w:suppressAutoHyphens/>
      <w:spacing w:before="100" w:beforeAutospacing="1" w:after="100" w:afterAutospacing="1"/>
      <w:ind w:firstLineChars="100" w:firstLine="100"/>
      <w:jc w:val="both"/>
    </w:pPr>
    <w:rPr>
      <w:sz w:val="22"/>
      <w:szCs w:val="22"/>
    </w:rPr>
  </w:style>
  <w:style w:type="paragraph" w:customStyle="1" w:styleId="xl125">
    <w:name w:val="xl125"/>
    <w:basedOn w:val="a1"/>
    <w:uiPriority w:val="99"/>
    <w:rsid w:val="001124EE"/>
    <w:pPr>
      <w:pBdr>
        <w:bottom w:val="single" w:sz="4" w:space="0" w:color="auto"/>
      </w:pBdr>
      <w:suppressAutoHyphens/>
      <w:spacing w:before="100" w:beforeAutospacing="1" w:after="100" w:afterAutospacing="1"/>
      <w:ind w:firstLineChars="100" w:firstLine="100"/>
      <w:jc w:val="both"/>
    </w:pPr>
    <w:rPr>
      <w:sz w:val="22"/>
      <w:szCs w:val="22"/>
    </w:rPr>
  </w:style>
  <w:style w:type="paragraph" w:customStyle="1" w:styleId="xl126">
    <w:name w:val="xl126"/>
    <w:basedOn w:val="a1"/>
    <w:uiPriority w:val="99"/>
    <w:rsid w:val="001124EE"/>
    <w:pPr>
      <w:pBdr>
        <w:top w:val="single" w:sz="4" w:space="0" w:color="auto"/>
      </w:pBdr>
      <w:suppressAutoHyphens/>
      <w:spacing w:before="100" w:beforeAutospacing="1" w:after="100" w:afterAutospacing="1"/>
      <w:ind w:firstLineChars="100" w:firstLine="100"/>
      <w:jc w:val="both"/>
    </w:pPr>
    <w:rPr>
      <w:sz w:val="22"/>
      <w:szCs w:val="22"/>
    </w:rPr>
  </w:style>
  <w:style w:type="paragraph" w:customStyle="1" w:styleId="xl127">
    <w:name w:val="xl127"/>
    <w:basedOn w:val="a1"/>
    <w:uiPriority w:val="99"/>
    <w:rsid w:val="001124EE"/>
    <w:pPr>
      <w:suppressAutoHyphens/>
      <w:spacing w:before="100" w:beforeAutospacing="1" w:after="100" w:afterAutospacing="1"/>
      <w:jc w:val="center"/>
    </w:pPr>
    <w:rPr>
      <w:b/>
      <w:bCs/>
      <w:sz w:val="26"/>
      <w:szCs w:val="26"/>
    </w:rPr>
  </w:style>
  <w:style w:type="paragraph" w:customStyle="1" w:styleId="xl128">
    <w:name w:val="xl128"/>
    <w:basedOn w:val="a1"/>
    <w:uiPriority w:val="99"/>
    <w:rsid w:val="001124EE"/>
    <w:pPr>
      <w:pBdr>
        <w:top w:val="single" w:sz="4" w:space="0" w:color="auto"/>
        <w:left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29">
    <w:name w:val="xl129"/>
    <w:basedOn w:val="a1"/>
    <w:uiPriority w:val="99"/>
    <w:rsid w:val="001124EE"/>
    <w:pPr>
      <w:pBdr>
        <w:top w:val="single" w:sz="4" w:space="0" w:color="auto"/>
        <w:bottom w:val="single" w:sz="4" w:space="0" w:color="auto"/>
      </w:pBdr>
      <w:suppressAutoHyphens/>
      <w:spacing w:before="100" w:beforeAutospacing="1" w:after="100" w:afterAutospacing="1"/>
      <w:jc w:val="center"/>
    </w:pPr>
    <w:rPr>
      <w:sz w:val="22"/>
      <w:szCs w:val="22"/>
    </w:rPr>
  </w:style>
  <w:style w:type="paragraph" w:customStyle="1" w:styleId="xl130">
    <w:name w:val="xl130"/>
    <w:basedOn w:val="a1"/>
    <w:uiPriority w:val="99"/>
    <w:rsid w:val="001124EE"/>
    <w:pPr>
      <w:pBdr>
        <w:top w:val="single" w:sz="4" w:space="0" w:color="auto"/>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31">
    <w:name w:val="xl131"/>
    <w:basedOn w:val="a1"/>
    <w:uiPriority w:val="99"/>
    <w:rsid w:val="001124EE"/>
    <w:pPr>
      <w:pBdr>
        <w:bottom w:val="single" w:sz="4" w:space="0" w:color="auto"/>
      </w:pBdr>
      <w:suppressAutoHyphens/>
      <w:spacing w:before="100" w:beforeAutospacing="1" w:after="100" w:afterAutospacing="1"/>
      <w:jc w:val="both"/>
    </w:pPr>
    <w:rPr>
      <w:sz w:val="22"/>
      <w:szCs w:val="22"/>
    </w:rPr>
  </w:style>
  <w:style w:type="paragraph" w:customStyle="1" w:styleId="xl132">
    <w:name w:val="xl132"/>
    <w:basedOn w:val="a1"/>
    <w:uiPriority w:val="99"/>
    <w:rsid w:val="001124EE"/>
    <w:pPr>
      <w:pBdr>
        <w:top w:val="single" w:sz="4" w:space="0" w:color="auto"/>
      </w:pBdr>
      <w:suppressAutoHyphens/>
      <w:spacing w:before="100" w:beforeAutospacing="1" w:after="100" w:afterAutospacing="1"/>
      <w:jc w:val="both"/>
    </w:pPr>
    <w:rPr>
      <w:sz w:val="22"/>
      <w:szCs w:val="22"/>
    </w:rPr>
  </w:style>
  <w:style w:type="paragraph" w:customStyle="1" w:styleId="xl133">
    <w:name w:val="xl133"/>
    <w:basedOn w:val="a1"/>
    <w:uiPriority w:val="99"/>
    <w:rsid w:val="001124EE"/>
    <w:pPr>
      <w:pBdr>
        <w:top w:val="single" w:sz="4" w:space="0" w:color="auto"/>
        <w:bottom w:val="single" w:sz="4" w:space="0" w:color="auto"/>
      </w:pBdr>
      <w:suppressAutoHyphens/>
      <w:spacing w:before="100" w:beforeAutospacing="1" w:after="100" w:afterAutospacing="1"/>
      <w:jc w:val="both"/>
      <w:textAlignment w:val="top"/>
    </w:pPr>
    <w:rPr>
      <w:b/>
      <w:bCs/>
      <w:sz w:val="22"/>
      <w:szCs w:val="22"/>
    </w:rPr>
  </w:style>
  <w:style w:type="paragraph" w:customStyle="1" w:styleId="xl134">
    <w:name w:val="xl134"/>
    <w:basedOn w:val="a1"/>
    <w:uiPriority w:val="99"/>
    <w:rsid w:val="001124EE"/>
    <w:pPr>
      <w:pBdr>
        <w:top w:val="single" w:sz="4" w:space="0" w:color="auto"/>
        <w:left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35">
    <w:name w:val="xl135"/>
    <w:basedOn w:val="a1"/>
    <w:uiPriority w:val="99"/>
    <w:rsid w:val="001124EE"/>
    <w:pPr>
      <w:pBdr>
        <w:left w:val="single" w:sz="4" w:space="0" w:color="auto"/>
        <w:bottom w:val="single" w:sz="4" w:space="0" w:color="auto"/>
        <w:right w:val="single" w:sz="4" w:space="0" w:color="auto"/>
      </w:pBdr>
      <w:suppressAutoHyphens/>
      <w:spacing w:before="100" w:beforeAutospacing="1" w:after="100" w:afterAutospacing="1"/>
      <w:jc w:val="center"/>
    </w:pPr>
    <w:rPr>
      <w:sz w:val="22"/>
      <w:szCs w:val="22"/>
    </w:rPr>
  </w:style>
  <w:style w:type="paragraph" w:customStyle="1" w:styleId="xl136">
    <w:name w:val="xl136"/>
    <w:basedOn w:val="a1"/>
    <w:uiPriority w:val="99"/>
    <w:rsid w:val="001124EE"/>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sz w:val="22"/>
      <w:szCs w:val="22"/>
    </w:rPr>
  </w:style>
  <w:style w:type="character" w:customStyle="1" w:styleId="blk">
    <w:name w:val="blk"/>
    <w:rsid w:val="001124EE"/>
    <w:rPr>
      <w:rFonts w:cs="Times New Roman"/>
    </w:rPr>
  </w:style>
  <w:style w:type="paragraph" w:customStyle="1" w:styleId="ConsPlusDocList">
    <w:name w:val="ConsPlusDocList"/>
    <w:uiPriority w:val="99"/>
    <w:rsid w:val="001124EE"/>
    <w:pPr>
      <w:widowControl w:val="0"/>
      <w:autoSpaceDE w:val="0"/>
      <w:autoSpaceDN w:val="0"/>
      <w:spacing w:after="0" w:line="240" w:lineRule="auto"/>
    </w:pPr>
    <w:rPr>
      <w:rFonts w:ascii="Courier New" w:hAnsi="Courier New" w:cs="Courier New"/>
      <w:sz w:val="20"/>
      <w:szCs w:val="20"/>
      <w:lang w:eastAsia="ru-RU"/>
    </w:rPr>
  </w:style>
  <w:style w:type="paragraph" w:customStyle="1" w:styleId="ConsPlusJurTerm">
    <w:name w:val="ConsPlusJurTerm"/>
    <w:uiPriority w:val="99"/>
    <w:rsid w:val="001124EE"/>
    <w:pPr>
      <w:widowControl w:val="0"/>
      <w:autoSpaceDE w:val="0"/>
      <w:autoSpaceDN w:val="0"/>
      <w:spacing w:after="0" w:line="240" w:lineRule="auto"/>
    </w:pPr>
    <w:rPr>
      <w:rFonts w:ascii="Tahoma" w:hAnsi="Tahoma" w:cs="Tahoma"/>
      <w:sz w:val="26"/>
      <w:szCs w:val="20"/>
      <w:lang w:eastAsia="ru-RU"/>
    </w:rPr>
  </w:style>
  <w:style w:type="paragraph" w:customStyle="1" w:styleId="ConsPlusTextList">
    <w:name w:val="ConsPlusTextList"/>
    <w:uiPriority w:val="99"/>
    <w:rsid w:val="001124EE"/>
    <w:pPr>
      <w:widowControl w:val="0"/>
      <w:autoSpaceDE w:val="0"/>
      <w:autoSpaceDN w:val="0"/>
      <w:spacing w:after="0" w:line="240" w:lineRule="auto"/>
    </w:pPr>
    <w:rPr>
      <w:rFonts w:ascii="Arial" w:hAnsi="Arial" w:cs="Arial"/>
      <w:sz w:val="20"/>
      <w:szCs w:val="20"/>
      <w:lang w:eastAsia="ru-RU"/>
    </w:rPr>
  </w:style>
  <w:style w:type="paragraph" w:customStyle="1" w:styleId="p2">
    <w:name w:val="_p_Заголовок_2"/>
    <w:basedOn w:val="ConsPlusNormal"/>
    <w:uiPriority w:val="99"/>
    <w:rsid w:val="001124EE"/>
    <w:pPr>
      <w:ind w:firstLine="709"/>
      <w:jc w:val="both"/>
    </w:pPr>
    <w:rPr>
      <w:rFonts w:ascii="Times New Roman" w:hAnsi="Times New Roman" w:cs="Times New Roman"/>
      <w:b/>
      <w:bCs/>
      <w:sz w:val="24"/>
    </w:rPr>
  </w:style>
  <w:style w:type="paragraph" w:customStyle="1" w:styleId="p1">
    <w:name w:val="_p_Заголовок_1"/>
    <w:rsid w:val="00EA7A4D"/>
    <w:pPr>
      <w:spacing w:after="0" w:line="240" w:lineRule="auto"/>
      <w:ind w:firstLine="708"/>
      <w:jc w:val="both"/>
    </w:pPr>
    <w:rPr>
      <w:rFonts w:ascii="Times New Roman" w:hAnsi="Times New Roman" w:cs="Times New Roman"/>
      <w:b/>
      <w:bCs/>
      <w:kern w:val="32"/>
      <w:sz w:val="24"/>
      <w:szCs w:val="24"/>
      <w:lang w:eastAsia="ru-RU"/>
    </w:rPr>
  </w:style>
  <w:style w:type="paragraph" w:customStyle="1" w:styleId="p">
    <w:name w:val="_p_Текст"/>
    <w:rsid w:val="001124EE"/>
    <w:pPr>
      <w:spacing w:after="0" w:line="240" w:lineRule="auto"/>
      <w:ind w:firstLine="709"/>
      <w:jc w:val="both"/>
    </w:pPr>
    <w:rPr>
      <w:rFonts w:ascii="Times New Roman" w:hAnsi="Times New Roman" w:cs="Times New Roman"/>
      <w:sz w:val="24"/>
      <w:szCs w:val="20"/>
      <w:lang w:eastAsia="ru-RU"/>
    </w:rPr>
  </w:style>
  <w:style w:type="paragraph" w:customStyle="1" w:styleId="p0">
    <w:name w:val="_p_Табл"/>
    <w:rsid w:val="001124EE"/>
    <w:pPr>
      <w:spacing w:after="0" w:line="240" w:lineRule="auto"/>
      <w:jc w:val="both"/>
    </w:pPr>
    <w:rPr>
      <w:rFonts w:ascii="Times New Roman" w:hAnsi="Times New Roman" w:cs="Times New Roman"/>
      <w:sz w:val="24"/>
      <w:szCs w:val="24"/>
      <w:lang w:eastAsia="ru-RU"/>
    </w:rPr>
  </w:style>
  <w:style w:type="paragraph" w:customStyle="1" w:styleId="p3">
    <w:name w:val="_p_Табл_заголов"/>
    <w:rsid w:val="001124EE"/>
    <w:pPr>
      <w:spacing w:after="0" w:line="240" w:lineRule="auto"/>
      <w:jc w:val="center"/>
    </w:pPr>
    <w:rPr>
      <w:rFonts w:ascii="Times New Roman" w:hAnsi="Times New Roman" w:cs="Times New Roman"/>
      <w:sz w:val="24"/>
      <w:szCs w:val="24"/>
      <w:lang w:eastAsia="ru-RU"/>
    </w:rPr>
  </w:style>
  <w:style w:type="paragraph" w:customStyle="1" w:styleId="affff3">
    <w:name w:val="Содержимое таблицы"/>
    <w:basedOn w:val="a1"/>
    <w:uiPriority w:val="99"/>
    <w:rsid w:val="001124EE"/>
    <w:pPr>
      <w:suppressLineNumbers/>
      <w:suppressAutoHyphens/>
    </w:pPr>
    <w:rPr>
      <w:sz w:val="20"/>
      <w:szCs w:val="20"/>
      <w:lang w:eastAsia="zh-CN"/>
    </w:rPr>
  </w:style>
  <w:style w:type="paragraph" w:customStyle="1" w:styleId="ConsPlusDocList1">
    <w:name w:val="ConsPlusDocList1"/>
    <w:next w:val="a1"/>
    <w:rsid w:val="001124EE"/>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b121">
    <w:name w:val="_b_обычный_12_1интервал"/>
    <w:uiPriority w:val="99"/>
    <w:rsid w:val="001124EE"/>
    <w:pPr>
      <w:spacing w:after="0" w:line="240" w:lineRule="auto"/>
      <w:ind w:firstLine="709"/>
      <w:jc w:val="both"/>
    </w:pPr>
    <w:rPr>
      <w:rFonts w:ascii="Times New Roman" w:eastAsia="Calibri" w:hAnsi="Times New Roman" w:cs="Times New Roman"/>
      <w:sz w:val="24"/>
      <w:lang w:val="en-US"/>
    </w:rPr>
  </w:style>
  <w:style w:type="paragraph" w:customStyle="1" w:styleId="affff4">
    <w:name w:val="Абзац"/>
    <w:basedOn w:val="a1"/>
    <w:link w:val="affff5"/>
    <w:rsid w:val="001124EE"/>
    <w:pPr>
      <w:ind w:firstLine="567"/>
      <w:jc w:val="both"/>
    </w:pPr>
    <w:rPr>
      <w:lang w:val="x-none" w:eastAsia="x-none"/>
    </w:rPr>
  </w:style>
  <w:style w:type="character" w:customStyle="1" w:styleId="affff5">
    <w:name w:val="Абзац Знак"/>
    <w:link w:val="affff4"/>
    <w:locked/>
    <w:rsid w:val="001124EE"/>
    <w:rPr>
      <w:rFonts w:ascii="Times New Roman" w:hAnsi="Times New Roman" w:cs="Times New Roman"/>
      <w:sz w:val="24"/>
      <w:szCs w:val="24"/>
      <w:lang w:val="x-none" w:eastAsia="x-none"/>
    </w:rPr>
  </w:style>
  <w:style w:type="character" w:customStyle="1" w:styleId="1b">
    <w:name w:val="Без интервала Знак1"/>
    <w:uiPriority w:val="1"/>
    <w:rsid w:val="001124EE"/>
    <w:rPr>
      <w:sz w:val="24"/>
      <w:szCs w:val="24"/>
      <w:lang w:bidi="ar-SA"/>
    </w:rPr>
  </w:style>
  <w:style w:type="paragraph" w:customStyle="1" w:styleId="2111">
    <w:name w:val="Знак2 Знак Знак1 Знак1 Знак Знак Знак Знак Знак Знак Знак Знак Знак Знак Знак Знак1"/>
    <w:basedOn w:val="a1"/>
    <w:uiPriority w:val="99"/>
    <w:rsid w:val="001124EE"/>
    <w:pPr>
      <w:suppressAutoHyphens/>
      <w:spacing w:after="160" w:line="240" w:lineRule="exact"/>
      <w:jc w:val="both"/>
    </w:pPr>
    <w:rPr>
      <w:rFonts w:ascii="Verdana" w:hAnsi="Verdana"/>
      <w:sz w:val="20"/>
      <w:szCs w:val="20"/>
      <w:lang w:val="en-US" w:eastAsia="en-US"/>
    </w:rPr>
  </w:style>
  <w:style w:type="character" w:customStyle="1" w:styleId="1c">
    <w:name w:val="Неразрешенное упоминание1"/>
    <w:uiPriority w:val="99"/>
    <w:semiHidden/>
    <w:unhideWhenUsed/>
    <w:rsid w:val="001124EE"/>
    <w:rPr>
      <w:color w:val="605E5C"/>
      <w:shd w:val="clear" w:color="auto" w:fill="E1DFDD"/>
    </w:rPr>
  </w:style>
  <w:style w:type="character" w:customStyle="1" w:styleId="affff6">
    <w:name w:val="Название Знак"/>
    <w:uiPriority w:val="99"/>
    <w:rsid w:val="001124EE"/>
    <w:rPr>
      <w:sz w:val="32"/>
    </w:rPr>
  </w:style>
  <w:style w:type="character" w:customStyle="1" w:styleId="searchresult">
    <w:name w:val="search_result"/>
    <w:basedOn w:val="a2"/>
    <w:rsid w:val="001124EE"/>
  </w:style>
  <w:style w:type="paragraph" w:customStyle="1" w:styleId="52">
    <w:name w:val="5 МГП Обычный текст"/>
    <w:basedOn w:val="a1"/>
    <w:link w:val="53"/>
    <w:uiPriority w:val="99"/>
    <w:rsid w:val="001124EE"/>
    <w:pPr>
      <w:spacing w:line="276" w:lineRule="auto"/>
      <w:ind w:firstLine="709"/>
      <w:jc w:val="both"/>
    </w:pPr>
    <w:rPr>
      <w:sz w:val="28"/>
      <w:szCs w:val="22"/>
      <w:lang w:val="x-none" w:eastAsia="en-US"/>
    </w:rPr>
  </w:style>
  <w:style w:type="character" w:customStyle="1" w:styleId="53">
    <w:name w:val="5 МГП Обычный текст Знак"/>
    <w:link w:val="52"/>
    <w:uiPriority w:val="99"/>
    <w:locked/>
    <w:rsid w:val="001124EE"/>
    <w:rPr>
      <w:rFonts w:ascii="Times New Roman" w:hAnsi="Times New Roman" w:cs="Times New Roman"/>
      <w:sz w:val="28"/>
      <w:lang w:val="x-none"/>
    </w:rPr>
  </w:style>
  <w:style w:type="paragraph" w:customStyle="1" w:styleId="no-indent">
    <w:name w:val="no-indent"/>
    <w:basedOn w:val="a1"/>
    <w:rsid w:val="00621EB2"/>
    <w:pPr>
      <w:spacing w:before="100" w:beforeAutospacing="1" w:after="100" w:afterAutospacing="1"/>
    </w:pPr>
  </w:style>
  <w:style w:type="character" w:customStyle="1" w:styleId="markedcontent">
    <w:name w:val="markedcontent"/>
    <w:basedOn w:val="a2"/>
    <w:rsid w:val="00FC592B"/>
  </w:style>
  <w:style w:type="paragraph" w:customStyle="1" w:styleId="affff7">
    <w:name w:val="Обычный текст"/>
    <w:basedOn w:val="a1"/>
    <w:rsid w:val="0018498C"/>
    <w:pPr>
      <w:ind w:firstLine="709"/>
      <w:jc w:val="both"/>
    </w:pPr>
    <w:rPr>
      <w:lang w:val="en-US" w:eastAsia="ar-SA" w:bidi="en-US"/>
    </w:rPr>
  </w:style>
  <w:style w:type="paragraph" w:styleId="affff8">
    <w:name w:val="Revision"/>
    <w:hidden/>
    <w:uiPriority w:val="99"/>
    <w:semiHidden/>
    <w:rsid w:val="004D6B97"/>
    <w:pPr>
      <w:spacing w:after="0" w:line="240" w:lineRule="auto"/>
    </w:pPr>
    <w:rPr>
      <w:rFonts w:ascii="Times New Roman" w:hAnsi="Times New Roman" w:cs="Times New Roman"/>
      <w:sz w:val="24"/>
      <w:szCs w:val="24"/>
      <w:lang w:eastAsia="ru-RU"/>
    </w:rPr>
  </w:style>
  <w:style w:type="character" w:customStyle="1" w:styleId="pt-a0-000041">
    <w:name w:val="pt-a0-000041"/>
    <w:basedOn w:val="a2"/>
    <w:rsid w:val="001A4590"/>
  </w:style>
  <w:style w:type="paragraph" w:customStyle="1" w:styleId="affff9">
    <w:name w:val="Глава"/>
    <w:basedOn w:val="2"/>
    <w:link w:val="affffa"/>
    <w:rsid w:val="002639BF"/>
    <w:rPr>
      <w:sz w:val="24"/>
    </w:rPr>
  </w:style>
  <w:style w:type="character" w:customStyle="1" w:styleId="affffa">
    <w:name w:val="Глава Знак"/>
    <w:basedOn w:val="20"/>
    <w:link w:val="affff9"/>
    <w:rsid w:val="002639BF"/>
    <w:rPr>
      <w:rFonts w:ascii="Times New Roman" w:hAnsi="Times New Roman" w:cs="Times New Roman"/>
      <w:b/>
      <w:sz w:val="24"/>
      <w:szCs w:val="28"/>
      <w:lang w:val="x-none" w:eastAsia="x-none"/>
    </w:rPr>
  </w:style>
  <w:style w:type="paragraph" w:customStyle="1" w:styleId="affffb">
    <w:name w:val="Статья"/>
    <w:basedOn w:val="3"/>
    <w:link w:val="affffc"/>
    <w:qFormat/>
    <w:rsid w:val="007A2FFD"/>
    <w:pPr>
      <w:spacing w:before="0" w:after="0"/>
    </w:pPr>
    <w:rPr>
      <w:sz w:val="24"/>
    </w:rPr>
  </w:style>
  <w:style w:type="character" w:customStyle="1" w:styleId="affffc">
    <w:name w:val="Статья Знак"/>
    <w:basedOn w:val="30"/>
    <w:link w:val="affffb"/>
    <w:rsid w:val="007A2FFD"/>
    <w:rPr>
      <w:rFonts w:ascii="Times New Roman" w:hAnsi="Times New Roman" w:cs="Times New Roman"/>
      <w:b/>
      <w:bCs/>
      <w:sz w:val="24"/>
      <w:szCs w:val="28"/>
      <w:lang w:val="x-none" w:eastAsia="x-none"/>
    </w:rPr>
  </w:style>
  <w:style w:type="paragraph" w:customStyle="1" w:styleId="1d">
    <w:name w:val="Глава1"/>
    <w:basedOn w:val="2"/>
    <w:next w:val="a1"/>
    <w:link w:val="1e"/>
    <w:qFormat/>
    <w:rsid w:val="00311C8F"/>
    <w:rPr>
      <w:sz w:val="24"/>
    </w:rPr>
  </w:style>
  <w:style w:type="character" w:customStyle="1" w:styleId="1e">
    <w:name w:val="Глава1 Знак"/>
    <w:basedOn w:val="20"/>
    <w:link w:val="1d"/>
    <w:rsid w:val="00311C8F"/>
    <w:rPr>
      <w:rFonts w:ascii="Times New Roman" w:hAnsi="Times New Roman" w:cs="Times New Roman"/>
      <w:b/>
      <w:sz w:val="24"/>
      <w:szCs w:val="28"/>
      <w:lang w:val="x-none" w:eastAsia="x-none"/>
    </w:rPr>
  </w:style>
  <w:style w:type="paragraph" w:customStyle="1" w:styleId="2110">
    <w:name w:val="Знак2 Знак Знак1 Знак1 Знак Знак Знак Знак Знак Знак Знак Знак Знак Знак Знак Знак"/>
    <w:basedOn w:val="a1"/>
    <w:rsid w:val="00BB3653"/>
    <w:pPr>
      <w:suppressAutoHyphens/>
      <w:spacing w:after="160" w:line="240" w:lineRule="exact"/>
      <w:jc w:val="both"/>
    </w:pPr>
    <w:rPr>
      <w:rFonts w:ascii="Verdana" w:hAnsi="Verdana"/>
      <w:sz w:val="20"/>
      <w:szCs w:val="20"/>
      <w:lang w:val="en-US" w:eastAsia="en-US"/>
    </w:rPr>
  </w:style>
  <w:style w:type="paragraph" w:customStyle="1" w:styleId="ConsPlusDocList0">
    <w:name w:val="ConsPlusDocList"/>
    <w:next w:val="a1"/>
    <w:rsid w:val="00BB3653"/>
    <w:pPr>
      <w:widowControl w:val="0"/>
      <w:suppressAutoHyphens/>
      <w:autoSpaceDE w:val="0"/>
      <w:spacing w:after="0" w:line="240" w:lineRule="auto"/>
    </w:pPr>
    <w:rPr>
      <w:rFonts w:ascii="Arial" w:eastAsia="Arial" w:hAnsi="Arial" w:cs="Arial"/>
      <w:sz w:val="20"/>
      <w:szCs w:val="20"/>
      <w:lang w:eastAsia="zh-CN" w:bidi="hi-IN"/>
    </w:rPr>
  </w:style>
  <w:style w:type="character" w:customStyle="1" w:styleId="29">
    <w:name w:val="Неразрешенное упоминание2"/>
    <w:uiPriority w:val="99"/>
    <w:semiHidden/>
    <w:unhideWhenUsed/>
    <w:rsid w:val="00BB3653"/>
    <w:rPr>
      <w:color w:val="605E5C"/>
      <w:shd w:val="clear" w:color="auto" w:fill="E1DFDD"/>
    </w:rPr>
  </w:style>
  <w:style w:type="paragraph" w:customStyle="1" w:styleId="TableParagraph">
    <w:name w:val="Table Paragraph"/>
    <w:basedOn w:val="a1"/>
    <w:uiPriority w:val="1"/>
    <w:qFormat/>
    <w:rsid w:val="00BB3653"/>
    <w:pPr>
      <w:widowControl w:val="0"/>
    </w:pPr>
    <w:rPr>
      <w:rFonts w:ascii="Calibri" w:eastAsia="Calibri" w:hAnsi="Calibri"/>
      <w:sz w:val="22"/>
      <w:szCs w:val="22"/>
      <w:lang w:val="en-US" w:eastAsia="en-US"/>
    </w:rPr>
  </w:style>
  <w:style w:type="table" w:customStyle="1" w:styleId="TableNormal">
    <w:name w:val="Table Normal"/>
    <w:uiPriority w:val="2"/>
    <w:semiHidden/>
    <w:unhideWhenUsed/>
    <w:qFormat/>
    <w:rsid w:val="00BB365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0">
    <w:name w:val="Зона"/>
    <w:basedOn w:val="14"/>
    <w:link w:val="affffd"/>
    <w:rsid w:val="00E00A21"/>
    <w:pPr>
      <w:numPr>
        <w:numId w:val="32"/>
      </w:numPr>
      <w:tabs>
        <w:tab w:val="left" w:pos="1134"/>
      </w:tabs>
      <w:ind w:left="0" w:firstLine="709"/>
    </w:pPr>
    <w:rPr>
      <w:b/>
      <w:bCs/>
    </w:rPr>
  </w:style>
  <w:style w:type="character" w:customStyle="1" w:styleId="affffd">
    <w:name w:val="Зона Знак"/>
    <w:basedOn w:val="15"/>
    <w:link w:val="a0"/>
    <w:rsid w:val="00E00A21"/>
    <w:rPr>
      <w:rFonts w:ascii="Times New Roman" w:hAnsi="Times New Roman" w:cs="Times New Roman"/>
      <w:b/>
      <w:bCs/>
      <w:sz w:val="26"/>
      <w:szCs w:val="26"/>
      <w:lang w:val="x-none" w:eastAsia="x-none"/>
    </w:rPr>
  </w:style>
  <w:style w:type="paragraph" w:customStyle="1" w:styleId="2a">
    <w:name w:val="Стиль2"/>
    <w:basedOn w:val="4"/>
    <w:link w:val="2b"/>
    <w:qFormat/>
    <w:rsid w:val="00E00A21"/>
    <w:pPr>
      <w:ind w:left="709"/>
    </w:pPr>
    <w:rPr>
      <w:rFonts w:ascii="Times New Roman" w:hAnsi="Times New Roman"/>
      <w:b/>
      <w:i w:val="0"/>
      <w:color w:val="auto"/>
    </w:rPr>
  </w:style>
  <w:style w:type="character" w:customStyle="1" w:styleId="2b">
    <w:name w:val="Стиль2 Знак"/>
    <w:basedOn w:val="40"/>
    <w:link w:val="2a"/>
    <w:rsid w:val="00E00A21"/>
    <w:rPr>
      <w:rFonts w:ascii="Times New Roman" w:eastAsiaTheme="majorEastAsia" w:hAnsi="Times New Roman" w:cstheme="majorBidi"/>
      <w:b/>
      <w:i w:val="0"/>
      <w:iCs/>
      <w:color w:val="2F5496" w:themeColor="accent1" w:themeShade="BF"/>
      <w:sz w:val="24"/>
      <w:szCs w:val="24"/>
      <w:lang w:eastAsia="ru-RU"/>
    </w:rPr>
  </w:style>
  <w:style w:type="paragraph" w:customStyle="1" w:styleId="38">
    <w:name w:val="Стиль3"/>
    <w:basedOn w:val="aff6"/>
    <w:link w:val="39"/>
    <w:qFormat/>
    <w:rsid w:val="00D00B5A"/>
    <w:rPr>
      <w:i/>
      <w:sz w:val="24"/>
    </w:rPr>
  </w:style>
  <w:style w:type="character" w:customStyle="1" w:styleId="39">
    <w:name w:val="Стиль3 Знак"/>
    <w:basedOn w:val="aff7"/>
    <w:link w:val="38"/>
    <w:rsid w:val="00D00B5A"/>
    <w:rPr>
      <w:rFonts w:ascii="Times New Roman" w:hAnsi="Times New Roman" w:cs="Times New Roman"/>
      <w:i/>
      <w:sz w:val="24"/>
      <w:szCs w:val="28"/>
      <w:lang w:val="x-none" w:eastAsia="x-none"/>
    </w:rPr>
  </w:style>
  <w:style w:type="character" w:styleId="affffe">
    <w:name w:val="Unresolved Mention"/>
    <w:basedOn w:val="a2"/>
    <w:uiPriority w:val="99"/>
    <w:semiHidden/>
    <w:unhideWhenUsed/>
    <w:rsid w:val="007E3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523693">
      <w:bodyDiv w:val="1"/>
      <w:marLeft w:val="0"/>
      <w:marRight w:val="0"/>
      <w:marTop w:val="0"/>
      <w:marBottom w:val="0"/>
      <w:divBdr>
        <w:top w:val="none" w:sz="0" w:space="0" w:color="auto"/>
        <w:left w:val="none" w:sz="0" w:space="0" w:color="auto"/>
        <w:bottom w:val="none" w:sz="0" w:space="0" w:color="auto"/>
        <w:right w:val="none" w:sz="0" w:space="0" w:color="auto"/>
      </w:divBdr>
    </w:div>
    <w:div w:id="206647422">
      <w:bodyDiv w:val="1"/>
      <w:marLeft w:val="0"/>
      <w:marRight w:val="0"/>
      <w:marTop w:val="0"/>
      <w:marBottom w:val="0"/>
      <w:divBdr>
        <w:top w:val="none" w:sz="0" w:space="0" w:color="auto"/>
        <w:left w:val="none" w:sz="0" w:space="0" w:color="auto"/>
        <w:bottom w:val="none" w:sz="0" w:space="0" w:color="auto"/>
        <w:right w:val="none" w:sz="0" w:space="0" w:color="auto"/>
      </w:divBdr>
      <w:divsChild>
        <w:div w:id="315497314">
          <w:marLeft w:val="0"/>
          <w:marRight w:val="0"/>
          <w:marTop w:val="0"/>
          <w:marBottom w:val="0"/>
          <w:divBdr>
            <w:top w:val="none" w:sz="0" w:space="0" w:color="auto"/>
            <w:left w:val="none" w:sz="0" w:space="0" w:color="auto"/>
            <w:bottom w:val="none" w:sz="0" w:space="0" w:color="auto"/>
            <w:right w:val="none" w:sz="0" w:space="0" w:color="auto"/>
          </w:divBdr>
        </w:div>
        <w:div w:id="2139493131">
          <w:marLeft w:val="0"/>
          <w:marRight w:val="0"/>
          <w:marTop w:val="0"/>
          <w:marBottom w:val="0"/>
          <w:divBdr>
            <w:top w:val="none" w:sz="0" w:space="0" w:color="auto"/>
            <w:left w:val="none" w:sz="0" w:space="0" w:color="auto"/>
            <w:bottom w:val="none" w:sz="0" w:space="0" w:color="auto"/>
            <w:right w:val="none" w:sz="0" w:space="0" w:color="auto"/>
          </w:divBdr>
        </w:div>
      </w:divsChild>
    </w:div>
    <w:div w:id="278874717">
      <w:bodyDiv w:val="1"/>
      <w:marLeft w:val="0"/>
      <w:marRight w:val="0"/>
      <w:marTop w:val="0"/>
      <w:marBottom w:val="0"/>
      <w:divBdr>
        <w:top w:val="none" w:sz="0" w:space="0" w:color="auto"/>
        <w:left w:val="none" w:sz="0" w:space="0" w:color="auto"/>
        <w:bottom w:val="none" w:sz="0" w:space="0" w:color="auto"/>
        <w:right w:val="none" w:sz="0" w:space="0" w:color="auto"/>
      </w:divBdr>
    </w:div>
    <w:div w:id="336930231">
      <w:bodyDiv w:val="1"/>
      <w:marLeft w:val="0"/>
      <w:marRight w:val="0"/>
      <w:marTop w:val="0"/>
      <w:marBottom w:val="0"/>
      <w:divBdr>
        <w:top w:val="none" w:sz="0" w:space="0" w:color="auto"/>
        <w:left w:val="none" w:sz="0" w:space="0" w:color="auto"/>
        <w:bottom w:val="none" w:sz="0" w:space="0" w:color="auto"/>
        <w:right w:val="none" w:sz="0" w:space="0" w:color="auto"/>
      </w:divBdr>
      <w:divsChild>
        <w:div w:id="138153670">
          <w:marLeft w:val="0"/>
          <w:marRight w:val="0"/>
          <w:marTop w:val="0"/>
          <w:marBottom w:val="0"/>
          <w:divBdr>
            <w:top w:val="none" w:sz="0" w:space="0" w:color="auto"/>
            <w:left w:val="none" w:sz="0" w:space="0" w:color="auto"/>
            <w:bottom w:val="none" w:sz="0" w:space="0" w:color="auto"/>
            <w:right w:val="none" w:sz="0" w:space="0" w:color="auto"/>
          </w:divBdr>
        </w:div>
        <w:div w:id="199512689">
          <w:marLeft w:val="0"/>
          <w:marRight w:val="0"/>
          <w:marTop w:val="0"/>
          <w:marBottom w:val="0"/>
          <w:divBdr>
            <w:top w:val="none" w:sz="0" w:space="0" w:color="auto"/>
            <w:left w:val="none" w:sz="0" w:space="0" w:color="auto"/>
            <w:bottom w:val="none" w:sz="0" w:space="0" w:color="auto"/>
            <w:right w:val="none" w:sz="0" w:space="0" w:color="auto"/>
          </w:divBdr>
        </w:div>
        <w:div w:id="276790811">
          <w:marLeft w:val="0"/>
          <w:marRight w:val="0"/>
          <w:marTop w:val="0"/>
          <w:marBottom w:val="0"/>
          <w:divBdr>
            <w:top w:val="none" w:sz="0" w:space="0" w:color="auto"/>
            <w:left w:val="none" w:sz="0" w:space="0" w:color="auto"/>
            <w:bottom w:val="none" w:sz="0" w:space="0" w:color="auto"/>
            <w:right w:val="none" w:sz="0" w:space="0" w:color="auto"/>
          </w:divBdr>
        </w:div>
        <w:div w:id="295725701">
          <w:marLeft w:val="0"/>
          <w:marRight w:val="0"/>
          <w:marTop w:val="0"/>
          <w:marBottom w:val="0"/>
          <w:divBdr>
            <w:top w:val="none" w:sz="0" w:space="0" w:color="auto"/>
            <w:left w:val="none" w:sz="0" w:space="0" w:color="auto"/>
            <w:bottom w:val="none" w:sz="0" w:space="0" w:color="auto"/>
            <w:right w:val="none" w:sz="0" w:space="0" w:color="auto"/>
          </w:divBdr>
        </w:div>
        <w:div w:id="325717791">
          <w:marLeft w:val="0"/>
          <w:marRight w:val="0"/>
          <w:marTop w:val="0"/>
          <w:marBottom w:val="0"/>
          <w:divBdr>
            <w:top w:val="none" w:sz="0" w:space="0" w:color="auto"/>
            <w:left w:val="none" w:sz="0" w:space="0" w:color="auto"/>
            <w:bottom w:val="none" w:sz="0" w:space="0" w:color="auto"/>
            <w:right w:val="none" w:sz="0" w:space="0" w:color="auto"/>
          </w:divBdr>
        </w:div>
        <w:div w:id="354234430">
          <w:marLeft w:val="0"/>
          <w:marRight w:val="0"/>
          <w:marTop w:val="0"/>
          <w:marBottom w:val="0"/>
          <w:divBdr>
            <w:top w:val="none" w:sz="0" w:space="0" w:color="auto"/>
            <w:left w:val="none" w:sz="0" w:space="0" w:color="auto"/>
            <w:bottom w:val="none" w:sz="0" w:space="0" w:color="auto"/>
            <w:right w:val="none" w:sz="0" w:space="0" w:color="auto"/>
          </w:divBdr>
        </w:div>
        <w:div w:id="390469044">
          <w:marLeft w:val="0"/>
          <w:marRight w:val="0"/>
          <w:marTop w:val="0"/>
          <w:marBottom w:val="0"/>
          <w:divBdr>
            <w:top w:val="none" w:sz="0" w:space="0" w:color="auto"/>
            <w:left w:val="none" w:sz="0" w:space="0" w:color="auto"/>
            <w:bottom w:val="none" w:sz="0" w:space="0" w:color="auto"/>
            <w:right w:val="none" w:sz="0" w:space="0" w:color="auto"/>
          </w:divBdr>
        </w:div>
        <w:div w:id="452942591">
          <w:marLeft w:val="0"/>
          <w:marRight w:val="0"/>
          <w:marTop w:val="0"/>
          <w:marBottom w:val="0"/>
          <w:divBdr>
            <w:top w:val="none" w:sz="0" w:space="0" w:color="auto"/>
            <w:left w:val="none" w:sz="0" w:space="0" w:color="auto"/>
            <w:bottom w:val="none" w:sz="0" w:space="0" w:color="auto"/>
            <w:right w:val="none" w:sz="0" w:space="0" w:color="auto"/>
          </w:divBdr>
        </w:div>
        <w:div w:id="458888474">
          <w:marLeft w:val="0"/>
          <w:marRight w:val="0"/>
          <w:marTop w:val="0"/>
          <w:marBottom w:val="0"/>
          <w:divBdr>
            <w:top w:val="none" w:sz="0" w:space="0" w:color="auto"/>
            <w:left w:val="none" w:sz="0" w:space="0" w:color="auto"/>
            <w:bottom w:val="none" w:sz="0" w:space="0" w:color="auto"/>
            <w:right w:val="none" w:sz="0" w:space="0" w:color="auto"/>
          </w:divBdr>
        </w:div>
        <w:div w:id="579945089">
          <w:marLeft w:val="0"/>
          <w:marRight w:val="0"/>
          <w:marTop w:val="0"/>
          <w:marBottom w:val="0"/>
          <w:divBdr>
            <w:top w:val="none" w:sz="0" w:space="0" w:color="auto"/>
            <w:left w:val="none" w:sz="0" w:space="0" w:color="auto"/>
            <w:bottom w:val="none" w:sz="0" w:space="0" w:color="auto"/>
            <w:right w:val="none" w:sz="0" w:space="0" w:color="auto"/>
          </w:divBdr>
        </w:div>
        <w:div w:id="717820124">
          <w:marLeft w:val="0"/>
          <w:marRight w:val="0"/>
          <w:marTop w:val="0"/>
          <w:marBottom w:val="0"/>
          <w:divBdr>
            <w:top w:val="none" w:sz="0" w:space="0" w:color="auto"/>
            <w:left w:val="none" w:sz="0" w:space="0" w:color="auto"/>
            <w:bottom w:val="none" w:sz="0" w:space="0" w:color="auto"/>
            <w:right w:val="none" w:sz="0" w:space="0" w:color="auto"/>
          </w:divBdr>
        </w:div>
        <w:div w:id="784231316">
          <w:marLeft w:val="0"/>
          <w:marRight w:val="0"/>
          <w:marTop w:val="0"/>
          <w:marBottom w:val="0"/>
          <w:divBdr>
            <w:top w:val="none" w:sz="0" w:space="0" w:color="auto"/>
            <w:left w:val="none" w:sz="0" w:space="0" w:color="auto"/>
            <w:bottom w:val="none" w:sz="0" w:space="0" w:color="auto"/>
            <w:right w:val="none" w:sz="0" w:space="0" w:color="auto"/>
          </w:divBdr>
        </w:div>
        <w:div w:id="889682330">
          <w:marLeft w:val="0"/>
          <w:marRight w:val="0"/>
          <w:marTop w:val="0"/>
          <w:marBottom w:val="0"/>
          <w:divBdr>
            <w:top w:val="none" w:sz="0" w:space="0" w:color="auto"/>
            <w:left w:val="none" w:sz="0" w:space="0" w:color="auto"/>
            <w:bottom w:val="none" w:sz="0" w:space="0" w:color="auto"/>
            <w:right w:val="none" w:sz="0" w:space="0" w:color="auto"/>
          </w:divBdr>
        </w:div>
        <w:div w:id="962003992">
          <w:marLeft w:val="0"/>
          <w:marRight w:val="0"/>
          <w:marTop w:val="0"/>
          <w:marBottom w:val="0"/>
          <w:divBdr>
            <w:top w:val="none" w:sz="0" w:space="0" w:color="auto"/>
            <w:left w:val="none" w:sz="0" w:space="0" w:color="auto"/>
            <w:bottom w:val="none" w:sz="0" w:space="0" w:color="auto"/>
            <w:right w:val="none" w:sz="0" w:space="0" w:color="auto"/>
          </w:divBdr>
        </w:div>
        <w:div w:id="1009599798">
          <w:marLeft w:val="0"/>
          <w:marRight w:val="0"/>
          <w:marTop w:val="0"/>
          <w:marBottom w:val="0"/>
          <w:divBdr>
            <w:top w:val="none" w:sz="0" w:space="0" w:color="auto"/>
            <w:left w:val="none" w:sz="0" w:space="0" w:color="auto"/>
            <w:bottom w:val="none" w:sz="0" w:space="0" w:color="auto"/>
            <w:right w:val="none" w:sz="0" w:space="0" w:color="auto"/>
          </w:divBdr>
        </w:div>
        <w:div w:id="1024359749">
          <w:marLeft w:val="0"/>
          <w:marRight w:val="0"/>
          <w:marTop w:val="0"/>
          <w:marBottom w:val="0"/>
          <w:divBdr>
            <w:top w:val="none" w:sz="0" w:space="0" w:color="auto"/>
            <w:left w:val="none" w:sz="0" w:space="0" w:color="auto"/>
            <w:bottom w:val="none" w:sz="0" w:space="0" w:color="auto"/>
            <w:right w:val="none" w:sz="0" w:space="0" w:color="auto"/>
          </w:divBdr>
        </w:div>
        <w:div w:id="1066683876">
          <w:marLeft w:val="0"/>
          <w:marRight w:val="0"/>
          <w:marTop w:val="0"/>
          <w:marBottom w:val="0"/>
          <w:divBdr>
            <w:top w:val="none" w:sz="0" w:space="0" w:color="auto"/>
            <w:left w:val="none" w:sz="0" w:space="0" w:color="auto"/>
            <w:bottom w:val="none" w:sz="0" w:space="0" w:color="auto"/>
            <w:right w:val="none" w:sz="0" w:space="0" w:color="auto"/>
          </w:divBdr>
        </w:div>
        <w:div w:id="1083065523">
          <w:marLeft w:val="0"/>
          <w:marRight w:val="0"/>
          <w:marTop w:val="0"/>
          <w:marBottom w:val="0"/>
          <w:divBdr>
            <w:top w:val="none" w:sz="0" w:space="0" w:color="auto"/>
            <w:left w:val="none" w:sz="0" w:space="0" w:color="auto"/>
            <w:bottom w:val="none" w:sz="0" w:space="0" w:color="auto"/>
            <w:right w:val="none" w:sz="0" w:space="0" w:color="auto"/>
          </w:divBdr>
        </w:div>
        <w:div w:id="1194925767">
          <w:marLeft w:val="0"/>
          <w:marRight w:val="0"/>
          <w:marTop w:val="0"/>
          <w:marBottom w:val="0"/>
          <w:divBdr>
            <w:top w:val="none" w:sz="0" w:space="0" w:color="auto"/>
            <w:left w:val="none" w:sz="0" w:space="0" w:color="auto"/>
            <w:bottom w:val="none" w:sz="0" w:space="0" w:color="auto"/>
            <w:right w:val="none" w:sz="0" w:space="0" w:color="auto"/>
          </w:divBdr>
          <w:divsChild>
            <w:div w:id="594435210">
              <w:marLeft w:val="0"/>
              <w:marRight w:val="0"/>
              <w:marTop w:val="0"/>
              <w:marBottom w:val="0"/>
              <w:divBdr>
                <w:top w:val="none" w:sz="0" w:space="0" w:color="auto"/>
                <w:left w:val="none" w:sz="0" w:space="0" w:color="auto"/>
                <w:bottom w:val="none" w:sz="0" w:space="0" w:color="auto"/>
                <w:right w:val="none" w:sz="0" w:space="0" w:color="auto"/>
              </w:divBdr>
              <w:divsChild>
                <w:div w:id="1038551745">
                  <w:marLeft w:val="0"/>
                  <w:marRight w:val="0"/>
                  <w:marTop w:val="0"/>
                  <w:marBottom w:val="0"/>
                  <w:divBdr>
                    <w:top w:val="none" w:sz="0" w:space="0" w:color="auto"/>
                    <w:left w:val="none" w:sz="0" w:space="0" w:color="auto"/>
                    <w:bottom w:val="none" w:sz="0" w:space="0" w:color="auto"/>
                    <w:right w:val="none" w:sz="0" w:space="0" w:color="auto"/>
                  </w:divBdr>
                  <w:divsChild>
                    <w:div w:id="1359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671427">
          <w:marLeft w:val="0"/>
          <w:marRight w:val="0"/>
          <w:marTop w:val="0"/>
          <w:marBottom w:val="0"/>
          <w:divBdr>
            <w:top w:val="none" w:sz="0" w:space="0" w:color="auto"/>
            <w:left w:val="none" w:sz="0" w:space="0" w:color="auto"/>
            <w:bottom w:val="none" w:sz="0" w:space="0" w:color="auto"/>
            <w:right w:val="none" w:sz="0" w:space="0" w:color="auto"/>
          </w:divBdr>
        </w:div>
        <w:div w:id="1263300624">
          <w:marLeft w:val="0"/>
          <w:marRight w:val="0"/>
          <w:marTop w:val="0"/>
          <w:marBottom w:val="0"/>
          <w:divBdr>
            <w:top w:val="none" w:sz="0" w:space="0" w:color="auto"/>
            <w:left w:val="none" w:sz="0" w:space="0" w:color="auto"/>
            <w:bottom w:val="none" w:sz="0" w:space="0" w:color="auto"/>
            <w:right w:val="none" w:sz="0" w:space="0" w:color="auto"/>
          </w:divBdr>
        </w:div>
        <w:div w:id="1317371800">
          <w:marLeft w:val="0"/>
          <w:marRight w:val="0"/>
          <w:marTop w:val="0"/>
          <w:marBottom w:val="0"/>
          <w:divBdr>
            <w:top w:val="none" w:sz="0" w:space="0" w:color="auto"/>
            <w:left w:val="none" w:sz="0" w:space="0" w:color="auto"/>
            <w:bottom w:val="none" w:sz="0" w:space="0" w:color="auto"/>
            <w:right w:val="none" w:sz="0" w:space="0" w:color="auto"/>
          </w:divBdr>
        </w:div>
        <w:div w:id="1334575216">
          <w:marLeft w:val="0"/>
          <w:marRight w:val="0"/>
          <w:marTop w:val="0"/>
          <w:marBottom w:val="0"/>
          <w:divBdr>
            <w:top w:val="none" w:sz="0" w:space="0" w:color="auto"/>
            <w:left w:val="none" w:sz="0" w:space="0" w:color="auto"/>
            <w:bottom w:val="none" w:sz="0" w:space="0" w:color="auto"/>
            <w:right w:val="none" w:sz="0" w:space="0" w:color="auto"/>
          </w:divBdr>
        </w:div>
        <w:div w:id="1518813766">
          <w:marLeft w:val="0"/>
          <w:marRight w:val="0"/>
          <w:marTop w:val="0"/>
          <w:marBottom w:val="0"/>
          <w:divBdr>
            <w:top w:val="none" w:sz="0" w:space="0" w:color="auto"/>
            <w:left w:val="none" w:sz="0" w:space="0" w:color="auto"/>
            <w:bottom w:val="none" w:sz="0" w:space="0" w:color="auto"/>
            <w:right w:val="none" w:sz="0" w:space="0" w:color="auto"/>
          </w:divBdr>
        </w:div>
        <w:div w:id="1543789323">
          <w:marLeft w:val="0"/>
          <w:marRight w:val="0"/>
          <w:marTop w:val="0"/>
          <w:marBottom w:val="0"/>
          <w:divBdr>
            <w:top w:val="none" w:sz="0" w:space="0" w:color="auto"/>
            <w:left w:val="none" w:sz="0" w:space="0" w:color="auto"/>
            <w:bottom w:val="none" w:sz="0" w:space="0" w:color="auto"/>
            <w:right w:val="none" w:sz="0" w:space="0" w:color="auto"/>
          </w:divBdr>
        </w:div>
        <w:div w:id="1588266980">
          <w:marLeft w:val="0"/>
          <w:marRight w:val="0"/>
          <w:marTop w:val="0"/>
          <w:marBottom w:val="0"/>
          <w:divBdr>
            <w:top w:val="none" w:sz="0" w:space="0" w:color="auto"/>
            <w:left w:val="none" w:sz="0" w:space="0" w:color="auto"/>
            <w:bottom w:val="none" w:sz="0" w:space="0" w:color="auto"/>
            <w:right w:val="none" w:sz="0" w:space="0" w:color="auto"/>
          </w:divBdr>
        </w:div>
        <w:div w:id="1619410441">
          <w:marLeft w:val="0"/>
          <w:marRight w:val="0"/>
          <w:marTop w:val="0"/>
          <w:marBottom w:val="0"/>
          <w:divBdr>
            <w:top w:val="none" w:sz="0" w:space="0" w:color="auto"/>
            <w:left w:val="none" w:sz="0" w:space="0" w:color="auto"/>
            <w:bottom w:val="none" w:sz="0" w:space="0" w:color="auto"/>
            <w:right w:val="none" w:sz="0" w:space="0" w:color="auto"/>
          </w:divBdr>
        </w:div>
        <w:div w:id="1685325965">
          <w:marLeft w:val="0"/>
          <w:marRight w:val="0"/>
          <w:marTop w:val="0"/>
          <w:marBottom w:val="0"/>
          <w:divBdr>
            <w:top w:val="none" w:sz="0" w:space="0" w:color="auto"/>
            <w:left w:val="none" w:sz="0" w:space="0" w:color="auto"/>
            <w:bottom w:val="none" w:sz="0" w:space="0" w:color="auto"/>
            <w:right w:val="none" w:sz="0" w:space="0" w:color="auto"/>
          </w:divBdr>
        </w:div>
        <w:div w:id="1698389393">
          <w:marLeft w:val="0"/>
          <w:marRight w:val="0"/>
          <w:marTop w:val="0"/>
          <w:marBottom w:val="0"/>
          <w:divBdr>
            <w:top w:val="none" w:sz="0" w:space="0" w:color="auto"/>
            <w:left w:val="none" w:sz="0" w:space="0" w:color="auto"/>
            <w:bottom w:val="none" w:sz="0" w:space="0" w:color="auto"/>
            <w:right w:val="none" w:sz="0" w:space="0" w:color="auto"/>
          </w:divBdr>
        </w:div>
        <w:div w:id="1775318931">
          <w:marLeft w:val="0"/>
          <w:marRight w:val="0"/>
          <w:marTop w:val="0"/>
          <w:marBottom w:val="0"/>
          <w:divBdr>
            <w:top w:val="none" w:sz="0" w:space="0" w:color="auto"/>
            <w:left w:val="none" w:sz="0" w:space="0" w:color="auto"/>
            <w:bottom w:val="none" w:sz="0" w:space="0" w:color="auto"/>
            <w:right w:val="none" w:sz="0" w:space="0" w:color="auto"/>
          </w:divBdr>
        </w:div>
        <w:div w:id="1785541205">
          <w:marLeft w:val="0"/>
          <w:marRight w:val="0"/>
          <w:marTop w:val="0"/>
          <w:marBottom w:val="0"/>
          <w:divBdr>
            <w:top w:val="none" w:sz="0" w:space="0" w:color="auto"/>
            <w:left w:val="none" w:sz="0" w:space="0" w:color="auto"/>
            <w:bottom w:val="none" w:sz="0" w:space="0" w:color="auto"/>
            <w:right w:val="none" w:sz="0" w:space="0" w:color="auto"/>
          </w:divBdr>
        </w:div>
        <w:div w:id="1980569143">
          <w:marLeft w:val="0"/>
          <w:marRight w:val="0"/>
          <w:marTop w:val="0"/>
          <w:marBottom w:val="0"/>
          <w:divBdr>
            <w:top w:val="none" w:sz="0" w:space="0" w:color="auto"/>
            <w:left w:val="none" w:sz="0" w:space="0" w:color="auto"/>
            <w:bottom w:val="none" w:sz="0" w:space="0" w:color="auto"/>
            <w:right w:val="none" w:sz="0" w:space="0" w:color="auto"/>
          </w:divBdr>
        </w:div>
        <w:div w:id="2003727826">
          <w:marLeft w:val="0"/>
          <w:marRight w:val="0"/>
          <w:marTop w:val="0"/>
          <w:marBottom w:val="0"/>
          <w:divBdr>
            <w:top w:val="none" w:sz="0" w:space="0" w:color="auto"/>
            <w:left w:val="none" w:sz="0" w:space="0" w:color="auto"/>
            <w:bottom w:val="none" w:sz="0" w:space="0" w:color="auto"/>
            <w:right w:val="none" w:sz="0" w:space="0" w:color="auto"/>
          </w:divBdr>
        </w:div>
        <w:div w:id="2064021688">
          <w:marLeft w:val="0"/>
          <w:marRight w:val="0"/>
          <w:marTop w:val="0"/>
          <w:marBottom w:val="0"/>
          <w:divBdr>
            <w:top w:val="none" w:sz="0" w:space="0" w:color="auto"/>
            <w:left w:val="none" w:sz="0" w:space="0" w:color="auto"/>
            <w:bottom w:val="none" w:sz="0" w:space="0" w:color="auto"/>
            <w:right w:val="none" w:sz="0" w:space="0" w:color="auto"/>
          </w:divBdr>
        </w:div>
      </w:divsChild>
    </w:div>
    <w:div w:id="401026380">
      <w:bodyDiv w:val="1"/>
      <w:marLeft w:val="0"/>
      <w:marRight w:val="0"/>
      <w:marTop w:val="0"/>
      <w:marBottom w:val="0"/>
      <w:divBdr>
        <w:top w:val="none" w:sz="0" w:space="0" w:color="auto"/>
        <w:left w:val="none" w:sz="0" w:space="0" w:color="auto"/>
        <w:bottom w:val="none" w:sz="0" w:space="0" w:color="auto"/>
        <w:right w:val="none" w:sz="0" w:space="0" w:color="auto"/>
      </w:divBdr>
    </w:div>
    <w:div w:id="417218790">
      <w:bodyDiv w:val="1"/>
      <w:marLeft w:val="0"/>
      <w:marRight w:val="0"/>
      <w:marTop w:val="0"/>
      <w:marBottom w:val="0"/>
      <w:divBdr>
        <w:top w:val="none" w:sz="0" w:space="0" w:color="auto"/>
        <w:left w:val="none" w:sz="0" w:space="0" w:color="auto"/>
        <w:bottom w:val="none" w:sz="0" w:space="0" w:color="auto"/>
        <w:right w:val="none" w:sz="0" w:space="0" w:color="auto"/>
      </w:divBdr>
    </w:div>
    <w:div w:id="675688566">
      <w:bodyDiv w:val="1"/>
      <w:marLeft w:val="0"/>
      <w:marRight w:val="0"/>
      <w:marTop w:val="0"/>
      <w:marBottom w:val="0"/>
      <w:divBdr>
        <w:top w:val="none" w:sz="0" w:space="0" w:color="auto"/>
        <w:left w:val="none" w:sz="0" w:space="0" w:color="auto"/>
        <w:bottom w:val="none" w:sz="0" w:space="0" w:color="auto"/>
        <w:right w:val="none" w:sz="0" w:space="0" w:color="auto"/>
      </w:divBdr>
      <w:divsChild>
        <w:div w:id="557396129">
          <w:marLeft w:val="0"/>
          <w:marRight w:val="0"/>
          <w:marTop w:val="0"/>
          <w:marBottom w:val="0"/>
          <w:divBdr>
            <w:top w:val="none" w:sz="0" w:space="0" w:color="auto"/>
            <w:left w:val="none" w:sz="0" w:space="0" w:color="auto"/>
            <w:bottom w:val="none" w:sz="0" w:space="0" w:color="auto"/>
            <w:right w:val="none" w:sz="0" w:space="0" w:color="auto"/>
          </w:divBdr>
          <w:divsChild>
            <w:div w:id="1905482402">
              <w:marLeft w:val="0"/>
              <w:marRight w:val="0"/>
              <w:marTop w:val="0"/>
              <w:marBottom w:val="0"/>
              <w:divBdr>
                <w:top w:val="none" w:sz="0" w:space="0" w:color="auto"/>
                <w:left w:val="none" w:sz="0" w:space="0" w:color="auto"/>
                <w:bottom w:val="none" w:sz="0" w:space="0" w:color="auto"/>
                <w:right w:val="none" w:sz="0" w:space="0" w:color="auto"/>
              </w:divBdr>
              <w:divsChild>
                <w:div w:id="1737781095">
                  <w:marLeft w:val="0"/>
                  <w:marRight w:val="0"/>
                  <w:marTop w:val="0"/>
                  <w:marBottom w:val="0"/>
                  <w:divBdr>
                    <w:top w:val="none" w:sz="0" w:space="0" w:color="auto"/>
                    <w:left w:val="none" w:sz="0" w:space="0" w:color="auto"/>
                    <w:bottom w:val="none" w:sz="0" w:space="0" w:color="auto"/>
                    <w:right w:val="none" w:sz="0" w:space="0" w:color="auto"/>
                  </w:divBdr>
                  <w:divsChild>
                    <w:div w:id="23305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321074">
          <w:marLeft w:val="0"/>
          <w:marRight w:val="0"/>
          <w:marTop w:val="0"/>
          <w:marBottom w:val="0"/>
          <w:divBdr>
            <w:top w:val="none" w:sz="0" w:space="0" w:color="auto"/>
            <w:left w:val="none" w:sz="0" w:space="0" w:color="auto"/>
            <w:bottom w:val="none" w:sz="0" w:space="0" w:color="auto"/>
            <w:right w:val="none" w:sz="0" w:space="0" w:color="auto"/>
          </w:divBdr>
        </w:div>
        <w:div w:id="1150754612">
          <w:marLeft w:val="0"/>
          <w:marRight w:val="0"/>
          <w:marTop w:val="0"/>
          <w:marBottom w:val="0"/>
          <w:divBdr>
            <w:top w:val="none" w:sz="0" w:space="0" w:color="auto"/>
            <w:left w:val="none" w:sz="0" w:space="0" w:color="auto"/>
            <w:bottom w:val="none" w:sz="0" w:space="0" w:color="auto"/>
            <w:right w:val="none" w:sz="0" w:space="0" w:color="auto"/>
          </w:divBdr>
        </w:div>
      </w:divsChild>
    </w:div>
    <w:div w:id="712076915">
      <w:bodyDiv w:val="1"/>
      <w:marLeft w:val="0"/>
      <w:marRight w:val="0"/>
      <w:marTop w:val="0"/>
      <w:marBottom w:val="0"/>
      <w:divBdr>
        <w:top w:val="none" w:sz="0" w:space="0" w:color="auto"/>
        <w:left w:val="none" w:sz="0" w:space="0" w:color="auto"/>
        <w:bottom w:val="none" w:sz="0" w:space="0" w:color="auto"/>
        <w:right w:val="none" w:sz="0" w:space="0" w:color="auto"/>
      </w:divBdr>
      <w:divsChild>
        <w:div w:id="480344587">
          <w:marLeft w:val="0"/>
          <w:marRight w:val="0"/>
          <w:marTop w:val="0"/>
          <w:marBottom w:val="0"/>
          <w:divBdr>
            <w:top w:val="none" w:sz="0" w:space="0" w:color="auto"/>
            <w:left w:val="none" w:sz="0" w:space="0" w:color="auto"/>
            <w:bottom w:val="none" w:sz="0" w:space="0" w:color="auto"/>
            <w:right w:val="none" w:sz="0" w:space="0" w:color="auto"/>
          </w:divBdr>
        </w:div>
        <w:div w:id="775180217">
          <w:marLeft w:val="0"/>
          <w:marRight w:val="0"/>
          <w:marTop w:val="0"/>
          <w:marBottom w:val="0"/>
          <w:divBdr>
            <w:top w:val="none" w:sz="0" w:space="0" w:color="auto"/>
            <w:left w:val="none" w:sz="0" w:space="0" w:color="auto"/>
            <w:bottom w:val="none" w:sz="0" w:space="0" w:color="auto"/>
            <w:right w:val="none" w:sz="0" w:space="0" w:color="auto"/>
          </w:divBdr>
        </w:div>
        <w:div w:id="1262958465">
          <w:marLeft w:val="0"/>
          <w:marRight w:val="0"/>
          <w:marTop w:val="0"/>
          <w:marBottom w:val="0"/>
          <w:divBdr>
            <w:top w:val="none" w:sz="0" w:space="0" w:color="auto"/>
            <w:left w:val="none" w:sz="0" w:space="0" w:color="auto"/>
            <w:bottom w:val="none" w:sz="0" w:space="0" w:color="auto"/>
            <w:right w:val="none" w:sz="0" w:space="0" w:color="auto"/>
          </w:divBdr>
        </w:div>
        <w:div w:id="1772234681">
          <w:marLeft w:val="0"/>
          <w:marRight w:val="0"/>
          <w:marTop w:val="0"/>
          <w:marBottom w:val="0"/>
          <w:divBdr>
            <w:top w:val="none" w:sz="0" w:space="0" w:color="auto"/>
            <w:left w:val="none" w:sz="0" w:space="0" w:color="auto"/>
            <w:bottom w:val="none" w:sz="0" w:space="0" w:color="auto"/>
            <w:right w:val="none" w:sz="0" w:space="0" w:color="auto"/>
          </w:divBdr>
        </w:div>
        <w:div w:id="1815178867">
          <w:marLeft w:val="0"/>
          <w:marRight w:val="0"/>
          <w:marTop w:val="0"/>
          <w:marBottom w:val="0"/>
          <w:divBdr>
            <w:top w:val="none" w:sz="0" w:space="0" w:color="auto"/>
            <w:left w:val="none" w:sz="0" w:space="0" w:color="auto"/>
            <w:bottom w:val="none" w:sz="0" w:space="0" w:color="auto"/>
            <w:right w:val="none" w:sz="0" w:space="0" w:color="auto"/>
          </w:divBdr>
        </w:div>
        <w:div w:id="1960064929">
          <w:marLeft w:val="0"/>
          <w:marRight w:val="0"/>
          <w:marTop w:val="0"/>
          <w:marBottom w:val="0"/>
          <w:divBdr>
            <w:top w:val="none" w:sz="0" w:space="0" w:color="auto"/>
            <w:left w:val="none" w:sz="0" w:space="0" w:color="auto"/>
            <w:bottom w:val="none" w:sz="0" w:space="0" w:color="auto"/>
            <w:right w:val="none" w:sz="0" w:space="0" w:color="auto"/>
          </w:divBdr>
          <w:divsChild>
            <w:div w:id="690374227">
              <w:marLeft w:val="0"/>
              <w:marRight w:val="0"/>
              <w:marTop w:val="0"/>
              <w:marBottom w:val="0"/>
              <w:divBdr>
                <w:top w:val="none" w:sz="0" w:space="0" w:color="auto"/>
                <w:left w:val="none" w:sz="0" w:space="0" w:color="auto"/>
                <w:bottom w:val="none" w:sz="0" w:space="0" w:color="auto"/>
                <w:right w:val="none" w:sz="0" w:space="0" w:color="auto"/>
              </w:divBdr>
              <w:divsChild>
                <w:div w:id="1013923935">
                  <w:marLeft w:val="0"/>
                  <w:marRight w:val="0"/>
                  <w:marTop w:val="0"/>
                  <w:marBottom w:val="0"/>
                  <w:divBdr>
                    <w:top w:val="none" w:sz="0" w:space="0" w:color="auto"/>
                    <w:left w:val="none" w:sz="0" w:space="0" w:color="auto"/>
                    <w:bottom w:val="none" w:sz="0" w:space="0" w:color="auto"/>
                    <w:right w:val="none" w:sz="0" w:space="0" w:color="auto"/>
                  </w:divBdr>
                  <w:divsChild>
                    <w:div w:id="146495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74915">
      <w:bodyDiv w:val="1"/>
      <w:marLeft w:val="0"/>
      <w:marRight w:val="0"/>
      <w:marTop w:val="0"/>
      <w:marBottom w:val="0"/>
      <w:divBdr>
        <w:top w:val="none" w:sz="0" w:space="0" w:color="auto"/>
        <w:left w:val="none" w:sz="0" w:space="0" w:color="auto"/>
        <w:bottom w:val="none" w:sz="0" w:space="0" w:color="auto"/>
        <w:right w:val="none" w:sz="0" w:space="0" w:color="auto"/>
      </w:divBdr>
    </w:div>
    <w:div w:id="1014696676">
      <w:bodyDiv w:val="1"/>
      <w:marLeft w:val="0"/>
      <w:marRight w:val="0"/>
      <w:marTop w:val="0"/>
      <w:marBottom w:val="0"/>
      <w:divBdr>
        <w:top w:val="none" w:sz="0" w:space="0" w:color="auto"/>
        <w:left w:val="none" w:sz="0" w:space="0" w:color="auto"/>
        <w:bottom w:val="none" w:sz="0" w:space="0" w:color="auto"/>
        <w:right w:val="none" w:sz="0" w:space="0" w:color="auto"/>
      </w:divBdr>
    </w:div>
    <w:div w:id="1030181752">
      <w:bodyDiv w:val="1"/>
      <w:marLeft w:val="0"/>
      <w:marRight w:val="0"/>
      <w:marTop w:val="0"/>
      <w:marBottom w:val="0"/>
      <w:divBdr>
        <w:top w:val="none" w:sz="0" w:space="0" w:color="auto"/>
        <w:left w:val="none" w:sz="0" w:space="0" w:color="auto"/>
        <w:bottom w:val="none" w:sz="0" w:space="0" w:color="auto"/>
        <w:right w:val="none" w:sz="0" w:space="0" w:color="auto"/>
      </w:divBdr>
      <w:divsChild>
        <w:div w:id="529025461">
          <w:marLeft w:val="0"/>
          <w:marRight w:val="0"/>
          <w:marTop w:val="0"/>
          <w:marBottom w:val="0"/>
          <w:divBdr>
            <w:top w:val="none" w:sz="0" w:space="0" w:color="auto"/>
            <w:left w:val="none" w:sz="0" w:space="0" w:color="auto"/>
            <w:bottom w:val="none" w:sz="0" w:space="0" w:color="auto"/>
            <w:right w:val="none" w:sz="0" w:space="0" w:color="auto"/>
          </w:divBdr>
        </w:div>
        <w:div w:id="1120879083">
          <w:marLeft w:val="0"/>
          <w:marRight w:val="0"/>
          <w:marTop w:val="0"/>
          <w:marBottom w:val="0"/>
          <w:divBdr>
            <w:top w:val="none" w:sz="0" w:space="0" w:color="auto"/>
            <w:left w:val="none" w:sz="0" w:space="0" w:color="auto"/>
            <w:bottom w:val="none" w:sz="0" w:space="0" w:color="auto"/>
            <w:right w:val="none" w:sz="0" w:space="0" w:color="auto"/>
          </w:divBdr>
          <w:divsChild>
            <w:div w:id="256642110">
              <w:marLeft w:val="0"/>
              <w:marRight w:val="0"/>
              <w:marTop w:val="0"/>
              <w:marBottom w:val="0"/>
              <w:divBdr>
                <w:top w:val="none" w:sz="0" w:space="0" w:color="auto"/>
                <w:left w:val="none" w:sz="0" w:space="0" w:color="auto"/>
                <w:bottom w:val="none" w:sz="0" w:space="0" w:color="auto"/>
                <w:right w:val="none" w:sz="0" w:space="0" w:color="auto"/>
              </w:divBdr>
              <w:divsChild>
                <w:div w:id="1300574502">
                  <w:marLeft w:val="0"/>
                  <w:marRight w:val="0"/>
                  <w:marTop w:val="0"/>
                  <w:marBottom w:val="0"/>
                  <w:divBdr>
                    <w:top w:val="none" w:sz="0" w:space="0" w:color="auto"/>
                    <w:left w:val="none" w:sz="0" w:space="0" w:color="auto"/>
                    <w:bottom w:val="none" w:sz="0" w:space="0" w:color="auto"/>
                    <w:right w:val="none" w:sz="0" w:space="0" w:color="auto"/>
                  </w:divBdr>
                  <w:divsChild>
                    <w:div w:id="1853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12711">
          <w:marLeft w:val="0"/>
          <w:marRight w:val="0"/>
          <w:marTop w:val="0"/>
          <w:marBottom w:val="0"/>
          <w:divBdr>
            <w:top w:val="none" w:sz="0" w:space="0" w:color="auto"/>
            <w:left w:val="none" w:sz="0" w:space="0" w:color="auto"/>
            <w:bottom w:val="none" w:sz="0" w:space="0" w:color="auto"/>
            <w:right w:val="none" w:sz="0" w:space="0" w:color="auto"/>
          </w:divBdr>
        </w:div>
      </w:divsChild>
    </w:div>
    <w:div w:id="1184173821">
      <w:bodyDiv w:val="1"/>
      <w:marLeft w:val="0"/>
      <w:marRight w:val="0"/>
      <w:marTop w:val="0"/>
      <w:marBottom w:val="0"/>
      <w:divBdr>
        <w:top w:val="none" w:sz="0" w:space="0" w:color="auto"/>
        <w:left w:val="none" w:sz="0" w:space="0" w:color="auto"/>
        <w:bottom w:val="none" w:sz="0" w:space="0" w:color="auto"/>
        <w:right w:val="none" w:sz="0" w:space="0" w:color="auto"/>
      </w:divBdr>
    </w:div>
    <w:div w:id="1204096879">
      <w:bodyDiv w:val="1"/>
      <w:marLeft w:val="0"/>
      <w:marRight w:val="0"/>
      <w:marTop w:val="0"/>
      <w:marBottom w:val="0"/>
      <w:divBdr>
        <w:top w:val="none" w:sz="0" w:space="0" w:color="auto"/>
        <w:left w:val="none" w:sz="0" w:space="0" w:color="auto"/>
        <w:bottom w:val="none" w:sz="0" w:space="0" w:color="auto"/>
        <w:right w:val="none" w:sz="0" w:space="0" w:color="auto"/>
      </w:divBdr>
    </w:div>
    <w:div w:id="1301573437">
      <w:bodyDiv w:val="1"/>
      <w:marLeft w:val="0"/>
      <w:marRight w:val="0"/>
      <w:marTop w:val="0"/>
      <w:marBottom w:val="0"/>
      <w:divBdr>
        <w:top w:val="none" w:sz="0" w:space="0" w:color="auto"/>
        <w:left w:val="none" w:sz="0" w:space="0" w:color="auto"/>
        <w:bottom w:val="none" w:sz="0" w:space="0" w:color="auto"/>
        <w:right w:val="none" w:sz="0" w:space="0" w:color="auto"/>
      </w:divBdr>
    </w:div>
    <w:div w:id="1304431778">
      <w:bodyDiv w:val="1"/>
      <w:marLeft w:val="0"/>
      <w:marRight w:val="0"/>
      <w:marTop w:val="0"/>
      <w:marBottom w:val="0"/>
      <w:divBdr>
        <w:top w:val="none" w:sz="0" w:space="0" w:color="auto"/>
        <w:left w:val="none" w:sz="0" w:space="0" w:color="auto"/>
        <w:bottom w:val="none" w:sz="0" w:space="0" w:color="auto"/>
        <w:right w:val="none" w:sz="0" w:space="0" w:color="auto"/>
      </w:divBdr>
    </w:div>
    <w:div w:id="1527791692">
      <w:bodyDiv w:val="1"/>
      <w:marLeft w:val="0"/>
      <w:marRight w:val="0"/>
      <w:marTop w:val="0"/>
      <w:marBottom w:val="0"/>
      <w:divBdr>
        <w:top w:val="none" w:sz="0" w:space="0" w:color="auto"/>
        <w:left w:val="none" w:sz="0" w:space="0" w:color="auto"/>
        <w:bottom w:val="none" w:sz="0" w:space="0" w:color="auto"/>
        <w:right w:val="none" w:sz="0" w:space="0" w:color="auto"/>
      </w:divBdr>
    </w:div>
    <w:div w:id="1677029573">
      <w:bodyDiv w:val="1"/>
      <w:marLeft w:val="0"/>
      <w:marRight w:val="0"/>
      <w:marTop w:val="0"/>
      <w:marBottom w:val="0"/>
      <w:divBdr>
        <w:top w:val="none" w:sz="0" w:space="0" w:color="auto"/>
        <w:left w:val="none" w:sz="0" w:space="0" w:color="auto"/>
        <w:bottom w:val="none" w:sz="0" w:space="0" w:color="auto"/>
        <w:right w:val="none" w:sz="0" w:space="0" w:color="auto"/>
      </w:divBdr>
      <w:divsChild>
        <w:div w:id="108821354">
          <w:marLeft w:val="0"/>
          <w:marRight w:val="0"/>
          <w:marTop w:val="0"/>
          <w:marBottom w:val="0"/>
          <w:divBdr>
            <w:top w:val="none" w:sz="0" w:space="0" w:color="auto"/>
            <w:left w:val="none" w:sz="0" w:space="0" w:color="auto"/>
            <w:bottom w:val="none" w:sz="0" w:space="0" w:color="auto"/>
            <w:right w:val="none" w:sz="0" w:space="0" w:color="auto"/>
          </w:divBdr>
        </w:div>
        <w:div w:id="1141968499">
          <w:marLeft w:val="0"/>
          <w:marRight w:val="0"/>
          <w:marTop w:val="0"/>
          <w:marBottom w:val="0"/>
          <w:divBdr>
            <w:top w:val="none" w:sz="0" w:space="0" w:color="auto"/>
            <w:left w:val="none" w:sz="0" w:space="0" w:color="auto"/>
            <w:bottom w:val="none" w:sz="0" w:space="0" w:color="auto"/>
            <w:right w:val="none" w:sz="0" w:space="0" w:color="auto"/>
          </w:divBdr>
        </w:div>
      </w:divsChild>
    </w:div>
    <w:div w:id="1689870046">
      <w:bodyDiv w:val="1"/>
      <w:marLeft w:val="0"/>
      <w:marRight w:val="0"/>
      <w:marTop w:val="0"/>
      <w:marBottom w:val="0"/>
      <w:divBdr>
        <w:top w:val="none" w:sz="0" w:space="0" w:color="auto"/>
        <w:left w:val="none" w:sz="0" w:space="0" w:color="auto"/>
        <w:bottom w:val="none" w:sz="0" w:space="0" w:color="auto"/>
        <w:right w:val="none" w:sz="0" w:space="0" w:color="auto"/>
      </w:divBdr>
    </w:div>
    <w:div w:id="1891303602">
      <w:bodyDiv w:val="1"/>
      <w:marLeft w:val="0"/>
      <w:marRight w:val="0"/>
      <w:marTop w:val="0"/>
      <w:marBottom w:val="0"/>
      <w:divBdr>
        <w:top w:val="none" w:sz="0" w:space="0" w:color="auto"/>
        <w:left w:val="none" w:sz="0" w:space="0" w:color="auto"/>
        <w:bottom w:val="none" w:sz="0" w:space="0" w:color="auto"/>
        <w:right w:val="none" w:sz="0" w:space="0" w:color="auto"/>
      </w:divBdr>
      <w:divsChild>
        <w:div w:id="894319099">
          <w:marLeft w:val="0"/>
          <w:marRight w:val="0"/>
          <w:marTop w:val="0"/>
          <w:marBottom w:val="0"/>
          <w:divBdr>
            <w:top w:val="none" w:sz="0" w:space="0" w:color="auto"/>
            <w:left w:val="none" w:sz="0" w:space="0" w:color="auto"/>
            <w:bottom w:val="none" w:sz="0" w:space="0" w:color="auto"/>
            <w:right w:val="none" w:sz="0" w:space="0" w:color="auto"/>
          </w:divBdr>
        </w:div>
        <w:div w:id="1789540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B4BF3F8181722336016C55B65F87EC91AC157152BF710E77A3009A0BC69ACA4CAE81060EA8BC1B5C0100FE7C7B2F0DBB8C4E4062F9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A15417ED641F7B73AFD84262DDAAE7ECF7E4FDE2C146A544E47AB19FEC2547DD15BC36AFFF95B0CD357BDD14EB56F26DD47D40E3F7B1S5b5M" TargetMode="External"/><Relationship Id="rId4" Type="http://schemas.openxmlformats.org/officeDocument/2006/relationships/settings" Target="settings.xml"/><Relationship Id="rId9" Type="http://schemas.openxmlformats.org/officeDocument/2006/relationships/hyperlink" Target="https://www.consultant.ru/document/cons_doc_LAW_5104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96535-C5C5-4DED-BA3E-94A0E80A6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22122</TotalTime>
  <Pages>70</Pages>
  <Words>22889</Words>
  <Characters>130470</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Николаев Анатолий</dc:creator>
  <cp:keywords/>
  <dc:description/>
  <cp:lastModifiedBy>Виноградова Дарья</cp:lastModifiedBy>
  <cp:revision>503</cp:revision>
  <cp:lastPrinted>2023-05-11T08:53:00Z</cp:lastPrinted>
  <dcterms:created xsi:type="dcterms:W3CDTF">2023-05-02T09:43:00Z</dcterms:created>
  <dcterms:modified xsi:type="dcterms:W3CDTF">2024-05-14T05:28:00Z</dcterms:modified>
</cp:coreProperties>
</file>