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CB9" w:rsidRPr="006C7CB9" w:rsidRDefault="006C7CB9" w:rsidP="006C7C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C7CB9">
        <w:rPr>
          <w:rFonts w:ascii="Times New Roman" w:hAnsi="Times New Roman"/>
          <w:sz w:val="26"/>
          <w:szCs w:val="26"/>
        </w:rPr>
        <w:t>Российская Федерация</w:t>
      </w:r>
    </w:p>
    <w:p w:rsidR="006C7CB9" w:rsidRPr="006C7CB9" w:rsidRDefault="006C7CB9" w:rsidP="006C7C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C7CB9">
        <w:rPr>
          <w:rFonts w:ascii="Times New Roman" w:hAnsi="Times New Roman"/>
          <w:sz w:val="26"/>
          <w:szCs w:val="26"/>
        </w:rPr>
        <w:t>Республика Хакасия</w:t>
      </w:r>
    </w:p>
    <w:p w:rsidR="006C7CB9" w:rsidRPr="006C7CB9" w:rsidRDefault="006C7CB9" w:rsidP="006C7C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6C7CB9">
        <w:rPr>
          <w:rFonts w:ascii="Times New Roman" w:hAnsi="Times New Roman"/>
          <w:sz w:val="26"/>
          <w:szCs w:val="26"/>
        </w:rPr>
        <w:t>Таштыпский</w:t>
      </w:r>
      <w:proofErr w:type="spellEnd"/>
      <w:r w:rsidRPr="006C7CB9">
        <w:rPr>
          <w:rFonts w:ascii="Times New Roman" w:hAnsi="Times New Roman"/>
          <w:sz w:val="26"/>
          <w:szCs w:val="26"/>
        </w:rPr>
        <w:t xml:space="preserve"> район</w:t>
      </w:r>
    </w:p>
    <w:p w:rsidR="006C7CB9" w:rsidRPr="006C7CB9" w:rsidRDefault="006C7CB9" w:rsidP="006C7C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C7CB9">
        <w:rPr>
          <w:rFonts w:ascii="Times New Roman" w:hAnsi="Times New Roman"/>
          <w:sz w:val="26"/>
          <w:szCs w:val="26"/>
        </w:rPr>
        <w:t xml:space="preserve">Совет депутатов </w:t>
      </w:r>
      <w:proofErr w:type="spellStart"/>
      <w:r w:rsidRPr="006C7CB9">
        <w:rPr>
          <w:rFonts w:ascii="Times New Roman" w:hAnsi="Times New Roman"/>
          <w:sz w:val="26"/>
          <w:szCs w:val="26"/>
        </w:rPr>
        <w:t>Нижнесирского</w:t>
      </w:r>
      <w:proofErr w:type="spellEnd"/>
      <w:r w:rsidRPr="006C7CB9">
        <w:rPr>
          <w:rFonts w:ascii="Times New Roman" w:hAnsi="Times New Roman"/>
          <w:sz w:val="26"/>
          <w:szCs w:val="26"/>
        </w:rPr>
        <w:t xml:space="preserve"> сельсовета</w:t>
      </w:r>
    </w:p>
    <w:p w:rsidR="006C7CB9" w:rsidRPr="006C7CB9" w:rsidRDefault="006C7CB9" w:rsidP="006C7CB9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6C7CB9" w:rsidRPr="006C7CB9" w:rsidRDefault="006C7CB9" w:rsidP="006C7CB9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6C7CB9">
        <w:rPr>
          <w:rFonts w:ascii="Times New Roman" w:hAnsi="Times New Roman"/>
          <w:sz w:val="26"/>
          <w:szCs w:val="26"/>
        </w:rPr>
        <w:t>РЕШЕНИЕ</w:t>
      </w:r>
    </w:p>
    <w:p w:rsidR="006C7CB9" w:rsidRDefault="006C7CB9" w:rsidP="006C7CB9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31.01.2020</w:t>
      </w:r>
      <w:r w:rsidRPr="006C7CB9">
        <w:rPr>
          <w:rFonts w:ascii="Times New Roman" w:hAnsi="Times New Roman"/>
          <w:sz w:val="26"/>
          <w:szCs w:val="26"/>
        </w:rPr>
        <w:t>г.                                       с</w:t>
      </w:r>
      <w:proofErr w:type="gramStart"/>
      <w:r w:rsidRPr="006C7CB9">
        <w:rPr>
          <w:rFonts w:ascii="Times New Roman" w:hAnsi="Times New Roman"/>
          <w:sz w:val="26"/>
          <w:szCs w:val="26"/>
        </w:rPr>
        <w:t>.Н</w:t>
      </w:r>
      <w:proofErr w:type="gramEnd"/>
      <w:r w:rsidRPr="006C7CB9">
        <w:rPr>
          <w:rFonts w:ascii="Times New Roman" w:hAnsi="Times New Roman"/>
          <w:sz w:val="26"/>
          <w:szCs w:val="26"/>
        </w:rPr>
        <w:t xml:space="preserve">ижние Сиры             </w:t>
      </w:r>
      <w:r>
        <w:rPr>
          <w:rFonts w:ascii="Times New Roman" w:hAnsi="Times New Roman"/>
          <w:sz w:val="26"/>
          <w:szCs w:val="26"/>
        </w:rPr>
        <w:t xml:space="preserve">                              №142</w:t>
      </w:r>
    </w:p>
    <w:p w:rsidR="006C7CB9" w:rsidRDefault="006C7CB9" w:rsidP="006C7CB9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6C7CB9" w:rsidRDefault="006C7CB9" w:rsidP="006C7CB9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 утверждении порядка подведения </w:t>
      </w:r>
    </w:p>
    <w:p w:rsidR="006C7CB9" w:rsidRDefault="006C7CB9" w:rsidP="006C7CB9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итогов продажи муниципального имущества </w:t>
      </w:r>
    </w:p>
    <w:p w:rsidR="006C7CB9" w:rsidRDefault="006C7CB9" w:rsidP="006C7CB9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без объявления цены и заключения с покупателем</w:t>
      </w:r>
    </w:p>
    <w:p w:rsidR="006C7CB9" w:rsidRDefault="006C7CB9" w:rsidP="006C7CB9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договора купли-продажи муниципального</w:t>
      </w:r>
    </w:p>
    <w:p w:rsidR="006C7CB9" w:rsidRDefault="006C7CB9" w:rsidP="006C7CB9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имущества без объявления цены.</w:t>
      </w:r>
    </w:p>
    <w:p w:rsidR="006C7CB9" w:rsidRDefault="006C7CB9" w:rsidP="006C7CB9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</w:p>
    <w:p w:rsidR="006C7CB9" w:rsidRDefault="006C7CB9" w:rsidP="006C7CB9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</w:p>
    <w:p w:rsidR="006C7CB9" w:rsidRDefault="006C7CB9" w:rsidP="006C7CB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В соответствии с пунктом 5 статьи 24 Федерального закона от 21.12.2001 №178-ФЗ «О приватизации государственного и муниципального имущества» (с последующими изменениями), постановлением Правительства Российской Федерации от 27.08.2012 №860 «Об организации и проведении государственного и муниципального имущества в электронной форме» (с последующими изменениями), решением Совета депутатов </w:t>
      </w:r>
      <w:proofErr w:type="spellStart"/>
      <w:r>
        <w:rPr>
          <w:rFonts w:ascii="Times New Roman" w:hAnsi="Times New Roman"/>
          <w:sz w:val="26"/>
          <w:szCs w:val="26"/>
        </w:rPr>
        <w:t>Нижнесирского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« О порядке и условиях приватизации муниципального имущества в </w:t>
      </w:r>
      <w:proofErr w:type="spellStart"/>
      <w:r>
        <w:rPr>
          <w:rFonts w:ascii="Times New Roman" w:hAnsi="Times New Roman"/>
          <w:sz w:val="26"/>
          <w:szCs w:val="26"/>
        </w:rPr>
        <w:t>Нижнесирском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сельсовете», руководствуясь Уставом </w:t>
      </w:r>
      <w:proofErr w:type="spellStart"/>
      <w:r>
        <w:rPr>
          <w:rFonts w:ascii="Times New Roman" w:hAnsi="Times New Roman"/>
          <w:sz w:val="26"/>
          <w:szCs w:val="26"/>
        </w:rPr>
        <w:t>Нижнесирского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сельсовета Совет депутатов решил:</w:t>
      </w:r>
    </w:p>
    <w:p w:rsidR="006C7CB9" w:rsidRDefault="006C7CB9" w:rsidP="006C7CB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Утвердить порядок подведения итогов продажи муниципального имущества без объявления цены и заключения с покупателем договора купли-продажи муниципального имущества без объявления цены согласно приложению №1.</w:t>
      </w:r>
    </w:p>
    <w:p w:rsidR="006C7CB9" w:rsidRDefault="006C7CB9" w:rsidP="006C7CB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Настоящее Решение вступает в силу после  его официального опубликования.</w:t>
      </w:r>
    </w:p>
    <w:p w:rsidR="006C7CB9" w:rsidRDefault="006C7CB9" w:rsidP="006C7CB9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6C7CB9" w:rsidRDefault="006C7CB9" w:rsidP="006C7CB9">
      <w:pPr>
        <w:pStyle w:val="a3"/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</w:p>
    <w:p w:rsidR="006C7CB9" w:rsidRDefault="006C7CB9" w:rsidP="006C7CB9">
      <w:pPr>
        <w:pStyle w:val="a3"/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</w:p>
    <w:p w:rsidR="006C7CB9" w:rsidRDefault="006C7CB9" w:rsidP="006C7CB9">
      <w:pPr>
        <w:pStyle w:val="a3"/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/>
          <w:sz w:val="26"/>
          <w:szCs w:val="26"/>
        </w:rPr>
        <w:t>Нижнесирского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                                          Е.В. Камалов</w:t>
      </w:r>
    </w:p>
    <w:p w:rsidR="006C7CB9" w:rsidRDefault="006C7CB9" w:rsidP="006C7CB9">
      <w:pPr>
        <w:pStyle w:val="a3"/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</w:p>
    <w:p w:rsidR="006C7CB9" w:rsidRDefault="006C7CB9" w:rsidP="006C7CB9">
      <w:pPr>
        <w:pStyle w:val="a3"/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</w:p>
    <w:p w:rsidR="006C7CB9" w:rsidRDefault="006C7CB9" w:rsidP="006C7CB9">
      <w:pPr>
        <w:pStyle w:val="a3"/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</w:p>
    <w:p w:rsidR="006C7CB9" w:rsidRDefault="006C7CB9" w:rsidP="006C7CB9">
      <w:pPr>
        <w:pStyle w:val="a3"/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</w:p>
    <w:p w:rsidR="006C7CB9" w:rsidRDefault="006C7CB9" w:rsidP="006C7CB9">
      <w:pPr>
        <w:pStyle w:val="a3"/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</w:p>
    <w:p w:rsidR="006C7CB9" w:rsidRDefault="006C7CB9" w:rsidP="006C7CB9">
      <w:pPr>
        <w:pStyle w:val="a3"/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</w:p>
    <w:p w:rsidR="006C7CB9" w:rsidRPr="006C7CB9" w:rsidRDefault="006C7CB9" w:rsidP="006C7CB9">
      <w:pPr>
        <w:pStyle w:val="a3"/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</w:p>
    <w:p w:rsidR="006C7CB9" w:rsidRDefault="006C7CB9" w:rsidP="006C7CB9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Приложение №1</w:t>
      </w:r>
    </w:p>
    <w:p w:rsidR="006C7CB9" w:rsidRDefault="006C7CB9" w:rsidP="006C7CB9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решению Совета депутатов </w:t>
      </w:r>
    </w:p>
    <w:p w:rsidR="006C7CB9" w:rsidRDefault="006C7CB9" w:rsidP="006C7CB9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31.01.2020г.</w:t>
      </w:r>
    </w:p>
    <w:p w:rsidR="006C7CB9" w:rsidRDefault="006C7CB9" w:rsidP="006C7CB9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6"/>
          <w:szCs w:val="26"/>
        </w:rPr>
      </w:pPr>
    </w:p>
    <w:p w:rsidR="006C7CB9" w:rsidRDefault="006C7CB9" w:rsidP="006C7CB9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6"/>
          <w:szCs w:val="26"/>
        </w:rPr>
      </w:pPr>
    </w:p>
    <w:p w:rsidR="006C7CB9" w:rsidRDefault="006C7CB9" w:rsidP="006C7CB9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6"/>
          <w:szCs w:val="26"/>
        </w:rPr>
      </w:pPr>
    </w:p>
    <w:p w:rsidR="006C7CB9" w:rsidRDefault="006C7CB9" w:rsidP="006C7CB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6C7CB9">
        <w:rPr>
          <w:rFonts w:ascii="Times New Roman" w:hAnsi="Times New Roman"/>
          <w:b/>
          <w:sz w:val="26"/>
          <w:szCs w:val="26"/>
        </w:rPr>
        <w:t>Порядок проведения итогов продажи муниципального имущества без объявления цены и заключения с покупателем договора купли-продажи муниципального имущества без объявления цены.</w:t>
      </w:r>
    </w:p>
    <w:p w:rsidR="006C7CB9" w:rsidRDefault="006C7CB9" w:rsidP="006C7CB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6C7CB9" w:rsidRDefault="006C7CB9" w:rsidP="006C7CB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результатам рассмотрения представленных претендентами на приобретение муниципального имущества заявок и прилагаемых к ним электронных документов в соответствии с перечнем, приведенным в информационном сообщении о проведении продажи муниципального имущества без объявления цены (далее – информационное сообщение), а также предложений о цене муниципального имущества, продавец муниципального имущества </w:t>
      </w:r>
      <w:proofErr w:type="gramStart"/>
      <w:r>
        <w:rPr>
          <w:rFonts w:ascii="Times New Roman" w:hAnsi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/>
          <w:sz w:val="26"/>
          <w:szCs w:val="26"/>
        </w:rPr>
        <w:t>далее – продавец) принимает по каждой зарегистрированной заявке отдельное решение о рассмотрении предложения о цене муниципального имущества. Указанное решение оформляется протоколом об итогах продажи муниципального имущества без объявления цены (далее – протокол).</w:t>
      </w:r>
    </w:p>
    <w:p w:rsidR="006C7CB9" w:rsidRDefault="006C7CB9" w:rsidP="006C7CB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Покупателем муниципального имущества признается:</w:t>
      </w:r>
    </w:p>
    <w:p w:rsidR="006C7CB9" w:rsidRDefault="006C7CB9" w:rsidP="006C7CB9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регистрации одной заявки и предложений о цене муниципального имущества - участник, предложивший наибольшую цену за продаваемое муниципальное имущество;</w:t>
      </w:r>
    </w:p>
    <w:p w:rsidR="006C7CB9" w:rsidRDefault="006C7CB9" w:rsidP="006C7CB9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регистрации нескольких заявок и предложений о цене муниципального имущества – участник, предложивший наибольшую цену за продаваемое муниципальное имущество;</w:t>
      </w:r>
    </w:p>
    <w:p w:rsidR="006C7CB9" w:rsidRDefault="006C7CB9" w:rsidP="006C7CB9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если несколько участников предложили одинаковую наибольшую цену за продаваемое муниципальное имущество – участник, чья заявка была подана на электронную площадку ранее других;</w:t>
      </w:r>
    </w:p>
    <w:p w:rsidR="006C7CB9" w:rsidRDefault="006C7CB9" w:rsidP="006C7CB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Протокол подписывается продавцом в день подведения итогов продажи муниципального имущества без объявления цены.</w:t>
      </w:r>
    </w:p>
    <w:p w:rsidR="006C7CB9" w:rsidRDefault="006C7CB9" w:rsidP="006C7CB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Протокол должен содержать:</w:t>
      </w:r>
    </w:p>
    <w:p w:rsidR="006C7CB9" w:rsidRDefault="006C7CB9" w:rsidP="006C7CB9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  о продаваемом муниципальном имуществе;</w:t>
      </w:r>
    </w:p>
    <w:p w:rsidR="006C7CB9" w:rsidRDefault="006C7CB9" w:rsidP="006C7CB9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Количество поступивших и зарегистрированных заявок;</w:t>
      </w:r>
    </w:p>
    <w:p w:rsidR="006C7CB9" w:rsidRDefault="006C7CB9" w:rsidP="006C7CB9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 об отказе в принятии заявок с указанием причин отказа;</w:t>
      </w:r>
    </w:p>
    <w:p w:rsidR="006C7CB9" w:rsidRDefault="006C7CB9" w:rsidP="006C7CB9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Сведения о рассмотренных </w:t>
      </w:r>
      <w:proofErr w:type="gramStart"/>
      <w:r>
        <w:rPr>
          <w:rFonts w:ascii="Times New Roman" w:hAnsi="Times New Roman"/>
          <w:sz w:val="26"/>
          <w:szCs w:val="26"/>
        </w:rPr>
        <w:t>предложениях</w:t>
      </w:r>
      <w:proofErr w:type="gramEnd"/>
      <w:r>
        <w:rPr>
          <w:rFonts w:ascii="Times New Roman" w:hAnsi="Times New Roman"/>
          <w:sz w:val="26"/>
          <w:szCs w:val="26"/>
        </w:rPr>
        <w:t xml:space="preserve"> о цене муниципального имущества с указанием подавших их претендентов;</w:t>
      </w:r>
    </w:p>
    <w:p w:rsidR="006C7CB9" w:rsidRDefault="006C7CB9" w:rsidP="006C7CB9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 о покупателе муниципального имущества;</w:t>
      </w:r>
    </w:p>
    <w:p w:rsidR="006C7CB9" w:rsidRDefault="006C7CB9" w:rsidP="006C7CB9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 о цене приобретения муниципального имущества, предложенной покупателем;</w:t>
      </w:r>
    </w:p>
    <w:p w:rsidR="006C7CB9" w:rsidRDefault="006C7CB9" w:rsidP="006C7CB9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Иные необходимые сведения.</w:t>
      </w:r>
    </w:p>
    <w:p w:rsidR="006C7CB9" w:rsidRDefault="006C7CB9" w:rsidP="006C7CB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Процедура продажи муниципального имущества без объявления цены считается завершенной с момента подписания продавцом протокола.</w:t>
      </w:r>
    </w:p>
    <w:p w:rsidR="006C7CB9" w:rsidRDefault="006C7CB9" w:rsidP="006C7CB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течени</w:t>
      </w:r>
      <w:proofErr w:type="gramStart"/>
      <w:r>
        <w:rPr>
          <w:rFonts w:ascii="Times New Roman" w:hAnsi="Times New Roman"/>
          <w:sz w:val="26"/>
          <w:szCs w:val="26"/>
        </w:rPr>
        <w:t>и</w:t>
      </w:r>
      <w:proofErr w:type="gramEnd"/>
      <w:r>
        <w:rPr>
          <w:rFonts w:ascii="Times New Roman" w:hAnsi="Times New Roman"/>
          <w:sz w:val="26"/>
          <w:szCs w:val="26"/>
        </w:rPr>
        <w:t xml:space="preserve"> одного часа с момента окончания процедуры продажи муниципального имущества без объявления цены победителю направляется уведомление о признании его победителем с приложением протокола, а также в открытой части электронной площадки размещается следующая информация:</w:t>
      </w:r>
    </w:p>
    <w:p w:rsidR="006C7CB9" w:rsidRDefault="006C7CB9" w:rsidP="006C7CB9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Наименование муниципального имущества и иные позволяющие его индивидуализировать сведения;</w:t>
      </w:r>
    </w:p>
    <w:p w:rsidR="006C7CB9" w:rsidRDefault="006C7CB9" w:rsidP="006C7CB9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Цена сделки по продаже муниципального имущества;</w:t>
      </w:r>
    </w:p>
    <w:p w:rsidR="006C7CB9" w:rsidRDefault="006C7CB9" w:rsidP="006C7CB9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Фамилии, имя, отчество (последнее при наличии) физического лица или наименование юридического лица – победителя. </w:t>
      </w:r>
    </w:p>
    <w:p w:rsidR="006C7CB9" w:rsidRDefault="006C7CB9" w:rsidP="006C7CB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не было принято к рассмотрению,  продажа муниципального имущества без объявления цены признается несостоявшейся.</w:t>
      </w:r>
    </w:p>
    <w:p w:rsidR="006C7CB9" w:rsidRDefault="006C7CB9" w:rsidP="006C7CB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Договор купли-продажи муниципального имущества без объявления цены (далее – договор  купли-продажи) заключается в течени</w:t>
      </w:r>
      <w:proofErr w:type="gramStart"/>
      <w:r>
        <w:rPr>
          <w:rFonts w:ascii="Times New Roman" w:hAnsi="Times New Roman"/>
          <w:sz w:val="26"/>
          <w:szCs w:val="26"/>
        </w:rPr>
        <w:t>и</w:t>
      </w:r>
      <w:proofErr w:type="gramEnd"/>
      <w:r>
        <w:rPr>
          <w:rFonts w:ascii="Times New Roman" w:hAnsi="Times New Roman"/>
          <w:sz w:val="26"/>
          <w:szCs w:val="26"/>
        </w:rPr>
        <w:t xml:space="preserve"> 5 рабочих дней со дня подписания протокола.</w:t>
      </w:r>
    </w:p>
    <w:p w:rsidR="006C7CB9" w:rsidRDefault="006C7CB9" w:rsidP="006C7CB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договоре купли-продажи предусматривается условие об уплате покупателем неустойки в случае его уклонения или отказа от оплаты муниципального имущества.</w:t>
      </w:r>
    </w:p>
    <w:p w:rsidR="006C7CB9" w:rsidRDefault="006C7CB9" w:rsidP="006C7CB9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предоставления рассрочки оплата имущества осуществляется в соответствии с решением о предоставлении рассрочки.</w:t>
      </w:r>
    </w:p>
    <w:p w:rsidR="00A37A34" w:rsidRDefault="00A37A34" w:rsidP="00A37A3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Договор купли-продажи заключается на основании протокола.</w:t>
      </w:r>
    </w:p>
    <w:p w:rsidR="00A37A34" w:rsidRDefault="00A37A34" w:rsidP="00A37A3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уклонении покупателя от заключения договора купли-продажи в установленный срок покупатель утрачивает право на заключение такого договора. В этом случае продажа муниципального имущества признается несостоявшейся.</w:t>
      </w:r>
    </w:p>
    <w:p w:rsidR="006C7CB9" w:rsidRPr="00A37A34" w:rsidRDefault="00A37A34" w:rsidP="00A37A3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Организация продажи имущества без объявления цены в отношении имущественных комплексов унитарных предприятий, земельных участков, объектов культурного наследия, объектов социально-культурного и коммунально-бытового назначения</w:t>
      </w:r>
      <w:r w:rsidR="006C7CB9" w:rsidRPr="00A37A3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и передачи таких объектов в собственность покупателям осуществляется с учетом особенностей, установленных законодательством Российской Федерации о приватизации для видов имущества.</w:t>
      </w:r>
    </w:p>
    <w:p w:rsidR="006C7CB9" w:rsidRPr="006C7CB9" w:rsidRDefault="006C7CB9" w:rsidP="006C7CB9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6C7CB9" w:rsidRDefault="006C7CB9" w:rsidP="006C7CB9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B47DD4" w:rsidRPr="00A37A34" w:rsidRDefault="006C7CB9" w:rsidP="00A37A34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</w:p>
    <w:sectPr w:rsidR="00B47DD4" w:rsidRPr="00A37A34" w:rsidSect="00B47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07530"/>
    <w:multiLevelType w:val="hybridMultilevel"/>
    <w:tmpl w:val="917E0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81C9E"/>
    <w:multiLevelType w:val="hybridMultilevel"/>
    <w:tmpl w:val="2958A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CB9"/>
    <w:rsid w:val="006C7CB9"/>
    <w:rsid w:val="00A37A34"/>
    <w:rsid w:val="00B47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C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C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cp:lastPrinted>2020-02-03T03:57:00Z</cp:lastPrinted>
  <dcterms:created xsi:type="dcterms:W3CDTF">2020-02-03T01:56:00Z</dcterms:created>
  <dcterms:modified xsi:type="dcterms:W3CDTF">2020-02-03T03:57:00Z</dcterms:modified>
</cp:coreProperties>
</file>